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56FE" w14:textId="550B2117" w:rsidR="00345074" w:rsidRPr="00345074" w:rsidRDefault="0034507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28C3A2FD" wp14:editId="7CA3FA71">
            <wp:simplePos x="0" y="0"/>
            <wp:positionH relativeFrom="column">
              <wp:posOffset>10163175</wp:posOffset>
            </wp:positionH>
            <wp:positionV relativeFrom="paragraph">
              <wp:posOffset>-323850</wp:posOffset>
            </wp:positionV>
            <wp:extent cx="3582670" cy="712444"/>
            <wp:effectExtent l="0" t="0" r="0" b="0"/>
            <wp:wrapNone/>
            <wp:docPr id="1278231835" name="Picture 2"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31835" name="Picture 2"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582670" cy="712444"/>
                    </a:xfrm>
                    <a:prstGeom prst="rect">
                      <a:avLst/>
                    </a:prstGeom>
                  </pic:spPr>
                </pic:pic>
              </a:graphicData>
            </a:graphic>
            <wp14:sizeRelH relativeFrom="margin">
              <wp14:pctWidth>0</wp14:pctWidth>
            </wp14:sizeRelH>
            <wp14:sizeRelV relativeFrom="margin">
              <wp14:pctHeight>0</wp14:pctHeight>
            </wp14:sizeRelV>
          </wp:anchor>
        </w:drawing>
      </w:r>
      <w:r w:rsidRPr="00345074">
        <w:rPr>
          <w:rFonts w:ascii="Century Gothic" w:hAnsi="Century Gothic"/>
          <w:b/>
          <w:bCs/>
          <w:color w:val="595959" w:themeColor="text1" w:themeTint="A6"/>
          <w:sz w:val="44"/>
          <w:szCs w:val="44"/>
        </w:rPr>
        <w:t>Risk Register Template Example</w:t>
      </w:r>
    </w:p>
    <w:tbl>
      <w:tblPr>
        <w:tblW w:w="21590" w:type="dxa"/>
        <w:tblLook w:val="04A0" w:firstRow="1" w:lastRow="0" w:firstColumn="1" w:lastColumn="0" w:noHBand="0" w:noVBand="1"/>
      </w:tblPr>
      <w:tblGrid>
        <w:gridCol w:w="721"/>
        <w:gridCol w:w="1774"/>
        <w:gridCol w:w="1245"/>
        <w:gridCol w:w="1309"/>
        <w:gridCol w:w="1309"/>
        <w:gridCol w:w="914"/>
        <w:gridCol w:w="1159"/>
        <w:gridCol w:w="1004"/>
        <w:gridCol w:w="1470"/>
        <w:gridCol w:w="1072"/>
        <w:gridCol w:w="1070"/>
        <w:gridCol w:w="1391"/>
        <w:gridCol w:w="1245"/>
        <w:gridCol w:w="1239"/>
        <w:gridCol w:w="1341"/>
        <w:gridCol w:w="1164"/>
        <w:gridCol w:w="1078"/>
        <w:gridCol w:w="1085"/>
      </w:tblGrid>
      <w:tr w:rsidR="00C62CF5" w:rsidRPr="00345074" w14:paraId="0D1275A1" w14:textId="77777777" w:rsidTr="00345074">
        <w:trPr>
          <w:trHeight w:val="1635"/>
        </w:trPr>
        <w:tc>
          <w:tcPr>
            <w:tcW w:w="721" w:type="dxa"/>
            <w:tcBorders>
              <w:top w:val="single" w:sz="4" w:space="0" w:color="BFBFBF"/>
              <w:left w:val="single" w:sz="4" w:space="0" w:color="BFBFBF"/>
              <w:bottom w:val="single" w:sz="12" w:space="0" w:color="BFBFBF"/>
              <w:right w:val="single" w:sz="4" w:space="0" w:color="BFBFBF"/>
            </w:tcBorders>
            <w:shd w:val="clear" w:color="000000" w:fill="AEE67C"/>
            <w:vAlign w:val="center"/>
            <w:hideMark/>
          </w:tcPr>
          <w:p w14:paraId="36124AC7" w14:textId="77777777" w:rsidR="00345074" w:rsidRPr="00345074" w:rsidRDefault="00345074" w:rsidP="00345074">
            <w:pPr>
              <w:spacing w:after="0" w:line="240" w:lineRule="auto"/>
              <w:jc w:val="center"/>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 ID</w:t>
            </w:r>
          </w:p>
        </w:tc>
        <w:tc>
          <w:tcPr>
            <w:tcW w:w="1810" w:type="dxa"/>
            <w:tcBorders>
              <w:top w:val="single" w:sz="4" w:space="0" w:color="BFBFBF"/>
              <w:left w:val="nil"/>
              <w:bottom w:val="single" w:sz="12" w:space="0" w:color="BFBFBF"/>
              <w:right w:val="single" w:sz="4" w:space="0" w:color="BFBFBF"/>
            </w:tcBorders>
            <w:shd w:val="clear" w:color="000000" w:fill="AEE67C"/>
            <w:vAlign w:val="center"/>
            <w:hideMark/>
          </w:tcPr>
          <w:p w14:paraId="76CB83F0"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w:t>
            </w:r>
          </w:p>
        </w:tc>
        <w:tc>
          <w:tcPr>
            <w:tcW w:w="1254" w:type="dxa"/>
            <w:tcBorders>
              <w:top w:val="single" w:sz="4" w:space="0" w:color="BFBFBF"/>
              <w:left w:val="nil"/>
              <w:bottom w:val="single" w:sz="12" w:space="0" w:color="BFBFBF"/>
              <w:right w:val="single" w:sz="4" w:space="0" w:color="BFBFBF"/>
            </w:tcBorders>
            <w:shd w:val="clear" w:color="000000" w:fill="AEE67C"/>
            <w:vAlign w:val="center"/>
            <w:hideMark/>
          </w:tcPr>
          <w:p w14:paraId="7891919C"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 Owner</w:t>
            </w:r>
          </w:p>
        </w:tc>
        <w:tc>
          <w:tcPr>
            <w:tcW w:w="1318" w:type="dxa"/>
            <w:tcBorders>
              <w:top w:val="single" w:sz="4" w:space="0" w:color="BFBFBF"/>
              <w:left w:val="nil"/>
              <w:bottom w:val="single" w:sz="12" w:space="0" w:color="BFBFBF"/>
              <w:right w:val="single" w:sz="4" w:space="0" w:color="BFBFBF"/>
            </w:tcBorders>
            <w:shd w:val="clear" w:color="000000" w:fill="AEE67C"/>
            <w:vAlign w:val="center"/>
            <w:hideMark/>
          </w:tcPr>
          <w:p w14:paraId="038BFE98"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 Trigger</w:t>
            </w:r>
          </w:p>
        </w:tc>
        <w:tc>
          <w:tcPr>
            <w:tcW w:w="1318" w:type="dxa"/>
            <w:tcBorders>
              <w:top w:val="single" w:sz="4" w:space="0" w:color="BFBFBF"/>
              <w:left w:val="nil"/>
              <w:bottom w:val="single" w:sz="12" w:space="0" w:color="BFBFBF"/>
              <w:right w:val="single" w:sz="4" w:space="0" w:color="BFBFBF"/>
            </w:tcBorders>
            <w:shd w:val="clear" w:color="000000" w:fill="AEE67C"/>
            <w:vAlign w:val="center"/>
            <w:hideMark/>
          </w:tcPr>
          <w:p w14:paraId="2CB2B681"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 Category</w:t>
            </w:r>
          </w:p>
        </w:tc>
        <w:tc>
          <w:tcPr>
            <w:tcW w:w="919" w:type="dxa"/>
            <w:tcBorders>
              <w:top w:val="single" w:sz="4" w:space="0" w:color="BFBFBF"/>
              <w:left w:val="nil"/>
              <w:bottom w:val="single" w:sz="12" w:space="0" w:color="BFBFBF"/>
              <w:right w:val="single" w:sz="4" w:space="0" w:color="BFBFBF"/>
            </w:tcBorders>
            <w:shd w:val="clear" w:color="000000" w:fill="AEE67C"/>
            <w:vAlign w:val="center"/>
            <w:hideMark/>
          </w:tcPr>
          <w:p w14:paraId="5F104FEC"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 xml:space="preserve">Impact </w:t>
            </w:r>
            <w:r w:rsidRPr="00345074">
              <w:rPr>
                <w:rFonts w:ascii="Century Gothic" w:eastAsia="Times New Roman" w:hAnsi="Century Gothic" w:cs="Calibri"/>
                <w:color w:val="000000"/>
                <w:kern w:val="0"/>
                <w:sz w:val="18"/>
                <w:szCs w:val="18"/>
                <w14:ligatures w14:val="none"/>
              </w:rPr>
              <w:br/>
              <w:t>Level</w:t>
            </w:r>
            <w:r w:rsidRPr="00345074">
              <w:rPr>
                <w:rFonts w:ascii="Century Gothic" w:eastAsia="Times New Roman" w:hAnsi="Century Gothic" w:cs="Calibri"/>
                <w:color w:val="000000"/>
                <w:kern w:val="0"/>
                <w:sz w:val="18"/>
                <w:szCs w:val="18"/>
                <w14:ligatures w14:val="none"/>
              </w:rPr>
              <w:br/>
            </w:r>
            <w:r w:rsidRPr="00345074">
              <w:rPr>
                <w:rFonts w:ascii="Century Gothic" w:eastAsia="Times New Roman" w:hAnsi="Century Gothic" w:cs="Calibri"/>
                <w:b/>
                <w:bCs/>
                <w:color w:val="000000"/>
                <w:kern w:val="0"/>
                <w:sz w:val="14"/>
                <w:szCs w:val="14"/>
                <w14:ligatures w14:val="none"/>
              </w:rPr>
              <w:t xml:space="preserve">Rate </w:t>
            </w:r>
            <w:r w:rsidRPr="00345074">
              <w:rPr>
                <w:rFonts w:ascii="Century Gothic" w:eastAsia="Times New Roman" w:hAnsi="Century Gothic" w:cs="Calibri"/>
                <w:b/>
                <w:bCs/>
                <w:color w:val="000000"/>
                <w:kern w:val="0"/>
                <w:sz w:val="14"/>
                <w:szCs w:val="14"/>
                <w14:ligatures w14:val="none"/>
              </w:rPr>
              <w:br/>
              <w:t xml:space="preserve">1 (LOW) to </w:t>
            </w:r>
            <w:r w:rsidRPr="00345074">
              <w:rPr>
                <w:rFonts w:ascii="Century Gothic" w:eastAsia="Times New Roman" w:hAnsi="Century Gothic" w:cs="Calibri"/>
                <w:b/>
                <w:bCs/>
                <w:color w:val="000000"/>
                <w:kern w:val="0"/>
                <w:sz w:val="14"/>
                <w:szCs w:val="14"/>
                <w14:ligatures w14:val="none"/>
              </w:rPr>
              <w:br/>
              <w:t>5 (HIGH)</w:t>
            </w:r>
          </w:p>
        </w:tc>
        <w:tc>
          <w:tcPr>
            <w:tcW w:w="1161" w:type="dxa"/>
            <w:tcBorders>
              <w:top w:val="single" w:sz="4" w:space="0" w:color="BFBFBF"/>
              <w:left w:val="nil"/>
              <w:bottom w:val="single" w:sz="12" w:space="0" w:color="BFBFBF"/>
              <w:right w:val="single" w:sz="4" w:space="0" w:color="BFBFBF"/>
            </w:tcBorders>
            <w:shd w:val="clear" w:color="000000" w:fill="AEE67C"/>
            <w:vAlign w:val="center"/>
            <w:hideMark/>
          </w:tcPr>
          <w:p w14:paraId="0FD70181" w14:textId="77777777" w:rsidR="00345074" w:rsidRPr="00345074" w:rsidRDefault="00345074" w:rsidP="00C62CF5">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Probability Level</w:t>
            </w:r>
            <w:r w:rsidRPr="00345074">
              <w:rPr>
                <w:rFonts w:ascii="Century Gothic" w:eastAsia="Times New Roman" w:hAnsi="Century Gothic" w:cs="Calibri"/>
                <w:color w:val="000000"/>
                <w:kern w:val="0"/>
                <w:sz w:val="18"/>
                <w:szCs w:val="18"/>
                <w14:ligatures w14:val="none"/>
              </w:rPr>
              <w:br/>
            </w:r>
            <w:r w:rsidRPr="00345074">
              <w:rPr>
                <w:rFonts w:ascii="Century Gothic" w:eastAsia="Times New Roman" w:hAnsi="Century Gothic" w:cs="Calibri"/>
                <w:b/>
                <w:bCs/>
                <w:color w:val="000000"/>
                <w:kern w:val="0"/>
                <w:sz w:val="14"/>
                <w:szCs w:val="14"/>
                <w14:ligatures w14:val="none"/>
              </w:rPr>
              <w:t xml:space="preserve">Rate </w:t>
            </w:r>
            <w:r w:rsidRPr="00345074">
              <w:rPr>
                <w:rFonts w:ascii="Century Gothic" w:eastAsia="Times New Roman" w:hAnsi="Century Gothic" w:cs="Calibri"/>
                <w:b/>
                <w:bCs/>
                <w:color w:val="000000"/>
                <w:kern w:val="0"/>
                <w:sz w:val="14"/>
                <w:szCs w:val="14"/>
                <w14:ligatures w14:val="none"/>
              </w:rPr>
              <w:br/>
              <w:t xml:space="preserve">1 (LOW) to </w:t>
            </w:r>
            <w:r w:rsidRPr="00345074">
              <w:rPr>
                <w:rFonts w:ascii="Century Gothic" w:eastAsia="Times New Roman" w:hAnsi="Century Gothic" w:cs="Calibri"/>
                <w:b/>
                <w:bCs/>
                <w:color w:val="000000"/>
                <w:kern w:val="0"/>
                <w:sz w:val="14"/>
                <w:szCs w:val="14"/>
                <w14:ligatures w14:val="none"/>
              </w:rPr>
              <w:br/>
              <w:t>5 (HIGH)</w:t>
            </w:r>
          </w:p>
        </w:tc>
        <w:tc>
          <w:tcPr>
            <w:tcW w:w="1010" w:type="dxa"/>
            <w:tcBorders>
              <w:top w:val="single" w:sz="4" w:space="0" w:color="BFBFBF"/>
              <w:left w:val="nil"/>
              <w:bottom w:val="single" w:sz="12" w:space="0" w:color="BFBFBF"/>
              <w:right w:val="single" w:sz="4" w:space="0" w:color="BFBFBF"/>
            </w:tcBorders>
            <w:shd w:val="clear" w:color="000000" w:fill="AEE67C"/>
            <w:vAlign w:val="center"/>
            <w:hideMark/>
          </w:tcPr>
          <w:p w14:paraId="46617380"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 xml:space="preserve">Priority </w:t>
            </w:r>
            <w:r w:rsidRPr="00345074">
              <w:rPr>
                <w:rFonts w:ascii="Century Gothic" w:eastAsia="Times New Roman" w:hAnsi="Century Gothic" w:cs="Calibri"/>
                <w:color w:val="000000"/>
                <w:kern w:val="0"/>
                <w:sz w:val="18"/>
                <w:szCs w:val="18"/>
                <w14:ligatures w14:val="none"/>
              </w:rPr>
              <w:br/>
              <w:t>Level</w:t>
            </w:r>
            <w:r w:rsidRPr="00345074">
              <w:rPr>
                <w:rFonts w:ascii="Century Gothic" w:eastAsia="Times New Roman" w:hAnsi="Century Gothic" w:cs="Calibri"/>
                <w:color w:val="000000"/>
                <w:kern w:val="0"/>
                <w:sz w:val="18"/>
                <w:szCs w:val="18"/>
                <w14:ligatures w14:val="none"/>
              </w:rPr>
              <w:br/>
            </w:r>
            <w:r w:rsidRPr="00345074">
              <w:rPr>
                <w:rFonts w:ascii="Century Gothic" w:eastAsia="Times New Roman" w:hAnsi="Century Gothic" w:cs="Calibri"/>
                <w:b/>
                <w:bCs/>
                <w:color w:val="000000"/>
                <w:kern w:val="0"/>
                <w:sz w:val="14"/>
                <w:szCs w:val="14"/>
                <w14:ligatures w14:val="none"/>
              </w:rPr>
              <w:t>Impact x Probability</w:t>
            </w:r>
            <w:r w:rsidRPr="00345074">
              <w:rPr>
                <w:rFonts w:ascii="Century Gothic" w:eastAsia="Times New Roman" w:hAnsi="Century Gothic" w:cs="Calibri"/>
                <w:b/>
                <w:bCs/>
                <w:color w:val="000000"/>
                <w:kern w:val="0"/>
                <w:sz w:val="14"/>
                <w:szCs w:val="14"/>
                <w14:ligatures w14:val="none"/>
              </w:rPr>
              <w:br/>
              <w:t>Address the highest first.</w:t>
            </w:r>
            <w:r w:rsidRPr="00345074">
              <w:rPr>
                <w:rFonts w:ascii="Century Gothic" w:eastAsia="Times New Roman" w:hAnsi="Century Gothic" w:cs="Calibri"/>
                <w:b/>
                <w:bCs/>
                <w:color w:val="000000"/>
                <w:kern w:val="0"/>
                <w:sz w:val="18"/>
                <w:szCs w:val="18"/>
                <w14:ligatures w14:val="none"/>
              </w:rPr>
              <w:t xml:space="preserve"> </w:t>
            </w:r>
          </w:p>
        </w:tc>
        <w:tc>
          <w:tcPr>
            <w:tcW w:w="1456" w:type="dxa"/>
            <w:tcBorders>
              <w:top w:val="single" w:sz="4" w:space="0" w:color="BFBFBF"/>
              <w:left w:val="nil"/>
              <w:bottom w:val="single" w:sz="12" w:space="0" w:color="BFBFBF"/>
              <w:right w:val="single" w:sz="4" w:space="0" w:color="BFBFBF"/>
            </w:tcBorders>
            <w:shd w:val="clear" w:color="000000" w:fill="AEE67C"/>
            <w:vAlign w:val="center"/>
            <w:hideMark/>
          </w:tcPr>
          <w:p w14:paraId="2398D3D6"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Consequence Without Action</w:t>
            </w:r>
          </w:p>
        </w:tc>
        <w:tc>
          <w:tcPr>
            <w:tcW w:w="1049" w:type="dxa"/>
            <w:tcBorders>
              <w:top w:val="single" w:sz="4" w:space="0" w:color="BFBFBF"/>
              <w:left w:val="nil"/>
              <w:bottom w:val="single" w:sz="12" w:space="0" w:color="BFBFBF"/>
              <w:right w:val="single" w:sz="4" w:space="0" w:color="BFBFBF"/>
            </w:tcBorders>
            <w:shd w:val="clear" w:color="000000" w:fill="AEE67C"/>
            <w:vAlign w:val="center"/>
            <w:hideMark/>
          </w:tcPr>
          <w:p w14:paraId="39038685"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Positive Risk Response</w:t>
            </w:r>
          </w:p>
        </w:tc>
        <w:tc>
          <w:tcPr>
            <w:tcW w:w="1070" w:type="dxa"/>
            <w:tcBorders>
              <w:top w:val="single" w:sz="4" w:space="0" w:color="BFBFBF"/>
              <w:left w:val="nil"/>
              <w:bottom w:val="single" w:sz="12" w:space="0" w:color="BFBFBF"/>
              <w:right w:val="single" w:sz="4" w:space="0" w:color="BFBFBF"/>
            </w:tcBorders>
            <w:shd w:val="clear" w:color="000000" w:fill="AEE67C"/>
            <w:vAlign w:val="center"/>
            <w:hideMark/>
          </w:tcPr>
          <w:p w14:paraId="574C649F"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Negative Risk Response</w:t>
            </w:r>
          </w:p>
        </w:tc>
        <w:tc>
          <w:tcPr>
            <w:tcW w:w="1400" w:type="dxa"/>
            <w:tcBorders>
              <w:top w:val="single" w:sz="4" w:space="0" w:color="BFBFBF"/>
              <w:left w:val="nil"/>
              <w:bottom w:val="single" w:sz="12" w:space="0" w:color="BFBFBF"/>
              <w:right w:val="single" w:sz="4" w:space="0" w:color="BFBFBF"/>
            </w:tcBorders>
            <w:shd w:val="clear" w:color="000000" w:fill="AEE67C"/>
            <w:vAlign w:val="center"/>
            <w:hideMark/>
          </w:tcPr>
          <w:p w14:paraId="28BD0C78"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Response Trigger</w:t>
            </w:r>
          </w:p>
        </w:tc>
        <w:tc>
          <w:tcPr>
            <w:tcW w:w="1254" w:type="dxa"/>
            <w:tcBorders>
              <w:top w:val="single" w:sz="4" w:space="0" w:color="BFBFBF"/>
              <w:left w:val="nil"/>
              <w:bottom w:val="single" w:sz="12" w:space="0" w:color="BFBFBF"/>
              <w:right w:val="single" w:sz="4" w:space="0" w:color="BFBFBF"/>
            </w:tcBorders>
            <w:shd w:val="clear" w:color="000000" w:fill="AEE67C"/>
            <w:vAlign w:val="center"/>
            <w:hideMark/>
          </w:tcPr>
          <w:p w14:paraId="77940FDD"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Response Owner</w:t>
            </w:r>
          </w:p>
        </w:tc>
        <w:tc>
          <w:tcPr>
            <w:tcW w:w="1243" w:type="dxa"/>
            <w:tcBorders>
              <w:top w:val="single" w:sz="4" w:space="0" w:color="BFBFBF"/>
              <w:left w:val="nil"/>
              <w:bottom w:val="single" w:sz="12" w:space="0" w:color="BFBFBF"/>
              <w:right w:val="single" w:sz="4" w:space="0" w:color="BFBFBF"/>
            </w:tcBorders>
            <w:shd w:val="clear" w:color="000000" w:fill="AEE67C"/>
            <w:vAlign w:val="center"/>
            <w:hideMark/>
          </w:tcPr>
          <w:p w14:paraId="06317AF0"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Response Description</w:t>
            </w:r>
          </w:p>
        </w:tc>
        <w:tc>
          <w:tcPr>
            <w:tcW w:w="1324" w:type="dxa"/>
            <w:tcBorders>
              <w:top w:val="single" w:sz="4" w:space="0" w:color="BFBFBF"/>
              <w:left w:val="nil"/>
              <w:bottom w:val="single" w:sz="12" w:space="0" w:color="BFBFBF"/>
              <w:right w:val="single" w:sz="4" w:space="0" w:color="BFBFBF"/>
            </w:tcBorders>
            <w:shd w:val="clear" w:color="000000" w:fill="AEE67C"/>
            <w:vAlign w:val="center"/>
            <w:hideMark/>
          </w:tcPr>
          <w:p w14:paraId="33460129"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Expected Response</w:t>
            </w:r>
          </w:p>
        </w:tc>
        <w:tc>
          <w:tcPr>
            <w:tcW w:w="1173" w:type="dxa"/>
            <w:tcBorders>
              <w:top w:val="single" w:sz="4" w:space="0" w:color="BFBFBF"/>
              <w:left w:val="nil"/>
              <w:bottom w:val="single" w:sz="12" w:space="0" w:color="BFBFBF"/>
              <w:right w:val="single" w:sz="4" w:space="0" w:color="BFBFBF"/>
            </w:tcBorders>
            <w:shd w:val="clear" w:color="000000" w:fill="AEE67C"/>
            <w:vAlign w:val="center"/>
            <w:hideMark/>
          </w:tcPr>
          <w:p w14:paraId="1FA74FAC" w14:textId="77777777" w:rsidR="00345074" w:rsidRPr="00345074" w:rsidRDefault="00345074" w:rsidP="00345074">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Status</w:t>
            </w:r>
          </w:p>
        </w:tc>
        <w:tc>
          <w:tcPr>
            <w:tcW w:w="1055" w:type="dxa"/>
            <w:tcBorders>
              <w:top w:val="single" w:sz="4" w:space="0" w:color="BFBFBF"/>
              <w:left w:val="nil"/>
              <w:bottom w:val="single" w:sz="12" w:space="0" w:color="BFBFBF"/>
              <w:right w:val="single" w:sz="4" w:space="0" w:color="BFBFBF"/>
            </w:tcBorders>
            <w:shd w:val="clear" w:color="000000" w:fill="AEE67C"/>
            <w:vAlign w:val="center"/>
            <w:hideMark/>
          </w:tcPr>
          <w:p w14:paraId="70A841CA" w14:textId="77777777" w:rsidR="00345074" w:rsidRPr="00345074" w:rsidRDefault="00345074" w:rsidP="00345074">
            <w:pPr>
              <w:spacing w:after="0" w:line="240" w:lineRule="auto"/>
              <w:ind w:firstLineChars="100" w:firstLine="180"/>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Date Identified</w:t>
            </w:r>
          </w:p>
        </w:tc>
        <w:tc>
          <w:tcPr>
            <w:tcW w:w="1055" w:type="dxa"/>
            <w:tcBorders>
              <w:top w:val="single" w:sz="4" w:space="0" w:color="BFBFBF"/>
              <w:left w:val="nil"/>
              <w:bottom w:val="single" w:sz="12" w:space="0" w:color="BFBFBF"/>
              <w:right w:val="single" w:sz="4" w:space="0" w:color="BFBFBF"/>
            </w:tcBorders>
            <w:shd w:val="clear" w:color="000000" w:fill="AEE67C"/>
            <w:vAlign w:val="center"/>
            <w:hideMark/>
          </w:tcPr>
          <w:p w14:paraId="01F0C717" w14:textId="77777777" w:rsidR="00345074" w:rsidRPr="00345074" w:rsidRDefault="00345074" w:rsidP="00345074">
            <w:pPr>
              <w:spacing w:after="0" w:line="240" w:lineRule="auto"/>
              <w:ind w:firstLineChars="100" w:firstLine="180"/>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Last Reviewed</w:t>
            </w:r>
          </w:p>
        </w:tc>
      </w:tr>
      <w:tr w:rsidR="00C62CF5" w:rsidRPr="00345074" w14:paraId="34CCC2C3"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183764C7"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RSK-001</w:t>
            </w:r>
          </w:p>
        </w:tc>
        <w:tc>
          <w:tcPr>
            <w:tcW w:w="1810" w:type="dxa"/>
            <w:tcBorders>
              <w:top w:val="nil"/>
              <w:left w:val="nil"/>
              <w:bottom w:val="single" w:sz="4" w:space="0" w:color="BFBFBF"/>
              <w:right w:val="single" w:sz="4" w:space="0" w:color="BFBFBF"/>
            </w:tcBorders>
            <w:shd w:val="clear" w:color="000000" w:fill="FFFFFF"/>
            <w:vAlign w:val="center"/>
            <w:hideMark/>
          </w:tcPr>
          <w:p w14:paraId="2021F51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Delay in supplier shipment</w:t>
            </w:r>
          </w:p>
        </w:tc>
        <w:tc>
          <w:tcPr>
            <w:tcW w:w="1254" w:type="dxa"/>
            <w:tcBorders>
              <w:top w:val="nil"/>
              <w:left w:val="nil"/>
              <w:bottom w:val="single" w:sz="4" w:space="0" w:color="BFBFBF"/>
              <w:right w:val="single" w:sz="4" w:space="0" w:color="BFBFBF"/>
            </w:tcBorders>
            <w:shd w:val="clear" w:color="000000" w:fill="FFFFFF"/>
            <w:vAlign w:val="center"/>
            <w:hideMark/>
          </w:tcPr>
          <w:p w14:paraId="51C5010F"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Alexandra Mattson</w:t>
            </w:r>
          </w:p>
        </w:tc>
        <w:tc>
          <w:tcPr>
            <w:tcW w:w="1318" w:type="dxa"/>
            <w:tcBorders>
              <w:top w:val="nil"/>
              <w:left w:val="nil"/>
              <w:bottom w:val="single" w:sz="4" w:space="0" w:color="BFBFBF"/>
              <w:right w:val="single" w:sz="4" w:space="0" w:color="BFBFBF"/>
            </w:tcBorders>
            <w:shd w:val="clear" w:color="000000" w:fill="FFFFFF"/>
            <w:vAlign w:val="center"/>
            <w:hideMark/>
          </w:tcPr>
          <w:p w14:paraId="0DC68264"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Late delivery from the vendor</w:t>
            </w:r>
          </w:p>
        </w:tc>
        <w:tc>
          <w:tcPr>
            <w:tcW w:w="1318" w:type="dxa"/>
            <w:tcBorders>
              <w:top w:val="nil"/>
              <w:left w:val="nil"/>
              <w:bottom w:val="single" w:sz="4" w:space="0" w:color="BFBFBF"/>
              <w:right w:val="single" w:sz="4" w:space="0" w:color="BFBFBF"/>
            </w:tcBorders>
            <w:shd w:val="clear" w:color="000000" w:fill="FFFFFF"/>
            <w:vAlign w:val="center"/>
            <w:hideMark/>
          </w:tcPr>
          <w:p w14:paraId="138501B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Operational</w:t>
            </w:r>
          </w:p>
        </w:tc>
        <w:tc>
          <w:tcPr>
            <w:tcW w:w="919" w:type="dxa"/>
            <w:tcBorders>
              <w:top w:val="nil"/>
              <w:left w:val="nil"/>
              <w:bottom w:val="single" w:sz="4" w:space="0" w:color="BFBFBF"/>
              <w:right w:val="single" w:sz="4" w:space="0" w:color="BFBFBF"/>
            </w:tcBorders>
            <w:shd w:val="clear" w:color="000000" w:fill="FFFFFF"/>
            <w:vAlign w:val="center"/>
            <w:hideMark/>
          </w:tcPr>
          <w:p w14:paraId="709F4C40"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4</w:t>
            </w:r>
          </w:p>
        </w:tc>
        <w:tc>
          <w:tcPr>
            <w:tcW w:w="1161" w:type="dxa"/>
            <w:tcBorders>
              <w:top w:val="nil"/>
              <w:left w:val="nil"/>
              <w:bottom w:val="single" w:sz="4" w:space="0" w:color="BFBFBF"/>
              <w:right w:val="single" w:sz="4" w:space="0" w:color="BFBFBF"/>
            </w:tcBorders>
            <w:shd w:val="clear" w:color="000000" w:fill="FFFFFF"/>
            <w:vAlign w:val="center"/>
            <w:hideMark/>
          </w:tcPr>
          <w:p w14:paraId="2A3D28BD"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0750AD4F"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12</w:t>
            </w:r>
          </w:p>
        </w:tc>
        <w:tc>
          <w:tcPr>
            <w:tcW w:w="1456" w:type="dxa"/>
            <w:tcBorders>
              <w:top w:val="nil"/>
              <w:left w:val="nil"/>
              <w:bottom w:val="single" w:sz="4" w:space="0" w:color="BFBFBF"/>
              <w:right w:val="single" w:sz="4" w:space="0" w:color="BFBFBF"/>
            </w:tcBorders>
            <w:shd w:val="clear" w:color="000000" w:fill="FFFFFF"/>
            <w:vAlign w:val="center"/>
            <w:hideMark/>
          </w:tcPr>
          <w:p w14:paraId="3D15709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Missed client deadline</w:t>
            </w:r>
          </w:p>
        </w:tc>
        <w:tc>
          <w:tcPr>
            <w:tcW w:w="1049" w:type="dxa"/>
            <w:tcBorders>
              <w:top w:val="nil"/>
              <w:left w:val="single" w:sz="4" w:space="0" w:color="BFBFBF"/>
              <w:bottom w:val="single" w:sz="4" w:space="0" w:color="BFBFBF"/>
              <w:right w:val="single" w:sz="4" w:space="0" w:color="BFBFBF"/>
            </w:tcBorders>
            <w:shd w:val="clear" w:color="000000" w:fill="C0E6F5"/>
            <w:noWrap/>
            <w:vAlign w:val="center"/>
            <w:hideMark/>
          </w:tcPr>
          <w:p w14:paraId="7A8D0FDE"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Enhance</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10A6AEA3"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hideMark/>
          </w:tcPr>
          <w:p w14:paraId="658667C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Order delay notification</w:t>
            </w:r>
          </w:p>
        </w:tc>
        <w:tc>
          <w:tcPr>
            <w:tcW w:w="1254" w:type="dxa"/>
            <w:tcBorders>
              <w:top w:val="nil"/>
              <w:left w:val="nil"/>
              <w:bottom w:val="single" w:sz="4" w:space="0" w:color="BFBFBF"/>
              <w:right w:val="single" w:sz="4" w:space="0" w:color="BFBFBF"/>
            </w:tcBorders>
            <w:shd w:val="clear" w:color="000000" w:fill="FFFFFF"/>
            <w:vAlign w:val="center"/>
            <w:hideMark/>
          </w:tcPr>
          <w:p w14:paraId="7047F87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Brian Gorman</w:t>
            </w:r>
          </w:p>
        </w:tc>
        <w:tc>
          <w:tcPr>
            <w:tcW w:w="1243" w:type="dxa"/>
            <w:tcBorders>
              <w:top w:val="nil"/>
              <w:left w:val="nil"/>
              <w:bottom w:val="single" w:sz="4" w:space="0" w:color="BFBFBF"/>
              <w:right w:val="single" w:sz="4" w:space="0" w:color="BFBFBF"/>
            </w:tcBorders>
            <w:shd w:val="clear" w:color="000000" w:fill="FFFFFF"/>
            <w:vAlign w:val="center"/>
            <w:hideMark/>
          </w:tcPr>
          <w:p w14:paraId="141499E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Reroute via alt distributor</w:t>
            </w:r>
          </w:p>
        </w:tc>
        <w:tc>
          <w:tcPr>
            <w:tcW w:w="1324" w:type="dxa"/>
            <w:tcBorders>
              <w:top w:val="nil"/>
              <w:left w:val="nil"/>
              <w:bottom w:val="single" w:sz="4" w:space="0" w:color="BFBFBF"/>
              <w:right w:val="single" w:sz="4" w:space="0" w:color="BFBFBF"/>
            </w:tcBorders>
            <w:shd w:val="clear" w:color="000000" w:fill="FFFFFF"/>
            <w:vAlign w:val="center"/>
            <w:hideMark/>
          </w:tcPr>
          <w:p w14:paraId="7561A35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Reduced project delay</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3DC4FC34" w14:textId="77777777" w:rsidR="00345074" w:rsidRPr="00345074" w:rsidRDefault="00345074" w:rsidP="00345074">
            <w:pPr>
              <w:spacing w:after="0" w:line="240" w:lineRule="auto"/>
              <w:rPr>
                <w:rFonts w:ascii="Century Gothic" w:eastAsia="Times New Roman" w:hAnsi="Century Gothic" w:cs="Calibri"/>
                <w:b/>
                <w:bCs/>
                <w:color w:val="808080"/>
                <w:kern w:val="0"/>
                <w:sz w:val="16"/>
                <w:szCs w:val="16"/>
                <w14:ligatures w14:val="none"/>
              </w:rPr>
            </w:pPr>
            <w:r w:rsidRPr="00345074">
              <w:rPr>
                <w:rFonts w:ascii="Century Gothic" w:eastAsia="Times New Roman" w:hAnsi="Century Gothic" w:cs="Calibri"/>
                <w:b/>
                <w:bCs/>
                <w:color w:val="808080"/>
                <w:kern w:val="0"/>
                <w:sz w:val="16"/>
                <w:szCs w:val="16"/>
                <w14:ligatures w14:val="none"/>
              </w:rPr>
              <w:t>Under Review</w:t>
            </w:r>
          </w:p>
        </w:tc>
        <w:tc>
          <w:tcPr>
            <w:tcW w:w="1055" w:type="dxa"/>
            <w:tcBorders>
              <w:top w:val="nil"/>
              <w:left w:val="nil"/>
              <w:bottom w:val="single" w:sz="4" w:space="0" w:color="BFBFBF"/>
              <w:right w:val="single" w:sz="4" w:space="0" w:color="BFBFBF"/>
            </w:tcBorders>
            <w:shd w:val="clear" w:color="000000" w:fill="FFFFFF"/>
            <w:vAlign w:val="center"/>
            <w:hideMark/>
          </w:tcPr>
          <w:p w14:paraId="490C336D"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741DC2F2"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68C5399C"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2E588EA1"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RSK-002</w:t>
            </w:r>
          </w:p>
        </w:tc>
        <w:tc>
          <w:tcPr>
            <w:tcW w:w="1810" w:type="dxa"/>
            <w:tcBorders>
              <w:top w:val="nil"/>
              <w:left w:val="nil"/>
              <w:bottom w:val="single" w:sz="4" w:space="0" w:color="BFBFBF"/>
              <w:right w:val="single" w:sz="4" w:space="0" w:color="BFBFBF"/>
            </w:tcBorders>
            <w:shd w:val="clear" w:color="000000" w:fill="FFFFFF"/>
            <w:vAlign w:val="center"/>
            <w:hideMark/>
          </w:tcPr>
          <w:p w14:paraId="16647D8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Failure in a backup system</w:t>
            </w:r>
          </w:p>
        </w:tc>
        <w:tc>
          <w:tcPr>
            <w:tcW w:w="1254" w:type="dxa"/>
            <w:tcBorders>
              <w:top w:val="nil"/>
              <w:left w:val="nil"/>
              <w:bottom w:val="single" w:sz="4" w:space="0" w:color="BFBFBF"/>
              <w:right w:val="single" w:sz="4" w:space="0" w:color="BFBFBF"/>
            </w:tcBorders>
            <w:shd w:val="clear" w:color="000000" w:fill="FFFFFF"/>
            <w:vAlign w:val="center"/>
            <w:hideMark/>
          </w:tcPr>
          <w:p w14:paraId="283038A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Aviv Perez</w:t>
            </w:r>
          </w:p>
        </w:tc>
        <w:tc>
          <w:tcPr>
            <w:tcW w:w="1318" w:type="dxa"/>
            <w:tcBorders>
              <w:top w:val="nil"/>
              <w:left w:val="nil"/>
              <w:bottom w:val="single" w:sz="4" w:space="0" w:color="BFBFBF"/>
              <w:right w:val="single" w:sz="4" w:space="0" w:color="BFBFBF"/>
            </w:tcBorders>
            <w:shd w:val="clear" w:color="000000" w:fill="FFFFFF"/>
            <w:vAlign w:val="center"/>
            <w:hideMark/>
          </w:tcPr>
          <w:p w14:paraId="5CFA104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Weekly failover test</w:t>
            </w:r>
          </w:p>
        </w:tc>
        <w:tc>
          <w:tcPr>
            <w:tcW w:w="1318" w:type="dxa"/>
            <w:tcBorders>
              <w:top w:val="nil"/>
              <w:left w:val="nil"/>
              <w:bottom w:val="single" w:sz="4" w:space="0" w:color="BFBFBF"/>
              <w:right w:val="single" w:sz="4" w:space="0" w:color="BFBFBF"/>
            </w:tcBorders>
            <w:shd w:val="clear" w:color="000000" w:fill="FFFFFF"/>
            <w:vAlign w:val="center"/>
            <w:hideMark/>
          </w:tcPr>
          <w:p w14:paraId="004F0A5A"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Technical</w:t>
            </w:r>
          </w:p>
        </w:tc>
        <w:tc>
          <w:tcPr>
            <w:tcW w:w="919" w:type="dxa"/>
            <w:tcBorders>
              <w:top w:val="nil"/>
              <w:left w:val="nil"/>
              <w:bottom w:val="single" w:sz="4" w:space="0" w:color="BFBFBF"/>
              <w:right w:val="single" w:sz="4" w:space="0" w:color="BFBFBF"/>
            </w:tcBorders>
            <w:shd w:val="clear" w:color="000000" w:fill="FFFFFF"/>
            <w:vAlign w:val="center"/>
            <w:hideMark/>
          </w:tcPr>
          <w:p w14:paraId="734CC5A8"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2</w:t>
            </w:r>
          </w:p>
        </w:tc>
        <w:tc>
          <w:tcPr>
            <w:tcW w:w="1161" w:type="dxa"/>
            <w:tcBorders>
              <w:top w:val="nil"/>
              <w:left w:val="nil"/>
              <w:bottom w:val="single" w:sz="4" w:space="0" w:color="BFBFBF"/>
              <w:right w:val="single" w:sz="4" w:space="0" w:color="BFBFBF"/>
            </w:tcBorders>
            <w:shd w:val="clear" w:color="000000" w:fill="FFFFFF"/>
            <w:vAlign w:val="center"/>
            <w:hideMark/>
          </w:tcPr>
          <w:p w14:paraId="6347A941"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5</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4F350824"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10</w:t>
            </w:r>
          </w:p>
        </w:tc>
        <w:tc>
          <w:tcPr>
            <w:tcW w:w="1456" w:type="dxa"/>
            <w:tcBorders>
              <w:top w:val="nil"/>
              <w:left w:val="nil"/>
              <w:bottom w:val="single" w:sz="4" w:space="0" w:color="BFBFBF"/>
              <w:right w:val="single" w:sz="4" w:space="0" w:color="BFBFBF"/>
            </w:tcBorders>
            <w:shd w:val="clear" w:color="000000" w:fill="FFFFFF"/>
            <w:vAlign w:val="center"/>
            <w:hideMark/>
          </w:tcPr>
          <w:p w14:paraId="40862BA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Outage during peak use</w:t>
            </w:r>
          </w:p>
        </w:tc>
        <w:tc>
          <w:tcPr>
            <w:tcW w:w="1049" w:type="dxa"/>
            <w:tcBorders>
              <w:top w:val="nil"/>
              <w:left w:val="single" w:sz="4" w:space="0" w:color="BFBFBF"/>
              <w:bottom w:val="single" w:sz="4" w:space="0" w:color="BFBFBF"/>
              <w:right w:val="single" w:sz="4" w:space="0" w:color="BFBFBF"/>
            </w:tcBorders>
            <w:shd w:val="clear" w:color="000000" w:fill="A6C9EC"/>
            <w:noWrap/>
            <w:vAlign w:val="center"/>
            <w:hideMark/>
          </w:tcPr>
          <w:p w14:paraId="7644EEE4"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Share</w:t>
            </w:r>
          </w:p>
        </w:tc>
        <w:tc>
          <w:tcPr>
            <w:tcW w:w="1070" w:type="dxa"/>
            <w:tcBorders>
              <w:top w:val="nil"/>
              <w:left w:val="single" w:sz="4" w:space="0" w:color="BFBFBF"/>
              <w:bottom w:val="single" w:sz="4" w:space="0" w:color="BFBFBF"/>
              <w:right w:val="single" w:sz="4" w:space="0" w:color="BFBFBF"/>
            </w:tcBorders>
            <w:shd w:val="clear" w:color="000000" w:fill="ADADAD"/>
            <w:noWrap/>
            <w:vAlign w:val="center"/>
            <w:hideMark/>
          </w:tcPr>
          <w:p w14:paraId="4D8DA97F"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Avoid</w:t>
            </w:r>
          </w:p>
        </w:tc>
        <w:tc>
          <w:tcPr>
            <w:tcW w:w="1400" w:type="dxa"/>
            <w:tcBorders>
              <w:top w:val="nil"/>
              <w:left w:val="nil"/>
              <w:bottom w:val="single" w:sz="4" w:space="0" w:color="BFBFBF"/>
              <w:right w:val="single" w:sz="4" w:space="0" w:color="BFBFBF"/>
            </w:tcBorders>
            <w:shd w:val="clear" w:color="000000" w:fill="FFFFFF"/>
            <w:vAlign w:val="center"/>
            <w:hideMark/>
          </w:tcPr>
          <w:p w14:paraId="4EAC52F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Test result report</w:t>
            </w:r>
          </w:p>
        </w:tc>
        <w:tc>
          <w:tcPr>
            <w:tcW w:w="1254" w:type="dxa"/>
            <w:tcBorders>
              <w:top w:val="nil"/>
              <w:left w:val="nil"/>
              <w:bottom w:val="single" w:sz="4" w:space="0" w:color="BFBFBF"/>
              <w:right w:val="single" w:sz="4" w:space="0" w:color="BFBFBF"/>
            </w:tcBorders>
            <w:shd w:val="clear" w:color="000000" w:fill="FFFFFF"/>
            <w:vAlign w:val="center"/>
            <w:hideMark/>
          </w:tcPr>
          <w:p w14:paraId="43F7A1CD"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Carmen Robertson</w:t>
            </w:r>
          </w:p>
        </w:tc>
        <w:tc>
          <w:tcPr>
            <w:tcW w:w="1243" w:type="dxa"/>
            <w:tcBorders>
              <w:top w:val="nil"/>
              <w:left w:val="nil"/>
              <w:bottom w:val="single" w:sz="4" w:space="0" w:color="BFBFBF"/>
              <w:right w:val="single" w:sz="4" w:space="0" w:color="BFBFBF"/>
            </w:tcBorders>
            <w:shd w:val="clear" w:color="000000" w:fill="FFFFFF"/>
            <w:vAlign w:val="center"/>
            <w:hideMark/>
          </w:tcPr>
          <w:p w14:paraId="0E0707A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Switch to cloud redundancy</w:t>
            </w:r>
          </w:p>
        </w:tc>
        <w:tc>
          <w:tcPr>
            <w:tcW w:w="1324" w:type="dxa"/>
            <w:tcBorders>
              <w:top w:val="nil"/>
              <w:left w:val="nil"/>
              <w:bottom w:val="single" w:sz="4" w:space="0" w:color="BFBFBF"/>
              <w:right w:val="single" w:sz="4" w:space="0" w:color="BFBFBF"/>
            </w:tcBorders>
            <w:shd w:val="clear" w:color="000000" w:fill="FFFFFF"/>
            <w:vAlign w:val="center"/>
            <w:hideMark/>
          </w:tcPr>
          <w:p w14:paraId="3EBE0EED"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No downtime risk</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1C4F71D7" w14:textId="77777777" w:rsidR="00345074" w:rsidRPr="00345074" w:rsidRDefault="00345074" w:rsidP="00345074">
            <w:pPr>
              <w:spacing w:after="0" w:line="240" w:lineRule="auto"/>
              <w:rPr>
                <w:rFonts w:ascii="Century Gothic" w:eastAsia="Times New Roman" w:hAnsi="Century Gothic" w:cs="Calibri"/>
                <w:b/>
                <w:bCs/>
                <w:color w:val="0F9ED5"/>
                <w:kern w:val="0"/>
                <w:sz w:val="16"/>
                <w:szCs w:val="16"/>
                <w14:ligatures w14:val="none"/>
              </w:rPr>
            </w:pPr>
            <w:r w:rsidRPr="00345074">
              <w:rPr>
                <w:rFonts w:ascii="Century Gothic" w:eastAsia="Times New Roman" w:hAnsi="Century Gothic" w:cs="Calibri"/>
                <w:b/>
                <w:bCs/>
                <w:color w:val="0F9ED5"/>
                <w:kern w:val="0"/>
                <w:sz w:val="16"/>
                <w:szCs w:val="16"/>
                <w14:ligatures w14:val="none"/>
              </w:rPr>
              <w:t>Response in Progress</w:t>
            </w:r>
          </w:p>
        </w:tc>
        <w:tc>
          <w:tcPr>
            <w:tcW w:w="1055" w:type="dxa"/>
            <w:tcBorders>
              <w:top w:val="nil"/>
              <w:left w:val="nil"/>
              <w:bottom w:val="single" w:sz="4" w:space="0" w:color="BFBFBF"/>
              <w:right w:val="single" w:sz="4" w:space="0" w:color="BFBFBF"/>
            </w:tcBorders>
            <w:shd w:val="clear" w:color="000000" w:fill="FFFFFF"/>
            <w:vAlign w:val="center"/>
            <w:hideMark/>
          </w:tcPr>
          <w:p w14:paraId="2ECF137B"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592B2F5F"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643DD64C"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713FF74D"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RSK-003</w:t>
            </w:r>
          </w:p>
        </w:tc>
        <w:tc>
          <w:tcPr>
            <w:tcW w:w="1810" w:type="dxa"/>
            <w:tcBorders>
              <w:top w:val="nil"/>
              <w:left w:val="nil"/>
              <w:bottom w:val="single" w:sz="4" w:space="0" w:color="BFBFBF"/>
              <w:right w:val="single" w:sz="4" w:space="0" w:color="BFBFBF"/>
            </w:tcBorders>
            <w:shd w:val="clear" w:color="000000" w:fill="FFFFFF"/>
            <w:vAlign w:val="center"/>
            <w:hideMark/>
          </w:tcPr>
          <w:p w14:paraId="3DFF38D0"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Shift in market pricing</w:t>
            </w:r>
          </w:p>
        </w:tc>
        <w:tc>
          <w:tcPr>
            <w:tcW w:w="1254" w:type="dxa"/>
            <w:tcBorders>
              <w:top w:val="nil"/>
              <w:left w:val="nil"/>
              <w:bottom w:val="single" w:sz="4" w:space="0" w:color="BFBFBF"/>
              <w:right w:val="single" w:sz="4" w:space="0" w:color="BFBFBF"/>
            </w:tcBorders>
            <w:shd w:val="clear" w:color="000000" w:fill="FFFFFF"/>
            <w:vAlign w:val="center"/>
            <w:hideMark/>
          </w:tcPr>
          <w:p w14:paraId="0333568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Brian Gorman</w:t>
            </w:r>
          </w:p>
        </w:tc>
        <w:tc>
          <w:tcPr>
            <w:tcW w:w="1318" w:type="dxa"/>
            <w:tcBorders>
              <w:top w:val="nil"/>
              <w:left w:val="nil"/>
              <w:bottom w:val="single" w:sz="4" w:space="0" w:color="BFBFBF"/>
              <w:right w:val="single" w:sz="4" w:space="0" w:color="BFBFBF"/>
            </w:tcBorders>
            <w:shd w:val="clear" w:color="000000" w:fill="FFFFFF"/>
            <w:vAlign w:val="center"/>
            <w:hideMark/>
          </w:tcPr>
          <w:p w14:paraId="638A95F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Competitor price drop</w:t>
            </w:r>
          </w:p>
        </w:tc>
        <w:tc>
          <w:tcPr>
            <w:tcW w:w="1318" w:type="dxa"/>
            <w:tcBorders>
              <w:top w:val="nil"/>
              <w:left w:val="nil"/>
              <w:bottom w:val="single" w:sz="4" w:space="0" w:color="BFBFBF"/>
              <w:right w:val="single" w:sz="4" w:space="0" w:color="BFBFBF"/>
            </w:tcBorders>
            <w:shd w:val="clear" w:color="000000" w:fill="FFFFFF"/>
            <w:vAlign w:val="center"/>
            <w:hideMark/>
          </w:tcPr>
          <w:p w14:paraId="56A8DFCE"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Strategic</w:t>
            </w:r>
          </w:p>
        </w:tc>
        <w:tc>
          <w:tcPr>
            <w:tcW w:w="919" w:type="dxa"/>
            <w:tcBorders>
              <w:top w:val="nil"/>
              <w:left w:val="nil"/>
              <w:bottom w:val="single" w:sz="4" w:space="0" w:color="BFBFBF"/>
              <w:right w:val="single" w:sz="4" w:space="0" w:color="BFBFBF"/>
            </w:tcBorders>
            <w:shd w:val="clear" w:color="000000" w:fill="FFFFFF"/>
            <w:vAlign w:val="center"/>
            <w:hideMark/>
          </w:tcPr>
          <w:p w14:paraId="279ECAF6"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161" w:type="dxa"/>
            <w:tcBorders>
              <w:top w:val="nil"/>
              <w:left w:val="nil"/>
              <w:bottom w:val="single" w:sz="4" w:space="0" w:color="BFBFBF"/>
              <w:right w:val="single" w:sz="4" w:space="0" w:color="BFBFBF"/>
            </w:tcBorders>
            <w:shd w:val="clear" w:color="000000" w:fill="FFFFFF"/>
            <w:vAlign w:val="center"/>
            <w:hideMark/>
          </w:tcPr>
          <w:p w14:paraId="11DD1324"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4</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69340266"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12</w:t>
            </w:r>
          </w:p>
        </w:tc>
        <w:tc>
          <w:tcPr>
            <w:tcW w:w="1456" w:type="dxa"/>
            <w:tcBorders>
              <w:top w:val="nil"/>
              <w:left w:val="nil"/>
              <w:bottom w:val="single" w:sz="4" w:space="0" w:color="BFBFBF"/>
              <w:right w:val="single" w:sz="4" w:space="0" w:color="BFBFBF"/>
            </w:tcBorders>
            <w:shd w:val="clear" w:color="000000" w:fill="FFFFFF"/>
            <w:vAlign w:val="center"/>
            <w:hideMark/>
          </w:tcPr>
          <w:p w14:paraId="0B4CF759"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Lost revenue margin</w:t>
            </w:r>
          </w:p>
        </w:tc>
        <w:tc>
          <w:tcPr>
            <w:tcW w:w="1049" w:type="dxa"/>
            <w:tcBorders>
              <w:top w:val="nil"/>
              <w:left w:val="single" w:sz="4" w:space="0" w:color="BFBFBF"/>
              <w:bottom w:val="single" w:sz="4" w:space="0" w:color="BFBFBF"/>
              <w:right w:val="single" w:sz="4" w:space="0" w:color="BFBFBF"/>
            </w:tcBorders>
            <w:shd w:val="clear" w:color="000000" w:fill="7DB0E3"/>
            <w:noWrap/>
            <w:vAlign w:val="center"/>
            <w:hideMark/>
          </w:tcPr>
          <w:p w14:paraId="22B9C137"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Exploit</w:t>
            </w:r>
          </w:p>
        </w:tc>
        <w:tc>
          <w:tcPr>
            <w:tcW w:w="1070" w:type="dxa"/>
            <w:tcBorders>
              <w:top w:val="nil"/>
              <w:left w:val="single" w:sz="4" w:space="0" w:color="BFBFBF"/>
              <w:bottom w:val="single" w:sz="4" w:space="0" w:color="BFBFBF"/>
              <w:right w:val="single" w:sz="4" w:space="0" w:color="BFBFBF"/>
            </w:tcBorders>
            <w:shd w:val="clear" w:color="000000" w:fill="BFBFBF"/>
            <w:noWrap/>
            <w:vAlign w:val="center"/>
            <w:hideMark/>
          </w:tcPr>
          <w:p w14:paraId="4B361114"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Transfer</w:t>
            </w:r>
          </w:p>
        </w:tc>
        <w:tc>
          <w:tcPr>
            <w:tcW w:w="1400" w:type="dxa"/>
            <w:tcBorders>
              <w:top w:val="nil"/>
              <w:left w:val="nil"/>
              <w:bottom w:val="single" w:sz="4" w:space="0" w:color="BFBFBF"/>
              <w:right w:val="single" w:sz="4" w:space="0" w:color="BFBFBF"/>
            </w:tcBorders>
            <w:shd w:val="clear" w:color="000000" w:fill="FFFFFF"/>
            <w:vAlign w:val="center"/>
            <w:hideMark/>
          </w:tcPr>
          <w:p w14:paraId="743A0BA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Pricing model trigger</w:t>
            </w:r>
          </w:p>
        </w:tc>
        <w:tc>
          <w:tcPr>
            <w:tcW w:w="1254" w:type="dxa"/>
            <w:tcBorders>
              <w:top w:val="nil"/>
              <w:left w:val="nil"/>
              <w:bottom w:val="single" w:sz="4" w:space="0" w:color="BFBFBF"/>
              <w:right w:val="single" w:sz="4" w:space="0" w:color="BFBFBF"/>
            </w:tcBorders>
            <w:shd w:val="clear" w:color="000000" w:fill="FFFFFF"/>
            <w:vAlign w:val="center"/>
            <w:hideMark/>
          </w:tcPr>
          <w:p w14:paraId="71DDC1E8"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Everett Crosse</w:t>
            </w:r>
          </w:p>
        </w:tc>
        <w:tc>
          <w:tcPr>
            <w:tcW w:w="1243" w:type="dxa"/>
            <w:tcBorders>
              <w:top w:val="nil"/>
              <w:left w:val="nil"/>
              <w:bottom w:val="single" w:sz="4" w:space="0" w:color="BFBFBF"/>
              <w:right w:val="single" w:sz="4" w:space="0" w:color="BFBFBF"/>
            </w:tcBorders>
            <w:shd w:val="clear" w:color="000000" w:fill="FFFFFF"/>
            <w:vAlign w:val="center"/>
            <w:hideMark/>
          </w:tcPr>
          <w:p w14:paraId="6364E2FB"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Dynamic pricing algorithm</w:t>
            </w:r>
          </w:p>
        </w:tc>
        <w:tc>
          <w:tcPr>
            <w:tcW w:w="1324" w:type="dxa"/>
            <w:tcBorders>
              <w:top w:val="nil"/>
              <w:left w:val="nil"/>
              <w:bottom w:val="single" w:sz="4" w:space="0" w:color="BFBFBF"/>
              <w:right w:val="single" w:sz="4" w:space="0" w:color="BFBFBF"/>
            </w:tcBorders>
            <w:shd w:val="clear" w:color="000000" w:fill="FFFFFF"/>
            <w:vAlign w:val="center"/>
            <w:hideMark/>
          </w:tcPr>
          <w:p w14:paraId="3064A13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Gain on new accounts</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1F8948EB" w14:textId="77777777" w:rsidR="00345074" w:rsidRPr="00345074" w:rsidRDefault="00345074" w:rsidP="00345074">
            <w:pPr>
              <w:spacing w:after="0" w:line="240" w:lineRule="auto"/>
              <w:rPr>
                <w:rFonts w:ascii="Century Gothic" w:eastAsia="Times New Roman" w:hAnsi="Century Gothic" w:cs="Calibri"/>
                <w:b/>
                <w:bCs/>
                <w:color w:val="E97132"/>
                <w:kern w:val="0"/>
                <w:sz w:val="16"/>
                <w:szCs w:val="16"/>
                <w14:ligatures w14:val="none"/>
              </w:rPr>
            </w:pPr>
            <w:r w:rsidRPr="00345074">
              <w:rPr>
                <w:rFonts w:ascii="Century Gothic" w:eastAsia="Times New Roman" w:hAnsi="Century Gothic" w:cs="Calibri"/>
                <w:b/>
                <w:bCs/>
                <w:color w:val="E97132"/>
                <w:kern w:val="0"/>
                <w:sz w:val="16"/>
                <w:szCs w:val="16"/>
                <w14:ligatures w14:val="none"/>
              </w:rPr>
              <w:t>Monitoring</w:t>
            </w:r>
          </w:p>
        </w:tc>
        <w:tc>
          <w:tcPr>
            <w:tcW w:w="1055" w:type="dxa"/>
            <w:tcBorders>
              <w:top w:val="nil"/>
              <w:left w:val="nil"/>
              <w:bottom w:val="single" w:sz="4" w:space="0" w:color="BFBFBF"/>
              <w:right w:val="single" w:sz="4" w:space="0" w:color="BFBFBF"/>
            </w:tcBorders>
            <w:shd w:val="clear" w:color="000000" w:fill="FFFFFF"/>
            <w:vAlign w:val="center"/>
            <w:hideMark/>
          </w:tcPr>
          <w:p w14:paraId="70BF30F7"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71C66C83"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2E874FF1"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3353136D"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RSK-004</w:t>
            </w:r>
          </w:p>
        </w:tc>
        <w:tc>
          <w:tcPr>
            <w:tcW w:w="1810" w:type="dxa"/>
            <w:tcBorders>
              <w:top w:val="nil"/>
              <w:left w:val="nil"/>
              <w:bottom w:val="single" w:sz="4" w:space="0" w:color="BFBFBF"/>
              <w:right w:val="single" w:sz="4" w:space="0" w:color="BFBFBF"/>
            </w:tcBorders>
            <w:shd w:val="clear" w:color="000000" w:fill="FFFFFF"/>
            <w:vAlign w:val="center"/>
            <w:hideMark/>
          </w:tcPr>
          <w:p w14:paraId="151D1311"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Lack of team certification</w:t>
            </w:r>
          </w:p>
        </w:tc>
        <w:tc>
          <w:tcPr>
            <w:tcW w:w="1254" w:type="dxa"/>
            <w:tcBorders>
              <w:top w:val="nil"/>
              <w:left w:val="nil"/>
              <w:bottom w:val="single" w:sz="4" w:space="0" w:color="BFBFBF"/>
              <w:right w:val="single" w:sz="4" w:space="0" w:color="BFBFBF"/>
            </w:tcBorders>
            <w:shd w:val="clear" w:color="000000" w:fill="FFFFFF"/>
            <w:vAlign w:val="center"/>
            <w:hideMark/>
          </w:tcPr>
          <w:p w14:paraId="17713E2F"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Brooklyn Jansen</w:t>
            </w:r>
          </w:p>
        </w:tc>
        <w:tc>
          <w:tcPr>
            <w:tcW w:w="1318" w:type="dxa"/>
            <w:tcBorders>
              <w:top w:val="nil"/>
              <w:left w:val="nil"/>
              <w:bottom w:val="single" w:sz="4" w:space="0" w:color="BFBFBF"/>
              <w:right w:val="single" w:sz="4" w:space="0" w:color="BFBFBF"/>
            </w:tcBorders>
            <w:shd w:val="clear" w:color="000000" w:fill="FFFFFF"/>
            <w:vAlign w:val="center"/>
            <w:hideMark/>
          </w:tcPr>
          <w:p w14:paraId="6E6B3DBB"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Compliance audit finding</w:t>
            </w:r>
          </w:p>
        </w:tc>
        <w:tc>
          <w:tcPr>
            <w:tcW w:w="1318" w:type="dxa"/>
            <w:tcBorders>
              <w:top w:val="nil"/>
              <w:left w:val="nil"/>
              <w:bottom w:val="single" w:sz="4" w:space="0" w:color="BFBFBF"/>
              <w:right w:val="single" w:sz="4" w:space="0" w:color="BFBFBF"/>
            </w:tcBorders>
            <w:shd w:val="clear" w:color="000000" w:fill="FFFFFF"/>
            <w:vAlign w:val="center"/>
            <w:hideMark/>
          </w:tcPr>
          <w:p w14:paraId="232C12AA"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Compliance</w:t>
            </w:r>
          </w:p>
        </w:tc>
        <w:tc>
          <w:tcPr>
            <w:tcW w:w="919" w:type="dxa"/>
            <w:tcBorders>
              <w:top w:val="nil"/>
              <w:left w:val="nil"/>
              <w:bottom w:val="single" w:sz="4" w:space="0" w:color="BFBFBF"/>
              <w:right w:val="single" w:sz="4" w:space="0" w:color="BFBFBF"/>
            </w:tcBorders>
            <w:shd w:val="clear" w:color="000000" w:fill="FFFFFF"/>
            <w:vAlign w:val="center"/>
            <w:hideMark/>
          </w:tcPr>
          <w:p w14:paraId="6CD4D49A"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4</w:t>
            </w:r>
          </w:p>
        </w:tc>
        <w:tc>
          <w:tcPr>
            <w:tcW w:w="1161" w:type="dxa"/>
            <w:tcBorders>
              <w:top w:val="nil"/>
              <w:left w:val="nil"/>
              <w:bottom w:val="single" w:sz="4" w:space="0" w:color="BFBFBF"/>
              <w:right w:val="single" w:sz="4" w:space="0" w:color="BFBFBF"/>
            </w:tcBorders>
            <w:shd w:val="clear" w:color="000000" w:fill="FFFFFF"/>
            <w:vAlign w:val="center"/>
            <w:hideMark/>
          </w:tcPr>
          <w:p w14:paraId="3BED17C6"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11B5DC47"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12</w:t>
            </w:r>
          </w:p>
        </w:tc>
        <w:tc>
          <w:tcPr>
            <w:tcW w:w="1456" w:type="dxa"/>
            <w:tcBorders>
              <w:top w:val="nil"/>
              <w:left w:val="nil"/>
              <w:bottom w:val="single" w:sz="4" w:space="0" w:color="BFBFBF"/>
              <w:right w:val="single" w:sz="4" w:space="0" w:color="BFBFBF"/>
            </w:tcBorders>
            <w:shd w:val="clear" w:color="000000" w:fill="FFFFFF"/>
            <w:vAlign w:val="center"/>
            <w:hideMark/>
          </w:tcPr>
          <w:p w14:paraId="08D03F00"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Failed audit outcome</w:t>
            </w: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380DA71C"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F2F2F2"/>
            <w:noWrap/>
            <w:vAlign w:val="center"/>
            <w:hideMark/>
          </w:tcPr>
          <w:p w14:paraId="7ED0BB47"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400" w:type="dxa"/>
            <w:tcBorders>
              <w:top w:val="nil"/>
              <w:left w:val="nil"/>
              <w:bottom w:val="single" w:sz="4" w:space="0" w:color="BFBFBF"/>
              <w:right w:val="single" w:sz="4" w:space="0" w:color="BFBFBF"/>
            </w:tcBorders>
            <w:shd w:val="clear" w:color="000000" w:fill="FFFFFF"/>
            <w:vAlign w:val="center"/>
            <w:hideMark/>
          </w:tcPr>
          <w:p w14:paraId="28AD9864"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Quarterly audit report</w:t>
            </w:r>
          </w:p>
        </w:tc>
        <w:tc>
          <w:tcPr>
            <w:tcW w:w="1254" w:type="dxa"/>
            <w:tcBorders>
              <w:top w:val="nil"/>
              <w:left w:val="nil"/>
              <w:bottom w:val="single" w:sz="4" w:space="0" w:color="BFBFBF"/>
              <w:right w:val="single" w:sz="4" w:space="0" w:color="BFBFBF"/>
            </w:tcBorders>
            <w:shd w:val="clear" w:color="000000" w:fill="FFFFFF"/>
            <w:vAlign w:val="center"/>
            <w:hideMark/>
          </w:tcPr>
          <w:p w14:paraId="26BC091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Fiorella Fitzgerald</w:t>
            </w:r>
          </w:p>
        </w:tc>
        <w:tc>
          <w:tcPr>
            <w:tcW w:w="1243" w:type="dxa"/>
            <w:tcBorders>
              <w:top w:val="nil"/>
              <w:left w:val="nil"/>
              <w:bottom w:val="single" w:sz="4" w:space="0" w:color="BFBFBF"/>
              <w:right w:val="single" w:sz="4" w:space="0" w:color="BFBFBF"/>
            </w:tcBorders>
            <w:shd w:val="clear" w:color="000000" w:fill="FFFFFF"/>
            <w:vAlign w:val="center"/>
            <w:hideMark/>
          </w:tcPr>
          <w:p w14:paraId="16B4E21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Schedule mandatory training</w:t>
            </w:r>
          </w:p>
        </w:tc>
        <w:tc>
          <w:tcPr>
            <w:tcW w:w="1324" w:type="dxa"/>
            <w:tcBorders>
              <w:top w:val="nil"/>
              <w:left w:val="nil"/>
              <w:bottom w:val="single" w:sz="4" w:space="0" w:color="BFBFBF"/>
              <w:right w:val="single" w:sz="4" w:space="0" w:color="BFBFBF"/>
            </w:tcBorders>
            <w:shd w:val="clear" w:color="000000" w:fill="FFFFFF"/>
            <w:vAlign w:val="center"/>
            <w:hideMark/>
          </w:tcPr>
          <w:p w14:paraId="34524B12"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Certification compliance</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5416CCA7" w14:textId="77777777" w:rsidR="00345074" w:rsidRPr="00345074" w:rsidRDefault="00345074" w:rsidP="00345074">
            <w:pPr>
              <w:spacing w:after="0" w:line="240" w:lineRule="auto"/>
              <w:rPr>
                <w:rFonts w:ascii="Century Gothic" w:eastAsia="Times New Roman" w:hAnsi="Century Gothic" w:cs="Calibri"/>
                <w:b/>
                <w:bCs/>
                <w:color w:val="808080"/>
                <w:kern w:val="0"/>
                <w:sz w:val="16"/>
                <w:szCs w:val="16"/>
                <w14:ligatures w14:val="none"/>
              </w:rPr>
            </w:pPr>
            <w:r w:rsidRPr="00345074">
              <w:rPr>
                <w:rFonts w:ascii="Century Gothic" w:eastAsia="Times New Roman" w:hAnsi="Century Gothic" w:cs="Calibri"/>
                <w:b/>
                <w:bCs/>
                <w:color w:val="808080"/>
                <w:kern w:val="0"/>
                <w:sz w:val="16"/>
                <w:szCs w:val="16"/>
                <w14:ligatures w14:val="none"/>
              </w:rPr>
              <w:t>Under Review</w:t>
            </w:r>
          </w:p>
        </w:tc>
        <w:tc>
          <w:tcPr>
            <w:tcW w:w="1055" w:type="dxa"/>
            <w:tcBorders>
              <w:top w:val="nil"/>
              <w:left w:val="nil"/>
              <w:bottom w:val="single" w:sz="4" w:space="0" w:color="BFBFBF"/>
              <w:right w:val="single" w:sz="4" w:space="0" w:color="BFBFBF"/>
            </w:tcBorders>
            <w:shd w:val="clear" w:color="000000" w:fill="FFFFFF"/>
            <w:vAlign w:val="center"/>
            <w:hideMark/>
          </w:tcPr>
          <w:p w14:paraId="09B5F7B7"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24ECE12D"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249CC9DC"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1812AD2A"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RSK-005</w:t>
            </w:r>
          </w:p>
        </w:tc>
        <w:tc>
          <w:tcPr>
            <w:tcW w:w="1810" w:type="dxa"/>
            <w:tcBorders>
              <w:top w:val="nil"/>
              <w:left w:val="nil"/>
              <w:bottom w:val="single" w:sz="4" w:space="0" w:color="BFBFBF"/>
              <w:right w:val="single" w:sz="4" w:space="0" w:color="BFBFBF"/>
            </w:tcBorders>
            <w:shd w:val="clear" w:color="000000" w:fill="FFFFFF"/>
            <w:vAlign w:val="center"/>
            <w:hideMark/>
          </w:tcPr>
          <w:p w14:paraId="1F89EB38"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 software update conflict</w:t>
            </w:r>
          </w:p>
        </w:tc>
        <w:tc>
          <w:tcPr>
            <w:tcW w:w="1254" w:type="dxa"/>
            <w:tcBorders>
              <w:top w:val="nil"/>
              <w:left w:val="nil"/>
              <w:bottom w:val="single" w:sz="4" w:space="0" w:color="BFBFBF"/>
              <w:right w:val="single" w:sz="4" w:space="0" w:color="BFBFBF"/>
            </w:tcBorders>
            <w:shd w:val="clear" w:color="000000" w:fill="FFFFFF"/>
            <w:vAlign w:val="center"/>
            <w:hideMark/>
          </w:tcPr>
          <w:p w14:paraId="09117759"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Carmen Robertson</w:t>
            </w:r>
          </w:p>
        </w:tc>
        <w:tc>
          <w:tcPr>
            <w:tcW w:w="1318" w:type="dxa"/>
            <w:tcBorders>
              <w:top w:val="nil"/>
              <w:left w:val="nil"/>
              <w:bottom w:val="single" w:sz="4" w:space="0" w:color="BFBFBF"/>
              <w:right w:val="single" w:sz="4" w:space="0" w:color="BFBFBF"/>
            </w:tcBorders>
            <w:shd w:val="clear" w:color="000000" w:fill="FFFFFF"/>
            <w:vAlign w:val="center"/>
            <w:hideMark/>
          </w:tcPr>
          <w:p w14:paraId="7E1C470D"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Auto-patch failure</w:t>
            </w:r>
          </w:p>
        </w:tc>
        <w:tc>
          <w:tcPr>
            <w:tcW w:w="1318" w:type="dxa"/>
            <w:tcBorders>
              <w:top w:val="nil"/>
              <w:left w:val="nil"/>
              <w:bottom w:val="single" w:sz="4" w:space="0" w:color="BFBFBF"/>
              <w:right w:val="single" w:sz="4" w:space="0" w:color="BFBFBF"/>
            </w:tcBorders>
            <w:shd w:val="clear" w:color="000000" w:fill="FFFFFF"/>
            <w:vAlign w:val="center"/>
            <w:hideMark/>
          </w:tcPr>
          <w:p w14:paraId="1DDEC6FE"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Technical</w:t>
            </w:r>
          </w:p>
        </w:tc>
        <w:tc>
          <w:tcPr>
            <w:tcW w:w="919" w:type="dxa"/>
            <w:tcBorders>
              <w:top w:val="nil"/>
              <w:left w:val="nil"/>
              <w:bottom w:val="single" w:sz="4" w:space="0" w:color="BFBFBF"/>
              <w:right w:val="single" w:sz="4" w:space="0" w:color="BFBFBF"/>
            </w:tcBorders>
            <w:shd w:val="clear" w:color="000000" w:fill="FFFFFF"/>
            <w:vAlign w:val="center"/>
            <w:hideMark/>
          </w:tcPr>
          <w:p w14:paraId="0684CF20"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2</w:t>
            </w:r>
          </w:p>
        </w:tc>
        <w:tc>
          <w:tcPr>
            <w:tcW w:w="1161" w:type="dxa"/>
            <w:tcBorders>
              <w:top w:val="nil"/>
              <w:left w:val="nil"/>
              <w:bottom w:val="single" w:sz="4" w:space="0" w:color="BFBFBF"/>
              <w:right w:val="single" w:sz="4" w:space="0" w:color="BFBFBF"/>
            </w:tcBorders>
            <w:shd w:val="clear" w:color="000000" w:fill="FFFFFF"/>
            <w:vAlign w:val="center"/>
            <w:hideMark/>
          </w:tcPr>
          <w:p w14:paraId="300AB1BA"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4</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255101C4"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8</w:t>
            </w:r>
          </w:p>
        </w:tc>
        <w:tc>
          <w:tcPr>
            <w:tcW w:w="1456" w:type="dxa"/>
            <w:tcBorders>
              <w:top w:val="nil"/>
              <w:left w:val="nil"/>
              <w:bottom w:val="single" w:sz="4" w:space="0" w:color="BFBFBF"/>
              <w:right w:val="single" w:sz="4" w:space="0" w:color="BFBFBF"/>
            </w:tcBorders>
            <w:shd w:val="clear" w:color="000000" w:fill="FFFFFF"/>
            <w:vAlign w:val="center"/>
            <w:hideMark/>
          </w:tcPr>
          <w:p w14:paraId="2FBD83D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System freeze or rollback</w:t>
            </w:r>
          </w:p>
        </w:tc>
        <w:tc>
          <w:tcPr>
            <w:tcW w:w="1049" w:type="dxa"/>
            <w:tcBorders>
              <w:top w:val="nil"/>
              <w:left w:val="single" w:sz="4" w:space="0" w:color="BFBFBF"/>
              <w:bottom w:val="single" w:sz="4" w:space="0" w:color="BFBFBF"/>
              <w:right w:val="single" w:sz="4" w:space="0" w:color="BFBFBF"/>
            </w:tcBorders>
            <w:shd w:val="clear" w:color="000000" w:fill="C0E6F5"/>
            <w:noWrap/>
            <w:vAlign w:val="center"/>
            <w:hideMark/>
          </w:tcPr>
          <w:p w14:paraId="14777519"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Enhance</w:t>
            </w:r>
          </w:p>
        </w:tc>
        <w:tc>
          <w:tcPr>
            <w:tcW w:w="1070" w:type="dxa"/>
            <w:tcBorders>
              <w:top w:val="nil"/>
              <w:left w:val="single" w:sz="4" w:space="0" w:color="BFBFBF"/>
              <w:bottom w:val="single" w:sz="4" w:space="0" w:color="BFBFBF"/>
              <w:right w:val="single" w:sz="4" w:space="0" w:color="BFBFBF"/>
            </w:tcBorders>
            <w:shd w:val="clear" w:color="000000" w:fill="BFBFBF"/>
            <w:noWrap/>
            <w:vAlign w:val="center"/>
            <w:hideMark/>
          </w:tcPr>
          <w:p w14:paraId="45D3F714"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Transfer</w:t>
            </w:r>
          </w:p>
        </w:tc>
        <w:tc>
          <w:tcPr>
            <w:tcW w:w="1400" w:type="dxa"/>
            <w:tcBorders>
              <w:top w:val="nil"/>
              <w:left w:val="nil"/>
              <w:bottom w:val="single" w:sz="4" w:space="0" w:color="BFBFBF"/>
              <w:right w:val="single" w:sz="4" w:space="0" w:color="BFBFBF"/>
            </w:tcBorders>
            <w:shd w:val="clear" w:color="000000" w:fill="FFFFFF"/>
            <w:vAlign w:val="center"/>
            <w:hideMark/>
          </w:tcPr>
          <w:p w14:paraId="6FBAA08A"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Patch conflict log</w:t>
            </w:r>
          </w:p>
        </w:tc>
        <w:tc>
          <w:tcPr>
            <w:tcW w:w="1254" w:type="dxa"/>
            <w:tcBorders>
              <w:top w:val="nil"/>
              <w:left w:val="nil"/>
              <w:bottom w:val="single" w:sz="4" w:space="0" w:color="BFBFBF"/>
              <w:right w:val="single" w:sz="4" w:space="0" w:color="BFBFBF"/>
            </w:tcBorders>
            <w:shd w:val="clear" w:color="000000" w:fill="FFFFFF"/>
            <w:vAlign w:val="center"/>
            <w:hideMark/>
          </w:tcPr>
          <w:p w14:paraId="65ADCC0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Diana Kennedy</w:t>
            </w:r>
          </w:p>
        </w:tc>
        <w:tc>
          <w:tcPr>
            <w:tcW w:w="1243" w:type="dxa"/>
            <w:tcBorders>
              <w:top w:val="nil"/>
              <w:left w:val="nil"/>
              <w:bottom w:val="single" w:sz="4" w:space="0" w:color="BFBFBF"/>
              <w:right w:val="single" w:sz="4" w:space="0" w:color="BFBFBF"/>
            </w:tcBorders>
            <w:shd w:val="clear" w:color="000000" w:fill="FFFFFF"/>
            <w:vAlign w:val="center"/>
            <w:hideMark/>
          </w:tcPr>
          <w:p w14:paraId="57786EE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Isolate update in staging</w:t>
            </w:r>
          </w:p>
        </w:tc>
        <w:tc>
          <w:tcPr>
            <w:tcW w:w="1324" w:type="dxa"/>
            <w:tcBorders>
              <w:top w:val="nil"/>
              <w:left w:val="nil"/>
              <w:bottom w:val="single" w:sz="4" w:space="0" w:color="BFBFBF"/>
              <w:right w:val="single" w:sz="4" w:space="0" w:color="BFBFBF"/>
            </w:tcBorders>
            <w:shd w:val="clear" w:color="000000" w:fill="FFFFFF"/>
            <w:vAlign w:val="center"/>
            <w:hideMark/>
          </w:tcPr>
          <w:p w14:paraId="424439C9"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Fewer incident reports</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4E69BCFE" w14:textId="77777777" w:rsidR="00345074" w:rsidRPr="00345074" w:rsidRDefault="00345074" w:rsidP="00345074">
            <w:pPr>
              <w:spacing w:after="0" w:line="240" w:lineRule="auto"/>
              <w:rPr>
                <w:rFonts w:ascii="Century Gothic" w:eastAsia="Times New Roman" w:hAnsi="Century Gothic" w:cs="Calibri"/>
                <w:b/>
                <w:bCs/>
                <w:color w:val="0F9ED5"/>
                <w:kern w:val="0"/>
                <w:sz w:val="16"/>
                <w:szCs w:val="16"/>
                <w14:ligatures w14:val="none"/>
              </w:rPr>
            </w:pPr>
            <w:r w:rsidRPr="00345074">
              <w:rPr>
                <w:rFonts w:ascii="Century Gothic" w:eastAsia="Times New Roman" w:hAnsi="Century Gothic" w:cs="Calibri"/>
                <w:b/>
                <w:bCs/>
                <w:color w:val="0F9ED5"/>
                <w:kern w:val="0"/>
                <w:sz w:val="16"/>
                <w:szCs w:val="16"/>
                <w14:ligatures w14:val="none"/>
              </w:rPr>
              <w:t>Response in Progress</w:t>
            </w:r>
          </w:p>
        </w:tc>
        <w:tc>
          <w:tcPr>
            <w:tcW w:w="1055" w:type="dxa"/>
            <w:tcBorders>
              <w:top w:val="nil"/>
              <w:left w:val="nil"/>
              <w:bottom w:val="single" w:sz="4" w:space="0" w:color="BFBFBF"/>
              <w:right w:val="single" w:sz="4" w:space="0" w:color="BFBFBF"/>
            </w:tcBorders>
            <w:shd w:val="clear" w:color="000000" w:fill="FFFFFF"/>
            <w:vAlign w:val="center"/>
            <w:hideMark/>
          </w:tcPr>
          <w:p w14:paraId="49844878"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72DD0885"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5D2AA05D"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2DF8B3FF"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RSK-006</w:t>
            </w:r>
          </w:p>
        </w:tc>
        <w:tc>
          <w:tcPr>
            <w:tcW w:w="1810" w:type="dxa"/>
            <w:tcBorders>
              <w:top w:val="nil"/>
              <w:left w:val="nil"/>
              <w:bottom w:val="single" w:sz="4" w:space="0" w:color="BFBFBF"/>
              <w:right w:val="single" w:sz="4" w:space="0" w:color="BFBFBF"/>
            </w:tcBorders>
            <w:shd w:val="clear" w:color="000000" w:fill="FFFFFF"/>
            <w:vAlign w:val="center"/>
            <w:hideMark/>
          </w:tcPr>
          <w:p w14:paraId="391E0485" w14:textId="701394AA"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Inconsistent project estimates</w:t>
            </w:r>
          </w:p>
        </w:tc>
        <w:tc>
          <w:tcPr>
            <w:tcW w:w="1254" w:type="dxa"/>
            <w:tcBorders>
              <w:top w:val="nil"/>
              <w:left w:val="nil"/>
              <w:bottom w:val="single" w:sz="4" w:space="0" w:color="BFBFBF"/>
              <w:right w:val="single" w:sz="4" w:space="0" w:color="BFBFBF"/>
            </w:tcBorders>
            <w:shd w:val="clear" w:color="000000" w:fill="FFFFFF"/>
            <w:vAlign w:val="center"/>
            <w:hideMark/>
          </w:tcPr>
          <w:p w14:paraId="4FA035B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Devon Gomez</w:t>
            </w:r>
          </w:p>
        </w:tc>
        <w:tc>
          <w:tcPr>
            <w:tcW w:w="1318" w:type="dxa"/>
            <w:tcBorders>
              <w:top w:val="nil"/>
              <w:left w:val="nil"/>
              <w:bottom w:val="single" w:sz="4" w:space="0" w:color="BFBFBF"/>
              <w:right w:val="single" w:sz="4" w:space="0" w:color="BFBFBF"/>
            </w:tcBorders>
            <w:shd w:val="clear" w:color="000000" w:fill="FFFFFF"/>
            <w:vAlign w:val="center"/>
            <w:hideMark/>
          </w:tcPr>
          <w:p w14:paraId="5039675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Milestone planning gaps</w:t>
            </w:r>
          </w:p>
        </w:tc>
        <w:tc>
          <w:tcPr>
            <w:tcW w:w="1318" w:type="dxa"/>
            <w:tcBorders>
              <w:top w:val="nil"/>
              <w:left w:val="nil"/>
              <w:bottom w:val="single" w:sz="4" w:space="0" w:color="BFBFBF"/>
              <w:right w:val="single" w:sz="4" w:space="0" w:color="BFBFBF"/>
            </w:tcBorders>
            <w:shd w:val="clear" w:color="000000" w:fill="FFFFFF"/>
            <w:vAlign w:val="center"/>
            <w:hideMark/>
          </w:tcPr>
          <w:p w14:paraId="453DBDAF"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Project</w:t>
            </w:r>
          </w:p>
        </w:tc>
        <w:tc>
          <w:tcPr>
            <w:tcW w:w="919" w:type="dxa"/>
            <w:tcBorders>
              <w:top w:val="nil"/>
              <w:left w:val="nil"/>
              <w:bottom w:val="single" w:sz="4" w:space="0" w:color="BFBFBF"/>
              <w:right w:val="single" w:sz="4" w:space="0" w:color="BFBFBF"/>
            </w:tcBorders>
            <w:shd w:val="clear" w:color="000000" w:fill="FFFFFF"/>
            <w:vAlign w:val="center"/>
            <w:hideMark/>
          </w:tcPr>
          <w:p w14:paraId="6CA2B6F1"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161" w:type="dxa"/>
            <w:tcBorders>
              <w:top w:val="nil"/>
              <w:left w:val="nil"/>
              <w:bottom w:val="single" w:sz="4" w:space="0" w:color="BFBFBF"/>
              <w:right w:val="single" w:sz="4" w:space="0" w:color="BFBFBF"/>
            </w:tcBorders>
            <w:shd w:val="clear" w:color="000000" w:fill="FFFFFF"/>
            <w:vAlign w:val="center"/>
            <w:hideMark/>
          </w:tcPr>
          <w:p w14:paraId="3951299F"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2</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79B68C27"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6</w:t>
            </w:r>
          </w:p>
        </w:tc>
        <w:tc>
          <w:tcPr>
            <w:tcW w:w="1456" w:type="dxa"/>
            <w:tcBorders>
              <w:top w:val="nil"/>
              <w:left w:val="nil"/>
              <w:bottom w:val="single" w:sz="4" w:space="0" w:color="BFBFBF"/>
              <w:right w:val="single" w:sz="4" w:space="0" w:color="BFBFBF"/>
            </w:tcBorders>
            <w:shd w:val="clear" w:color="000000" w:fill="FFFFFF"/>
            <w:vAlign w:val="center"/>
            <w:hideMark/>
          </w:tcPr>
          <w:p w14:paraId="6B2BBABD"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Timeline drift</w:t>
            </w:r>
          </w:p>
        </w:tc>
        <w:tc>
          <w:tcPr>
            <w:tcW w:w="1049" w:type="dxa"/>
            <w:tcBorders>
              <w:top w:val="nil"/>
              <w:left w:val="single" w:sz="4" w:space="0" w:color="BFBFBF"/>
              <w:bottom w:val="single" w:sz="4" w:space="0" w:color="BFBFBF"/>
              <w:right w:val="single" w:sz="4" w:space="0" w:color="BFBFBF"/>
            </w:tcBorders>
            <w:shd w:val="clear" w:color="000000" w:fill="A6C9EC"/>
            <w:noWrap/>
            <w:vAlign w:val="center"/>
            <w:hideMark/>
          </w:tcPr>
          <w:p w14:paraId="07A7C732"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Share</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4A91773F"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hideMark/>
          </w:tcPr>
          <w:p w14:paraId="49987A90"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Scope change request</w:t>
            </w:r>
          </w:p>
        </w:tc>
        <w:tc>
          <w:tcPr>
            <w:tcW w:w="1254" w:type="dxa"/>
            <w:tcBorders>
              <w:top w:val="nil"/>
              <w:left w:val="nil"/>
              <w:bottom w:val="single" w:sz="4" w:space="0" w:color="BFBFBF"/>
              <w:right w:val="single" w:sz="4" w:space="0" w:color="BFBFBF"/>
            </w:tcBorders>
            <w:shd w:val="clear" w:color="000000" w:fill="FFFFFF"/>
            <w:vAlign w:val="center"/>
            <w:hideMark/>
          </w:tcPr>
          <w:p w14:paraId="79A2B582"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Alexandra Mattson</w:t>
            </w:r>
          </w:p>
        </w:tc>
        <w:tc>
          <w:tcPr>
            <w:tcW w:w="1243" w:type="dxa"/>
            <w:tcBorders>
              <w:top w:val="nil"/>
              <w:left w:val="nil"/>
              <w:bottom w:val="single" w:sz="4" w:space="0" w:color="BFBFBF"/>
              <w:right w:val="single" w:sz="4" w:space="0" w:color="BFBFBF"/>
            </w:tcBorders>
            <w:shd w:val="clear" w:color="000000" w:fill="FFFFFF"/>
            <w:vAlign w:val="center"/>
            <w:hideMark/>
          </w:tcPr>
          <w:p w14:paraId="721A3C34"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Implement the revised PERT method</w:t>
            </w:r>
          </w:p>
        </w:tc>
        <w:tc>
          <w:tcPr>
            <w:tcW w:w="1324" w:type="dxa"/>
            <w:tcBorders>
              <w:top w:val="nil"/>
              <w:left w:val="nil"/>
              <w:bottom w:val="single" w:sz="4" w:space="0" w:color="BFBFBF"/>
              <w:right w:val="single" w:sz="4" w:space="0" w:color="BFBFBF"/>
            </w:tcBorders>
            <w:shd w:val="clear" w:color="000000" w:fill="FFFFFF"/>
            <w:vAlign w:val="center"/>
            <w:hideMark/>
          </w:tcPr>
          <w:p w14:paraId="73847A0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Improved forecast</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3C49F7A5" w14:textId="77777777" w:rsidR="00345074" w:rsidRPr="00345074" w:rsidRDefault="00345074" w:rsidP="00345074">
            <w:pPr>
              <w:spacing w:after="0" w:line="240" w:lineRule="auto"/>
              <w:rPr>
                <w:rFonts w:ascii="Century Gothic" w:eastAsia="Times New Roman" w:hAnsi="Century Gothic" w:cs="Calibri"/>
                <w:b/>
                <w:bCs/>
                <w:color w:val="808080"/>
                <w:kern w:val="0"/>
                <w:sz w:val="16"/>
                <w:szCs w:val="16"/>
                <w14:ligatures w14:val="none"/>
              </w:rPr>
            </w:pPr>
            <w:r w:rsidRPr="00345074">
              <w:rPr>
                <w:rFonts w:ascii="Century Gothic" w:eastAsia="Times New Roman" w:hAnsi="Century Gothic" w:cs="Calibri"/>
                <w:b/>
                <w:bCs/>
                <w:color w:val="808080"/>
                <w:kern w:val="0"/>
                <w:sz w:val="16"/>
                <w:szCs w:val="16"/>
                <w14:ligatures w14:val="none"/>
              </w:rPr>
              <w:t>Under Review</w:t>
            </w:r>
          </w:p>
        </w:tc>
        <w:tc>
          <w:tcPr>
            <w:tcW w:w="1055" w:type="dxa"/>
            <w:tcBorders>
              <w:top w:val="nil"/>
              <w:left w:val="nil"/>
              <w:bottom w:val="single" w:sz="4" w:space="0" w:color="BFBFBF"/>
              <w:right w:val="single" w:sz="4" w:space="0" w:color="BFBFBF"/>
            </w:tcBorders>
            <w:shd w:val="clear" w:color="000000" w:fill="FFFFFF"/>
            <w:vAlign w:val="center"/>
            <w:hideMark/>
          </w:tcPr>
          <w:p w14:paraId="7CAE4915"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4536AA28"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56EE2B14"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4756F5D6"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RSK-007</w:t>
            </w:r>
          </w:p>
        </w:tc>
        <w:tc>
          <w:tcPr>
            <w:tcW w:w="1810" w:type="dxa"/>
            <w:tcBorders>
              <w:top w:val="nil"/>
              <w:left w:val="nil"/>
              <w:bottom w:val="single" w:sz="4" w:space="0" w:color="BFBFBF"/>
              <w:right w:val="single" w:sz="4" w:space="0" w:color="BFBFBF"/>
            </w:tcBorders>
            <w:shd w:val="clear" w:color="000000" w:fill="FFFFFF"/>
            <w:vAlign w:val="center"/>
            <w:hideMark/>
          </w:tcPr>
          <w:p w14:paraId="6E21FBB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Contractor liability clause gap</w:t>
            </w:r>
          </w:p>
        </w:tc>
        <w:tc>
          <w:tcPr>
            <w:tcW w:w="1254" w:type="dxa"/>
            <w:tcBorders>
              <w:top w:val="nil"/>
              <w:left w:val="nil"/>
              <w:bottom w:val="single" w:sz="4" w:space="0" w:color="BFBFBF"/>
              <w:right w:val="single" w:sz="4" w:space="0" w:color="BFBFBF"/>
            </w:tcBorders>
            <w:shd w:val="clear" w:color="000000" w:fill="FFFFFF"/>
            <w:vAlign w:val="center"/>
            <w:hideMark/>
          </w:tcPr>
          <w:p w14:paraId="28C287AE"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Diana Kennedy</w:t>
            </w:r>
          </w:p>
        </w:tc>
        <w:tc>
          <w:tcPr>
            <w:tcW w:w="1318" w:type="dxa"/>
            <w:tcBorders>
              <w:top w:val="nil"/>
              <w:left w:val="nil"/>
              <w:bottom w:val="single" w:sz="4" w:space="0" w:color="BFBFBF"/>
              <w:right w:val="single" w:sz="4" w:space="0" w:color="BFBFBF"/>
            </w:tcBorders>
            <w:shd w:val="clear" w:color="000000" w:fill="FFFFFF"/>
            <w:vAlign w:val="center"/>
            <w:hideMark/>
          </w:tcPr>
          <w:p w14:paraId="49DBDCC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Contract review audit</w:t>
            </w:r>
          </w:p>
        </w:tc>
        <w:tc>
          <w:tcPr>
            <w:tcW w:w="1318" w:type="dxa"/>
            <w:tcBorders>
              <w:top w:val="nil"/>
              <w:left w:val="nil"/>
              <w:bottom w:val="single" w:sz="4" w:space="0" w:color="BFBFBF"/>
              <w:right w:val="single" w:sz="4" w:space="0" w:color="BFBFBF"/>
            </w:tcBorders>
            <w:shd w:val="clear" w:color="000000" w:fill="FFFFFF"/>
            <w:vAlign w:val="center"/>
            <w:hideMark/>
          </w:tcPr>
          <w:p w14:paraId="12B18B79"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Compliance</w:t>
            </w:r>
          </w:p>
        </w:tc>
        <w:tc>
          <w:tcPr>
            <w:tcW w:w="919" w:type="dxa"/>
            <w:tcBorders>
              <w:top w:val="nil"/>
              <w:left w:val="nil"/>
              <w:bottom w:val="single" w:sz="4" w:space="0" w:color="BFBFBF"/>
              <w:right w:val="single" w:sz="4" w:space="0" w:color="BFBFBF"/>
            </w:tcBorders>
            <w:shd w:val="clear" w:color="000000" w:fill="FFFFFF"/>
            <w:vAlign w:val="center"/>
            <w:hideMark/>
          </w:tcPr>
          <w:p w14:paraId="404057E1"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161" w:type="dxa"/>
            <w:tcBorders>
              <w:top w:val="nil"/>
              <w:left w:val="nil"/>
              <w:bottom w:val="single" w:sz="4" w:space="0" w:color="BFBFBF"/>
              <w:right w:val="single" w:sz="4" w:space="0" w:color="BFBFBF"/>
            </w:tcBorders>
            <w:shd w:val="clear" w:color="000000" w:fill="FFFFFF"/>
            <w:vAlign w:val="center"/>
            <w:hideMark/>
          </w:tcPr>
          <w:p w14:paraId="7F78320B"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5</w:t>
            </w:r>
          </w:p>
        </w:tc>
        <w:tc>
          <w:tcPr>
            <w:tcW w:w="101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4124D1FF"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15</w:t>
            </w:r>
          </w:p>
        </w:tc>
        <w:tc>
          <w:tcPr>
            <w:tcW w:w="1456" w:type="dxa"/>
            <w:tcBorders>
              <w:top w:val="nil"/>
              <w:left w:val="nil"/>
              <w:bottom w:val="single" w:sz="4" w:space="0" w:color="BFBFBF"/>
              <w:right w:val="single" w:sz="4" w:space="0" w:color="BFBFBF"/>
            </w:tcBorders>
            <w:shd w:val="clear" w:color="000000" w:fill="FFFFFF"/>
            <w:vAlign w:val="center"/>
            <w:hideMark/>
          </w:tcPr>
          <w:p w14:paraId="3C99032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Uninsurable loss</w:t>
            </w: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551B792A"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1A04135B"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hideMark/>
          </w:tcPr>
          <w:p w14:paraId="29674E6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Contract clause flagged</w:t>
            </w:r>
          </w:p>
        </w:tc>
        <w:tc>
          <w:tcPr>
            <w:tcW w:w="1254" w:type="dxa"/>
            <w:tcBorders>
              <w:top w:val="nil"/>
              <w:left w:val="nil"/>
              <w:bottom w:val="single" w:sz="4" w:space="0" w:color="BFBFBF"/>
              <w:right w:val="single" w:sz="4" w:space="0" w:color="BFBFBF"/>
            </w:tcBorders>
            <w:shd w:val="clear" w:color="000000" w:fill="FFFFFF"/>
            <w:vAlign w:val="center"/>
            <w:hideMark/>
          </w:tcPr>
          <w:p w14:paraId="7B37455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Aviv Perez</w:t>
            </w:r>
          </w:p>
        </w:tc>
        <w:tc>
          <w:tcPr>
            <w:tcW w:w="1243" w:type="dxa"/>
            <w:tcBorders>
              <w:top w:val="nil"/>
              <w:left w:val="nil"/>
              <w:bottom w:val="single" w:sz="4" w:space="0" w:color="BFBFBF"/>
              <w:right w:val="single" w:sz="4" w:space="0" w:color="BFBFBF"/>
            </w:tcBorders>
            <w:shd w:val="clear" w:color="000000" w:fill="FFFFFF"/>
            <w:vAlign w:val="center"/>
            <w:hideMark/>
          </w:tcPr>
          <w:p w14:paraId="126C13D8"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Legal review and reissue</w:t>
            </w:r>
          </w:p>
        </w:tc>
        <w:tc>
          <w:tcPr>
            <w:tcW w:w="1324" w:type="dxa"/>
            <w:tcBorders>
              <w:top w:val="nil"/>
              <w:left w:val="nil"/>
              <w:bottom w:val="single" w:sz="4" w:space="0" w:color="BFBFBF"/>
              <w:right w:val="single" w:sz="4" w:space="0" w:color="BFBFBF"/>
            </w:tcBorders>
            <w:shd w:val="clear" w:color="000000" w:fill="FFFFFF"/>
            <w:vAlign w:val="center"/>
            <w:hideMark/>
          </w:tcPr>
          <w:p w14:paraId="5741F50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Reduced legal exposure</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1862B450" w14:textId="77777777" w:rsidR="00345074" w:rsidRPr="00345074" w:rsidRDefault="00345074" w:rsidP="00345074">
            <w:pPr>
              <w:spacing w:after="0" w:line="240" w:lineRule="auto"/>
              <w:rPr>
                <w:rFonts w:ascii="Century Gothic" w:eastAsia="Times New Roman" w:hAnsi="Century Gothic" w:cs="Calibri"/>
                <w:b/>
                <w:bCs/>
                <w:color w:val="0F9ED5"/>
                <w:kern w:val="0"/>
                <w:sz w:val="16"/>
                <w:szCs w:val="16"/>
                <w14:ligatures w14:val="none"/>
              </w:rPr>
            </w:pPr>
            <w:r w:rsidRPr="00345074">
              <w:rPr>
                <w:rFonts w:ascii="Century Gothic" w:eastAsia="Times New Roman" w:hAnsi="Century Gothic" w:cs="Calibri"/>
                <w:b/>
                <w:bCs/>
                <w:color w:val="0F9ED5"/>
                <w:kern w:val="0"/>
                <w:sz w:val="16"/>
                <w:szCs w:val="16"/>
                <w14:ligatures w14:val="none"/>
              </w:rPr>
              <w:t>Response in Progress</w:t>
            </w:r>
          </w:p>
        </w:tc>
        <w:tc>
          <w:tcPr>
            <w:tcW w:w="1055" w:type="dxa"/>
            <w:tcBorders>
              <w:top w:val="nil"/>
              <w:left w:val="nil"/>
              <w:bottom w:val="single" w:sz="4" w:space="0" w:color="BFBFBF"/>
              <w:right w:val="single" w:sz="4" w:space="0" w:color="BFBFBF"/>
            </w:tcBorders>
            <w:shd w:val="clear" w:color="000000" w:fill="FFFFFF"/>
            <w:vAlign w:val="center"/>
            <w:hideMark/>
          </w:tcPr>
          <w:p w14:paraId="1DAC2A92"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70E9DDC8"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6E7D07B7"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09F78DFD"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RSK-008</w:t>
            </w:r>
          </w:p>
        </w:tc>
        <w:tc>
          <w:tcPr>
            <w:tcW w:w="1810" w:type="dxa"/>
            <w:tcBorders>
              <w:top w:val="nil"/>
              <w:left w:val="nil"/>
              <w:bottom w:val="single" w:sz="4" w:space="0" w:color="BFBFBF"/>
              <w:right w:val="single" w:sz="4" w:space="0" w:color="BFBFBF"/>
            </w:tcBorders>
            <w:shd w:val="clear" w:color="000000" w:fill="FFFFFF"/>
            <w:vAlign w:val="center"/>
            <w:hideMark/>
          </w:tcPr>
          <w:p w14:paraId="790ECFB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No fallback for power outage</w:t>
            </w:r>
          </w:p>
        </w:tc>
        <w:tc>
          <w:tcPr>
            <w:tcW w:w="1254" w:type="dxa"/>
            <w:tcBorders>
              <w:top w:val="nil"/>
              <w:left w:val="nil"/>
              <w:bottom w:val="single" w:sz="4" w:space="0" w:color="BFBFBF"/>
              <w:right w:val="single" w:sz="4" w:space="0" w:color="BFBFBF"/>
            </w:tcBorders>
            <w:shd w:val="clear" w:color="000000" w:fill="FFFFFF"/>
            <w:vAlign w:val="center"/>
            <w:hideMark/>
          </w:tcPr>
          <w:p w14:paraId="4843912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Everett Crosse</w:t>
            </w:r>
          </w:p>
        </w:tc>
        <w:tc>
          <w:tcPr>
            <w:tcW w:w="1318" w:type="dxa"/>
            <w:tcBorders>
              <w:top w:val="nil"/>
              <w:left w:val="nil"/>
              <w:bottom w:val="single" w:sz="4" w:space="0" w:color="BFBFBF"/>
              <w:right w:val="single" w:sz="4" w:space="0" w:color="BFBFBF"/>
            </w:tcBorders>
            <w:shd w:val="clear" w:color="000000" w:fill="FFFFFF"/>
            <w:vAlign w:val="center"/>
            <w:hideMark/>
          </w:tcPr>
          <w:p w14:paraId="63242769"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Generator servicing missed</w:t>
            </w:r>
          </w:p>
        </w:tc>
        <w:tc>
          <w:tcPr>
            <w:tcW w:w="1318" w:type="dxa"/>
            <w:tcBorders>
              <w:top w:val="nil"/>
              <w:left w:val="nil"/>
              <w:bottom w:val="single" w:sz="4" w:space="0" w:color="BFBFBF"/>
              <w:right w:val="single" w:sz="4" w:space="0" w:color="BFBFBF"/>
            </w:tcBorders>
            <w:shd w:val="clear" w:color="000000" w:fill="FFFFFF"/>
            <w:vAlign w:val="center"/>
            <w:hideMark/>
          </w:tcPr>
          <w:p w14:paraId="7D08C15B"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Operational</w:t>
            </w:r>
          </w:p>
        </w:tc>
        <w:tc>
          <w:tcPr>
            <w:tcW w:w="919" w:type="dxa"/>
            <w:tcBorders>
              <w:top w:val="nil"/>
              <w:left w:val="nil"/>
              <w:bottom w:val="single" w:sz="4" w:space="0" w:color="BFBFBF"/>
              <w:right w:val="single" w:sz="4" w:space="0" w:color="BFBFBF"/>
            </w:tcBorders>
            <w:shd w:val="clear" w:color="000000" w:fill="FFFFFF"/>
            <w:vAlign w:val="center"/>
            <w:hideMark/>
          </w:tcPr>
          <w:p w14:paraId="53EEB492"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2</w:t>
            </w:r>
          </w:p>
        </w:tc>
        <w:tc>
          <w:tcPr>
            <w:tcW w:w="1161" w:type="dxa"/>
            <w:tcBorders>
              <w:top w:val="nil"/>
              <w:left w:val="nil"/>
              <w:bottom w:val="single" w:sz="4" w:space="0" w:color="BFBFBF"/>
              <w:right w:val="single" w:sz="4" w:space="0" w:color="BFBFBF"/>
            </w:tcBorders>
            <w:shd w:val="clear" w:color="000000" w:fill="FFFFFF"/>
            <w:vAlign w:val="center"/>
            <w:hideMark/>
          </w:tcPr>
          <w:p w14:paraId="07923044"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4</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0E525169"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8</w:t>
            </w:r>
          </w:p>
        </w:tc>
        <w:tc>
          <w:tcPr>
            <w:tcW w:w="1456" w:type="dxa"/>
            <w:tcBorders>
              <w:top w:val="nil"/>
              <w:left w:val="nil"/>
              <w:bottom w:val="single" w:sz="4" w:space="0" w:color="BFBFBF"/>
              <w:right w:val="single" w:sz="4" w:space="0" w:color="BFBFBF"/>
            </w:tcBorders>
            <w:shd w:val="clear" w:color="000000" w:fill="FFFFFF"/>
            <w:vAlign w:val="center"/>
            <w:hideMark/>
          </w:tcPr>
          <w:p w14:paraId="0709DF2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Downtime in production</w:t>
            </w:r>
          </w:p>
        </w:tc>
        <w:tc>
          <w:tcPr>
            <w:tcW w:w="1049" w:type="dxa"/>
            <w:tcBorders>
              <w:top w:val="nil"/>
              <w:left w:val="single" w:sz="4" w:space="0" w:color="BFBFBF"/>
              <w:bottom w:val="single" w:sz="4" w:space="0" w:color="BFBFBF"/>
              <w:right w:val="single" w:sz="4" w:space="0" w:color="BFBFBF"/>
            </w:tcBorders>
            <w:shd w:val="clear" w:color="000000" w:fill="C0E6F5"/>
            <w:noWrap/>
            <w:vAlign w:val="center"/>
            <w:hideMark/>
          </w:tcPr>
          <w:p w14:paraId="20C34D0A"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Enhance</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7F6F38FE"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hideMark/>
          </w:tcPr>
          <w:p w14:paraId="68EA6999"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Maintenance log</w:t>
            </w:r>
          </w:p>
        </w:tc>
        <w:tc>
          <w:tcPr>
            <w:tcW w:w="1254" w:type="dxa"/>
            <w:tcBorders>
              <w:top w:val="nil"/>
              <w:left w:val="nil"/>
              <w:bottom w:val="single" w:sz="4" w:space="0" w:color="BFBFBF"/>
              <w:right w:val="single" w:sz="4" w:space="0" w:color="BFBFBF"/>
            </w:tcBorders>
            <w:shd w:val="clear" w:color="000000" w:fill="FFFFFF"/>
            <w:vAlign w:val="center"/>
            <w:hideMark/>
          </w:tcPr>
          <w:p w14:paraId="03E2003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Hazel Christensen</w:t>
            </w:r>
          </w:p>
        </w:tc>
        <w:tc>
          <w:tcPr>
            <w:tcW w:w="1243" w:type="dxa"/>
            <w:tcBorders>
              <w:top w:val="nil"/>
              <w:left w:val="nil"/>
              <w:bottom w:val="single" w:sz="4" w:space="0" w:color="BFBFBF"/>
              <w:right w:val="single" w:sz="4" w:space="0" w:color="BFBFBF"/>
            </w:tcBorders>
            <w:shd w:val="clear" w:color="000000" w:fill="FFFFFF"/>
            <w:vAlign w:val="center"/>
            <w:hideMark/>
          </w:tcPr>
          <w:p w14:paraId="102E9AC4"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Install a backup battery bank</w:t>
            </w:r>
          </w:p>
        </w:tc>
        <w:tc>
          <w:tcPr>
            <w:tcW w:w="1324" w:type="dxa"/>
            <w:tcBorders>
              <w:top w:val="nil"/>
              <w:left w:val="nil"/>
              <w:bottom w:val="single" w:sz="4" w:space="0" w:color="BFBFBF"/>
              <w:right w:val="single" w:sz="4" w:space="0" w:color="BFBFBF"/>
            </w:tcBorders>
            <w:shd w:val="clear" w:color="000000" w:fill="FFFFFF"/>
            <w:vAlign w:val="center"/>
            <w:hideMark/>
          </w:tcPr>
          <w:p w14:paraId="66F41CCE"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Uptime maintained</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3E01EF3E" w14:textId="77777777" w:rsidR="00345074" w:rsidRPr="00345074" w:rsidRDefault="00345074" w:rsidP="00345074">
            <w:pPr>
              <w:spacing w:after="0" w:line="240" w:lineRule="auto"/>
              <w:rPr>
                <w:rFonts w:ascii="Century Gothic" w:eastAsia="Times New Roman" w:hAnsi="Century Gothic" w:cs="Calibri"/>
                <w:b/>
                <w:bCs/>
                <w:color w:val="0F9ED5"/>
                <w:kern w:val="0"/>
                <w:sz w:val="16"/>
                <w:szCs w:val="16"/>
                <w14:ligatures w14:val="none"/>
              </w:rPr>
            </w:pPr>
            <w:r w:rsidRPr="00345074">
              <w:rPr>
                <w:rFonts w:ascii="Century Gothic" w:eastAsia="Times New Roman" w:hAnsi="Century Gothic" w:cs="Calibri"/>
                <w:b/>
                <w:bCs/>
                <w:color w:val="0F9ED5"/>
                <w:kern w:val="0"/>
                <w:sz w:val="16"/>
                <w:szCs w:val="16"/>
                <w14:ligatures w14:val="none"/>
              </w:rPr>
              <w:t>Response in Progress</w:t>
            </w:r>
          </w:p>
        </w:tc>
        <w:tc>
          <w:tcPr>
            <w:tcW w:w="1055" w:type="dxa"/>
            <w:tcBorders>
              <w:top w:val="nil"/>
              <w:left w:val="nil"/>
              <w:bottom w:val="single" w:sz="4" w:space="0" w:color="BFBFBF"/>
              <w:right w:val="single" w:sz="4" w:space="0" w:color="BFBFBF"/>
            </w:tcBorders>
            <w:shd w:val="clear" w:color="000000" w:fill="FFFFFF"/>
            <w:vAlign w:val="center"/>
            <w:hideMark/>
          </w:tcPr>
          <w:p w14:paraId="6B43E048"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2600244B"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63817664"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4D9DF9B5"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RSK-009</w:t>
            </w:r>
          </w:p>
        </w:tc>
        <w:tc>
          <w:tcPr>
            <w:tcW w:w="1810" w:type="dxa"/>
            <w:tcBorders>
              <w:top w:val="nil"/>
              <w:left w:val="nil"/>
              <w:bottom w:val="single" w:sz="4" w:space="0" w:color="BFBFBF"/>
              <w:right w:val="single" w:sz="4" w:space="0" w:color="BFBFBF"/>
            </w:tcBorders>
            <w:shd w:val="clear" w:color="000000" w:fill="FFFFFF"/>
            <w:vAlign w:val="center"/>
            <w:hideMark/>
          </w:tcPr>
          <w:p w14:paraId="408162E8"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Data sync error in reports</w:t>
            </w:r>
          </w:p>
        </w:tc>
        <w:tc>
          <w:tcPr>
            <w:tcW w:w="1254" w:type="dxa"/>
            <w:tcBorders>
              <w:top w:val="nil"/>
              <w:left w:val="nil"/>
              <w:bottom w:val="single" w:sz="4" w:space="0" w:color="BFBFBF"/>
              <w:right w:val="single" w:sz="4" w:space="0" w:color="BFBFBF"/>
            </w:tcBorders>
            <w:shd w:val="clear" w:color="000000" w:fill="FFFFFF"/>
            <w:vAlign w:val="center"/>
            <w:hideMark/>
          </w:tcPr>
          <w:p w14:paraId="3EBC2311"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Fiorella Fitzgerald</w:t>
            </w:r>
          </w:p>
        </w:tc>
        <w:tc>
          <w:tcPr>
            <w:tcW w:w="1318" w:type="dxa"/>
            <w:tcBorders>
              <w:top w:val="nil"/>
              <w:left w:val="nil"/>
              <w:bottom w:val="single" w:sz="4" w:space="0" w:color="BFBFBF"/>
              <w:right w:val="single" w:sz="4" w:space="0" w:color="BFBFBF"/>
            </w:tcBorders>
            <w:shd w:val="clear" w:color="000000" w:fill="FFFFFF"/>
            <w:vAlign w:val="center"/>
            <w:hideMark/>
          </w:tcPr>
          <w:p w14:paraId="529A134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ETL job failure</w:t>
            </w:r>
          </w:p>
        </w:tc>
        <w:tc>
          <w:tcPr>
            <w:tcW w:w="1318" w:type="dxa"/>
            <w:tcBorders>
              <w:top w:val="nil"/>
              <w:left w:val="nil"/>
              <w:bottom w:val="single" w:sz="4" w:space="0" w:color="BFBFBF"/>
              <w:right w:val="single" w:sz="4" w:space="0" w:color="BFBFBF"/>
            </w:tcBorders>
            <w:shd w:val="clear" w:color="000000" w:fill="FFFFFF"/>
            <w:vAlign w:val="center"/>
            <w:hideMark/>
          </w:tcPr>
          <w:p w14:paraId="7BE244EF"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Technical</w:t>
            </w:r>
          </w:p>
        </w:tc>
        <w:tc>
          <w:tcPr>
            <w:tcW w:w="919" w:type="dxa"/>
            <w:tcBorders>
              <w:top w:val="nil"/>
              <w:left w:val="nil"/>
              <w:bottom w:val="single" w:sz="4" w:space="0" w:color="BFBFBF"/>
              <w:right w:val="single" w:sz="4" w:space="0" w:color="BFBFBF"/>
            </w:tcBorders>
            <w:shd w:val="clear" w:color="000000" w:fill="FFFFFF"/>
            <w:vAlign w:val="center"/>
            <w:hideMark/>
          </w:tcPr>
          <w:p w14:paraId="327B833B"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161" w:type="dxa"/>
            <w:tcBorders>
              <w:top w:val="nil"/>
              <w:left w:val="nil"/>
              <w:bottom w:val="single" w:sz="4" w:space="0" w:color="BFBFBF"/>
              <w:right w:val="single" w:sz="4" w:space="0" w:color="BFBFBF"/>
            </w:tcBorders>
            <w:shd w:val="clear" w:color="000000" w:fill="FFFFFF"/>
            <w:vAlign w:val="center"/>
            <w:hideMark/>
          </w:tcPr>
          <w:p w14:paraId="47663265"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36A81CDE"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9</w:t>
            </w:r>
          </w:p>
        </w:tc>
        <w:tc>
          <w:tcPr>
            <w:tcW w:w="1456" w:type="dxa"/>
            <w:tcBorders>
              <w:top w:val="nil"/>
              <w:left w:val="nil"/>
              <w:bottom w:val="single" w:sz="4" w:space="0" w:color="BFBFBF"/>
              <w:right w:val="single" w:sz="4" w:space="0" w:color="BFBFBF"/>
            </w:tcBorders>
            <w:shd w:val="clear" w:color="000000" w:fill="FFFFFF"/>
            <w:vAlign w:val="center"/>
            <w:hideMark/>
          </w:tcPr>
          <w:p w14:paraId="6A6831C2"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Incorrect business KPIs</w:t>
            </w:r>
          </w:p>
        </w:tc>
        <w:tc>
          <w:tcPr>
            <w:tcW w:w="1049" w:type="dxa"/>
            <w:tcBorders>
              <w:top w:val="nil"/>
              <w:left w:val="single" w:sz="4" w:space="0" w:color="BFBFBF"/>
              <w:bottom w:val="single" w:sz="4" w:space="0" w:color="BFBFBF"/>
              <w:right w:val="single" w:sz="4" w:space="0" w:color="BFBFBF"/>
            </w:tcBorders>
            <w:shd w:val="clear" w:color="000000" w:fill="7DB0E3"/>
            <w:noWrap/>
            <w:vAlign w:val="center"/>
            <w:hideMark/>
          </w:tcPr>
          <w:p w14:paraId="3A49D9C3"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Exploit</w:t>
            </w:r>
          </w:p>
        </w:tc>
        <w:tc>
          <w:tcPr>
            <w:tcW w:w="1070" w:type="dxa"/>
            <w:tcBorders>
              <w:top w:val="nil"/>
              <w:left w:val="single" w:sz="4" w:space="0" w:color="BFBFBF"/>
              <w:bottom w:val="single" w:sz="4" w:space="0" w:color="BFBFBF"/>
              <w:right w:val="single" w:sz="4" w:space="0" w:color="BFBFBF"/>
            </w:tcBorders>
            <w:shd w:val="clear" w:color="000000" w:fill="ADADAD"/>
            <w:noWrap/>
            <w:vAlign w:val="center"/>
            <w:hideMark/>
          </w:tcPr>
          <w:p w14:paraId="3E33D21A"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Avoid</w:t>
            </w:r>
          </w:p>
        </w:tc>
        <w:tc>
          <w:tcPr>
            <w:tcW w:w="1400" w:type="dxa"/>
            <w:tcBorders>
              <w:top w:val="nil"/>
              <w:left w:val="nil"/>
              <w:bottom w:val="single" w:sz="4" w:space="0" w:color="BFBFBF"/>
              <w:right w:val="single" w:sz="4" w:space="0" w:color="BFBFBF"/>
            </w:tcBorders>
            <w:shd w:val="clear" w:color="000000" w:fill="FFFFFF"/>
            <w:vAlign w:val="center"/>
            <w:hideMark/>
          </w:tcPr>
          <w:p w14:paraId="650FF520"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Error threshold alert</w:t>
            </w:r>
          </w:p>
        </w:tc>
        <w:tc>
          <w:tcPr>
            <w:tcW w:w="1254" w:type="dxa"/>
            <w:tcBorders>
              <w:top w:val="nil"/>
              <w:left w:val="nil"/>
              <w:bottom w:val="single" w:sz="4" w:space="0" w:color="BFBFBF"/>
              <w:right w:val="single" w:sz="4" w:space="0" w:color="BFBFBF"/>
            </w:tcBorders>
            <w:shd w:val="clear" w:color="000000" w:fill="FFFFFF"/>
            <w:vAlign w:val="center"/>
            <w:hideMark/>
          </w:tcPr>
          <w:p w14:paraId="303BC9FB"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Devon Gomez</w:t>
            </w:r>
          </w:p>
        </w:tc>
        <w:tc>
          <w:tcPr>
            <w:tcW w:w="1243" w:type="dxa"/>
            <w:tcBorders>
              <w:top w:val="nil"/>
              <w:left w:val="nil"/>
              <w:bottom w:val="single" w:sz="4" w:space="0" w:color="BFBFBF"/>
              <w:right w:val="single" w:sz="4" w:space="0" w:color="BFBFBF"/>
            </w:tcBorders>
            <w:shd w:val="clear" w:color="000000" w:fill="FFFFFF"/>
            <w:vAlign w:val="center"/>
            <w:hideMark/>
          </w:tcPr>
          <w:p w14:paraId="00C0779B"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Audit data pipeline</w:t>
            </w:r>
          </w:p>
        </w:tc>
        <w:tc>
          <w:tcPr>
            <w:tcW w:w="1324" w:type="dxa"/>
            <w:tcBorders>
              <w:top w:val="nil"/>
              <w:left w:val="nil"/>
              <w:bottom w:val="single" w:sz="4" w:space="0" w:color="BFBFBF"/>
              <w:right w:val="single" w:sz="4" w:space="0" w:color="BFBFBF"/>
            </w:tcBorders>
            <w:shd w:val="clear" w:color="000000" w:fill="FFFFFF"/>
            <w:vAlign w:val="center"/>
            <w:hideMark/>
          </w:tcPr>
          <w:p w14:paraId="72B92B7B"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Accurate dashboards</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44C5F409" w14:textId="77777777" w:rsidR="00345074" w:rsidRPr="00345074" w:rsidRDefault="00345074" w:rsidP="00345074">
            <w:pPr>
              <w:spacing w:after="0" w:line="240" w:lineRule="auto"/>
              <w:rPr>
                <w:rFonts w:ascii="Century Gothic" w:eastAsia="Times New Roman" w:hAnsi="Century Gothic" w:cs="Calibri"/>
                <w:b/>
                <w:bCs/>
                <w:color w:val="E97132"/>
                <w:kern w:val="0"/>
                <w:sz w:val="16"/>
                <w:szCs w:val="16"/>
                <w14:ligatures w14:val="none"/>
              </w:rPr>
            </w:pPr>
            <w:r w:rsidRPr="00345074">
              <w:rPr>
                <w:rFonts w:ascii="Century Gothic" w:eastAsia="Times New Roman" w:hAnsi="Century Gothic" w:cs="Calibri"/>
                <w:b/>
                <w:bCs/>
                <w:color w:val="E97132"/>
                <w:kern w:val="0"/>
                <w:sz w:val="16"/>
                <w:szCs w:val="16"/>
                <w14:ligatures w14:val="none"/>
              </w:rPr>
              <w:t>Monitoring</w:t>
            </w:r>
          </w:p>
        </w:tc>
        <w:tc>
          <w:tcPr>
            <w:tcW w:w="1055" w:type="dxa"/>
            <w:tcBorders>
              <w:top w:val="nil"/>
              <w:left w:val="nil"/>
              <w:bottom w:val="single" w:sz="4" w:space="0" w:color="BFBFBF"/>
              <w:right w:val="single" w:sz="4" w:space="0" w:color="BFBFBF"/>
            </w:tcBorders>
            <w:shd w:val="clear" w:color="000000" w:fill="FFFFFF"/>
            <w:vAlign w:val="center"/>
            <w:hideMark/>
          </w:tcPr>
          <w:p w14:paraId="792FE74A"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3DC902E9"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551160DA"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78A7BAAF"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RSK-010</w:t>
            </w:r>
          </w:p>
        </w:tc>
        <w:tc>
          <w:tcPr>
            <w:tcW w:w="1810" w:type="dxa"/>
            <w:tcBorders>
              <w:top w:val="nil"/>
              <w:left w:val="nil"/>
              <w:bottom w:val="single" w:sz="4" w:space="0" w:color="BFBFBF"/>
              <w:right w:val="single" w:sz="4" w:space="0" w:color="BFBFBF"/>
            </w:tcBorders>
            <w:shd w:val="clear" w:color="000000" w:fill="FFFFFF"/>
            <w:vAlign w:val="center"/>
            <w:hideMark/>
          </w:tcPr>
          <w:p w14:paraId="55B1BC0A"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Unclear vendor responsibilities</w:t>
            </w:r>
          </w:p>
        </w:tc>
        <w:tc>
          <w:tcPr>
            <w:tcW w:w="1254" w:type="dxa"/>
            <w:tcBorders>
              <w:top w:val="nil"/>
              <w:left w:val="nil"/>
              <w:bottom w:val="single" w:sz="4" w:space="0" w:color="BFBFBF"/>
              <w:right w:val="single" w:sz="4" w:space="0" w:color="BFBFBF"/>
            </w:tcBorders>
            <w:shd w:val="clear" w:color="000000" w:fill="FFFFFF"/>
            <w:vAlign w:val="center"/>
            <w:hideMark/>
          </w:tcPr>
          <w:p w14:paraId="1E87BE3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Guadalupe Garcia</w:t>
            </w:r>
          </w:p>
        </w:tc>
        <w:tc>
          <w:tcPr>
            <w:tcW w:w="1318" w:type="dxa"/>
            <w:tcBorders>
              <w:top w:val="nil"/>
              <w:left w:val="nil"/>
              <w:bottom w:val="single" w:sz="4" w:space="0" w:color="BFBFBF"/>
              <w:right w:val="single" w:sz="4" w:space="0" w:color="BFBFBF"/>
            </w:tcBorders>
            <w:shd w:val="clear" w:color="000000" w:fill="FFFFFF"/>
            <w:vAlign w:val="center"/>
            <w:hideMark/>
          </w:tcPr>
          <w:p w14:paraId="589879F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Multi-vendor project</w:t>
            </w:r>
          </w:p>
        </w:tc>
        <w:tc>
          <w:tcPr>
            <w:tcW w:w="1318" w:type="dxa"/>
            <w:tcBorders>
              <w:top w:val="nil"/>
              <w:left w:val="nil"/>
              <w:bottom w:val="single" w:sz="4" w:space="0" w:color="BFBFBF"/>
              <w:right w:val="single" w:sz="4" w:space="0" w:color="BFBFBF"/>
            </w:tcBorders>
            <w:shd w:val="clear" w:color="000000" w:fill="FFFFFF"/>
            <w:vAlign w:val="center"/>
            <w:hideMark/>
          </w:tcPr>
          <w:p w14:paraId="6C8B4DCB"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Project</w:t>
            </w:r>
          </w:p>
        </w:tc>
        <w:tc>
          <w:tcPr>
            <w:tcW w:w="919" w:type="dxa"/>
            <w:tcBorders>
              <w:top w:val="nil"/>
              <w:left w:val="nil"/>
              <w:bottom w:val="single" w:sz="4" w:space="0" w:color="BFBFBF"/>
              <w:right w:val="single" w:sz="4" w:space="0" w:color="BFBFBF"/>
            </w:tcBorders>
            <w:shd w:val="clear" w:color="000000" w:fill="FFFFFF"/>
            <w:vAlign w:val="center"/>
            <w:hideMark/>
          </w:tcPr>
          <w:p w14:paraId="373461E1"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4</w:t>
            </w:r>
          </w:p>
        </w:tc>
        <w:tc>
          <w:tcPr>
            <w:tcW w:w="1161" w:type="dxa"/>
            <w:tcBorders>
              <w:top w:val="nil"/>
              <w:left w:val="nil"/>
              <w:bottom w:val="single" w:sz="4" w:space="0" w:color="BFBFBF"/>
              <w:right w:val="single" w:sz="4" w:space="0" w:color="BFBFBF"/>
            </w:tcBorders>
            <w:shd w:val="clear" w:color="000000" w:fill="FFFFFF"/>
            <w:vAlign w:val="center"/>
            <w:hideMark/>
          </w:tcPr>
          <w:p w14:paraId="6F9BB566"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2</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438B00E4"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8</w:t>
            </w:r>
          </w:p>
        </w:tc>
        <w:tc>
          <w:tcPr>
            <w:tcW w:w="1456" w:type="dxa"/>
            <w:tcBorders>
              <w:top w:val="nil"/>
              <w:left w:val="nil"/>
              <w:bottom w:val="single" w:sz="4" w:space="0" w:color="BFBFBF"/>
              <w:right w:val="single" w:sz="4" w:space="0" w:color="BFBFBF"/>
            </w:tcBorders>
            <w:shd w:val="clear" w:color="000000" w:fill="FFFFFF"/>
            <w:vAlign w:val="center"/>
            <w:hideMark/>
          </w:tcPr>
          <w:p w14:paraId="46AE07F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Gaps in service delivery</w:t>
            </w: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1D74601B"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F2F2F2"/>
            <w:noWrap/>
            <w:vAlign w:val="center"/>
            <w:hideMark/>
          </w:tcPr>
          <w:p w14:paraId="1497A954"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400" w:type="dxa"/>
            <w:tcBorders>
              <w:top w:val="nil"/>
              <w:left w:val="nil"/>
              <w:bottom w:val="single" w:sz="4" w:space="0" w:color="BFBFBF"/>
              <w:right w:val="single" w:sz="4" w:space="0" w:color="BFBFBF"/>
            </w:tcBorders>
            <w:shd w:val="clear" w:color="000000" w:fill="FFFFFF"/>
            <w:vAlign w:val="center"/>
            <w:hideMark/>
          </w:tcPr>
          <w:p w14:paraId="1947B3DD"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SLA mismatch alert</w:t>
            </w:r>
          </w:p>
        </w:tc>
        <w:tc>
          <w:tcPr>
            <w:tcW w:w="1254" w:type="dxa"/>
            <w:tcBorders>
              <w:top w:val="nil"/>
              <w:left w:val="nil"/>
              <w:bottom w:val="single" w:sz="4" w:space="0" w:color="BFBFBF"/>
              <w:right w:val="single" w:sz="4" w:space="0" w:color="BFBFBF"/>
            </w:tcBorders>
            <w:shd w:val="clear" w:color="000000" w:fill="FFFFFF"/>
            <w:vAlign w:val="center"/>
            <w:hideMark/>
          </w:tcPr>
          <w:p w14:paraId="6ECBEF89"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Henry McNeal</w:t>
            </w:r>
          </w:p>
        </w:tc>
        <w:tc>
          <w:tcPr>
            <w:tcW w:w="1243" w:type="dxa"/>
            <w:tcBorders>
              <w:top w:val="nil"/>
              <w:left w:val="nil"/>
              <w:bottom w:val="single" w:sz="4" w:space="0" w:color="BFBFBF"/>
              <w:right w:val="single" w:sz="4" w:space="0" w:color="BFBFBF"/>
            </w:tcBorders>
            <w:shd w:val="clear" w:color="000000" w:fill="FFFFFF"/>
            <w:vAlign w:val="center"/>
            <w:hideMark/>
          </w:tcPr>
          <w:p w14:paraId="20B15B3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Align SOW with vendors</w:t>
            </w:r>
          </w:p>
        </w:tc>
        <w:tc>
          <w:tcPr>
            <w:tcW w:w="1324" w:type="dxa"/>
            <w:tcBorders>
              <w:top w:val="nil"/>
              <w:left w:val="nil"/>
              <w:bottom w:val="single" w:sz="4" w:space="0" w:color="BFBFBF"/>
              <w:right w:val="single" w:sz="4" w:space="0" w:color="BFBFBF"/>
            </w:tcBorders>
            <w:shd w:val="clear" w:color="000000" w:fill="FFFFFF"/>
            <w:vAlign w:val="center"/>
            <w:hideMark/>
          </w:tcPr>
          <w:p w14:paraId="4F0473E4"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Higher accountability</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78DECCCA" w14:textId="77777777" w:rsidR="00345074" w:rsidRPr="00345074" w:rsidRDefault="00345074" w:rsidP="00345074">
            <w:pPr>
              <w:spacing w:after="0" w:line="240" w:lineRule="auto"/>
              <w:rPr>
                <w:rFonts w:ascii="Century Gothic" w:eastAsia="Times New Roman" w:hAnsi="Century Gothic" w:cs="Calibri"/>
                <w:b/>
                <w:bCs/>
                <w:color w:val="808080"/>
                <w:kern w:val="0"/>
                <w:sz w:val="16"/>
                <w:szCs w:val="16"/>
                <w14:ligatures w14:val="none"/>
              </w:rPr>
            </w:pPr>
            <w:r w:rsidRPr="00345074">
              <w:rPr>
                <w:rFonts w:ascii="Century Gothic" w:eastAsia="Times New Roman" w:hAnsi="Century Gothic" w:cs="Calibri"/>
                <w:b/>
                <w:bCs/>
                <w:color w:val="808080"/>
                <w:kern w:val="0"/>
                <w:sz w:val="16"/>
                <w:szCs w:val="16"/>
                <w14:ligatures w14:val="none"/>
              </w:rPr>
              <w:t>Under Review</w:t>
            </w:r>
          </w:p>
        </w:tc>
        <w:tc>
          <w:tcPr>
            <w:tcW w:w="1055" w:type="dxa"/>
            <w:tcBorders>
              <w:top w:val="nil"/>
              <w:left w:val="nil"/>
              <w:bottom w:val="single" w:sz="4" w:space="0" w:color="BFBFBF"/>
              <w:right w:val="single" w:sz="4" w:space="0" w:color="BFBFBF"/>
            </w:tcBorders>
            <w:shd w:val="clear" w:color="000000" w:fill="FFFFFF"/>
            <w:vAlign w:val="center"/>
            <w:hideMark/>
          </w:tcPr>
          <w:p w14:paraId="16634EDB"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7AD4E991"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1056CED3"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16BD6ABB"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RSK-011</w:t>
            </w:r>
          </w:p>
        </w:tc>
        <w:tc>
          <w:tcPr>
            <w:tcW w:w="1810" w:type="dxa"/>
            <w:tcBorders>
              <w:top w:val="nil"/>
              <w:left w:val="nil"/>
              <w:bottom w:val="single" w:sz="4" w:space="0" w:color="BFBFBF"/>
              <w:right w:val="single" w:sz="4" w:space="0" w:color="BFBFBF"/>
            </w:tcBorders>
            <w:shd w:val="clear" w:color="000000" w:fill="FFFFFF"/>
            <w:vAlign w:val="center"/>
            <w:hideMark/>
          </w:tcPr>
          <w:p w14:paraId="7BB4521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 breach in access controls</w:t>
            </w:r>
          </w:p>
        </w:tc>
        <w:tc>
          <w:tcPr>
            <w:tcW w:w="1254" w:type="dxa"/>
            <w:tcBorders>
              <w:top w:val="nil"/>
              <w:left w:val="nil"/>
              <w:bottom w:val="single" w:sz="4" w:space="0" w:color="BFBFBF"/>
              <w:right w:val="single" w:sz="4" w:space="0" w:color="BFBFBF"/>
            </w:tcBorders>
            <w:shd w:val="clear" w:color="000000" w:fill="FFFFFF"/>
            <w:vAlign w:val="center"/>
            <w:hideMark/>
          </w:tcPr>
          <w:p w14:paraId="4FBEF5A1"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Hazel Christensen</w:t>
            </w:r>
          </w:p>
        </w:tc>
        <w:tc>
          <w:tcPr>
            <w:tcW w:w="1318" w:type="dxa"/>
            <w:tcBorders>
              <w:top w:val="nil"/>
              <w:left w:val="nil"/>
              <w:bottom w:val="single" w:sz="4" w:space="0" w:color="BFBFBF"/>
              <w:right w:val="single" w:sz="4" w:space="0" w:color="BFBFBF"/>
            </w:tcBorders>
            <w:shd w:val="clear" w:color="000000" w:fill="FFFFFF"/>
            <w:vAlign w:val="center"/>
            <w:hideMark/>
          </w:tcPr>
          <w:p w14:paraId="6BE20C42"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Role-based permissions gap</w:t>
            </w:r>
          </w:p>
        </w:tc>
        <w:tc>
          <w:tcPr>
            <w:tcW w:w="1318" w:type="dxa"/>
            <w:tcBorders>
              <w:top w:val="nil"/>
              <w:left w:val="nil"/>
              <w:bottom w:val="single" w:sz="4" w:space="0" w:color="BFBFBF"/>
              <w:right w:val="single" w:sz="4" w:space="0" w:color="BFBFBF"/>
            </w:tcBorders>
            <w:shd w:val="clear" w:color="000000" w:fill="FFFFFF"/>
            <w:vAlign w:val="center"/>
            <w:hideMark/>
          </w:tcPr>
          <w:p w14:paraId="59FD39F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Cyber</w:t>
            </w:r>
          </w:p>
        </w:tc>
        <w:tc>
          <w:tcPr>
            <w:tcW w:w="919" w:type="dxa"/>
            <w:tcBorders>
              <w:top w:val="nil"/>
              <w:left w:val="nil"/>
              <w:bottom w:val="single" w:sz="4" w:space="0" w:color="BFBFBF"/>
              <w:right w:val="single" w:sz="4" w:space="0" w:color="BFBFBF"/>
            </w:tcBorders>
            <w:shd w:val="clear" w:color="000000" w:fill="FFFFFF"/>
            <w:vAlign w:val="center"/>
            <w:hideMark/>
          </w:tcPr>
          <w:p w14:paraId="62A5611D"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2</w:t>
            </w:r>
          </w:p>
        </w:tc>
        <w:tc>
          <w:tcPr>
            <w:tcW w:w="1161" w:type="dxa"/>
            <w:tcBorders>
              <w:top w:val="nil"/>
              <w:left w:val="nil"/>
              <w:bottom w:val="single" w:sz="4" w:space="0" w:color="BFBFBF"/>
              <w:right w:val="single" w:sz="4" w:space="0" w:color="BFBFBF"/>
            </w:tcBorders>
            <w:shd w:val="clear" w:color="000000" w:fill="FFFFFF"/>
            <w:vAlign w:val="center"/>
            <w:hideMark/>
          </w:tcPr>
          <w:p w14:paraId="7D8B9210"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5</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6E6F6BAB"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10</w:t>
            </w:r>
          </w:p>
        </w:tc>
        <w:tc>
          <w:tcPr>
            <w:tcW w:w="1456" w:type="dxa"/>
            <w:tcBorders>
              <w:top w:val="nil"/>
              <w:left w:val="nil"/>
              <w:bottom w:val="single" w:sz="4" w:space="0" w:color="BFBFBF"/>
              <w:right w:val="single" w:sz="4" w:space="0" w:color="BFBFBF"/>
            </w:tcBorders>
            <w:shd w:val="clear" w:color="000000" w:fill="FFFFFF"/>
            <w:vAlign w:val="center"/>
            <w:hideMark/>
          </w:tcPr>
          <w:p w14:paraId="438262B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User access violations</w:t>
            </w: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7C11564C"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4028A9AE"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hideMark/>
          </w:tcPr>
          <w:p w14:paraId="73024CA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RBAC policy update</w:t>
            </w:r>
          </w:p>
        </w:tc>
        <w:tc>
          <w:tcPr>
            <w:tcW w:w="1254" w:type="dxa"/>
            <w:tcBorders>
              <w:top w:val="nil"/>
              <w:left w:val="nil"/>
              <w:bottom w:val="single" w:sz="4" w:space="0" w:color="BFBFBF"/>
              <w:right w:val="single" w:sz="4" w:space="0" w:color="BFBFBF"/>
            </w:tcBorders>
            <w:shd w:val="clear" w:color="000000" w:fill="FFFFFF"/>
            <w:vAlign w:val="center"/>
            <w:hideMark/>
          </w:tcPr>
          <w:p w14:paraId="3A4397B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Brooklyn Jansen</w:t>
            </w:r>
          </w:p>
        </w:tc>
        <w:tc>
          <w:tcPr>
            <w:tcW w:w="1243" w:type="dxa"/>
            <w:tcBorders>
              <w:top w:val="nil"/>
              <w:left w:val="nil"/>
              <w:bottom w:val="single" w:sz="4" w:space="0" w:color="BFBFBF"/>
              <w:right w:val="single" w:sz="4" w:space="0" w:color="BFBFBF"/>
            </w:tcBorders>
            <w:shd w:val="clear" w:color="000000" w:fill="FFFFFF"/>
            <w:vAlign w:val="center"/>
            <w:hideMark/>
          </w:tcPr>
          <w:p w14:paraId="4E1FCA1A"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Enforce privilege audit</w:t>
            </w:r>
          </w:p>
        </w:tc>
        <w:tc>
          <w:tcPr>
            <w:tcW w:w="1324" w:type="dxa"/>
            <w:tcBorders>
              <w:top w:val="nil"/>
              <w:left w:val="nil"/>
              <w:bottom w:val="single" w:sz="4" w:space="0" w:color="BFBFBF"/>
              <w:right w:val="single" w:sz="4" w:space="0" w:color="BFBFBF"/>
            </w:tcBorders>
            <w:shd w:val="clear" w:color="000000" w:fill="FFFFFF"/>
            <w:vAlign w:val="center"/>
            <w:hideMark/>
          </w:tcPr>
          <w:p w14:paraId="34992EFF"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Limit data exposure</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73ACC786" w14:textId="77777777" w:rsidR="00345074" w:rsidRPr="00345074" w:rsidRDefault="00345074" w:rsidP="00345074">
            <w:pPr>
              <w:spacing w:after="0" w:line="240" w:lineRule="auto"/>
              <w:rPr>
                <w:rFonts w:ascii="Century Gothic" w:eastAsia="Times New Roman" w:hAnsi="Century Gothic" w:cs="Calibri"/>
                <w:b/>
                <w:bCs/>
                <w:color w:val="A02B93"/>
                <w:kern w:val="0"/>
                <w:sz w:val="16"/>
                <w:szCs w:val="16"/>
                <w14:ligatures w14:val="none"/>
              </w:rPr>
            </w:pPr>
            <w:r w:rsidRPr="00345074">
              <w:rPr>
                <w:rFonts w:ascii="Century Gothic" w:eastAsia="Times New Roman" w:hAnsi="Century Gothic" w:cs="Calibri"/>
                <w:b/>
                <w:bCs/>
                <w:color w:val="A02B93"/>
                <w:kern w:val="0"/>
                <w:sz w:val="16"/>
                <w:szCs w:val="16"/>
                <w14:ligatures w14:val="none"/>
              </w:rPr>
              <w:t>Escalated</w:t>
            </w:r>
          </w:p>
        </w:tc>
        <w:tc>
          <w:tcPr>
            <w:tcW w:w="1055" w:type="dxa"/>
            <w:tcBorders>
              <w:top w:val="nil"/>
              <w:left w:val="nil"/>
              <w:bottom w:val="single" w:sz="4" w:space="0" w:color="BFBFBF"/>
              <w:right w:val="single" w:sz="4" w:space="0" w:color="BFBFBF"/>
            </w:tcBorders>
            <w:shd w:val="clear" w:color="000000" w:fill="FFFFFF"/>
            <w:vAlign w:val="center"/>
            <w:hideMark/>
          </w:tcPr>
          <w:p w14:paraId="466F462E"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35E43F22"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3410BE4C"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6D493576"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RSK-012</w:t>
            </w:r>
          </w:p>
        </w:tc>
        <w:tc>
          <w:tcPr>
            <w:tcW w:w="1810" w:type="dxa"/>
            <w:tcBorders>
              <w:top w:val="nil"/>
              <w:left w:val="nil"/>
              <w:bottom w:val="single" w:sz="4" w:space="0" w:color="BFBFBF"/>
              <w:right w:val="single" w:sz="4" w:space="0" w:color="BFBFBF"/>
            </w:tcBorders>
            <w:shd w:val="clear" w:color="000000" w:fill="FFFFFF"/>
            <w:vAlign w:val="center"/>
            <w:hideMark/>
          </w:tcPr>
          <w:p w14:paraId="2C94F4A4"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Recurring absences from the team</w:t>
            </w:r>
          </w:p>
        </w:tc>
        <w:tc>
          <w:tcPr>
            <w:tcW w:w="1254" w:type="dxa"/>
            <w:tcBorders>
              <w:top w:val="nil"/>
              <w:left w:val="nil"/>
              <w:bottom w:val="single" w:sz="4" w:space="0" w:color="BFBFBF"/>
              <w:right w:val="single" w:sz="4" w:space="0" w:color="BFBFBF"/>
            </w:tcBorders>
            <w:shd w:val="clear" w:color="000000" w:fill="FFFFFF"/>
            <w:vAlign w:val="center"/>
            <w:hideMark/>
          </w:tcPr>
          <w:p w14:paraId="697A0C52"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Henry McNeal</w:t>
            </w:r>
          </w:p>
        </w:tc>
        <w:tc>
          <w:tcPr>
            <w:tcW w:w="1318" w:type="dxa"/>
            <w:tcBorders>
              <w:top w:val="nil"/>
              <w:left w:val="nil"/>
              <w:bottom w:val="single" w:sz="4" w:space="0" w:color="BFBFBF"/>
              <w:right w:val="single" w:sz="4" w:space="0" w:color="BFBFBF"/>
            </w:tcBorders>
            <w:shd w:val="clear" w:color="000000" w:fill="FFFFFF"/>
            <w:vAlign w:val="center"/>
            <w:hideMark/>
          </w:tcPr>
          <w:p w14:paraId="0A37905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Pattern in time logs</w:t>
            </w:r>
          </w:p>
        </w:tc>
        <w:tc>
          <w:tcPr>
            <w:tcW w:w="1318" w:type="dxa"/>
            <w:tcBorders>
              <w:top w:val="nil"/>
              <w:left w:val="nil"/>
              <w:bottom w:val="single" w:sz="4" w:space="0" w:color="BFBFBF"/>
              <w:right w:val="single" w:sz="4" w:space="0" w:color="BFBFBF"/>
            </w:tcBorders>
            <w:shd w:val="clear" w:color="000000" w:fill="FFFFFF"/>
            <w:vAlign w:val="center"/>
            <w:hideMark/>
          </w:tcPr>
          <w:p w14:paraId="10A9185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Operational</w:t>
            </w:r>
          </w:p>
        </w:tc>
        <w:tc>
          <w:tcPr>
            <w:tcW w:w="919" w:type="dxa"/>
            <w:tcBorders>
              <w:top w:val="nil"/>
              <w:left w:val="nil"/>
              <w:bottom w:val="single" w:sz="4" w:space="0" w:color="BFBFBF"/>
              <w:right w:val="single" w:sz="4" w:space="0" w:color="BFBFBF"/>
            </w:tcBorders>
            <w:shd w:val="clear" w:color="000000" w:fill="FFFFFF"/>
            <w:vAlign w:val="center"/>
            <w:hideMark/>
          </w:tcPr>
          <w:p w14:paraId="4216DCE7"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161" w:type="dxa"/>
            <w:tcBorders>
              <w:top w:val="nil"/>
              <w:left w:val="nil"/>
              <w:bottom w:val="single" w:sz="4" w:space="0" w:color="BFBFBF"/>
              <w:right w:val="single" w:sz="4" w:space="0" w:color="BFBFBF"/>
            </w:tcBorders>
            <w:shd w:val="clear" w:color="000000" w:fill="FFFFFF"/>
            <w:vAlign w:val="center"/>
            <w:hideMark/>
          </w:tcPr>
          <w:p w14:paraId="02255EF7"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2</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6EB8E36C"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6</w:t>
            </w:r>
          </w:p>
        </w:tc>
        <w:tc>
          <w:tcPr>
            <w:tcW w:w="1456" w:type="dxa"/>
            <w:tcBorders>
              <w:top w:val="nil"/>
              <w:left w:val="nil"/>
              <w:bottom w:val="single" w:sz="4" w:space="0" w:color="BFBFBF"/>
              <w:right w:val="single" w:sz="4" w:space="0" w:color="BFBFBF"/>
            </w:tcBorders>
            <w:shd w:val="clear" w:color="000000" w:fill="FFFFFF"/>
            <w:vAlign w:val="center"/>
            <w:hideMark/>
          </w:tcPr>
          <w:p w14:paraId="45F9A132"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Delay in deliverables</w:t>
            </w:r>
          </w:p>
        </w:tc>
        <w:tc>
          <w:tcPr>
            <w:tcW w:w="1049" w:type="dxa"/>
            <w:tcBorders>
              <w:top w:val="nil"/>
              <w:left w:val="single" w:sz="4" w:space="0" w:color="BFBFBF"/>
              <w:bottom w:val="single" w:sz="4" w:space="0" w:color="BFBFBF"/>
              <w:right w:val="single" w:sz="4" w:space="0" w:color="BFBFBF"/>
            </w:tcBorders>
            <w:shd w:val="clear" w:color="000000" w:fill="A6C9EC"/>
            <w:noWrap/>
            <w:vAlign w:val="center"/>
            <w:hideMark/>
          </w:tcPr>
          <w:p w14:paraId="14A9C86B"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Share</w:t>
            </w:r>
          </w:p>
        </w:tc>
        <w:tc>
          <w:tcPr>
            <w:tcW w:w="1070" w:type="dxa"/>
            <w:tcBorders>
              <w:top w:val="nil"/>
              <w:left w:val="single" w:sz="4" w:space="0" w:color="BFBFBF"/>
              <w:bottom w:val="single" w:sz="4" w:space="0" w:color="BFBFBF"/>
              <w:right w:val="single" w:sz="4" w:space="0" w:color="BFBFBF"/>
            </w:tcBorders>
            <w:shd w:val="clear" w:color="000000" w:fill="BFBFBF"/>
            <w:noWrap/>
            <w:vAlign w:val="center"/>
            <w:hideMark/>
          </w:tcPr>
          <w:p w14:paraId="507A6EC3"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Transfer</w:t>
            </w:r>
          </w:p>
        </w:tc>
        <w:tc>
          <w:tcPr>
            <w:tcW w:w="1400" w:type="dxa"/>
            <w:tcBorders>
              <w:top w:val="nil"/>
              <w:left w:val="nil"/>
              <w:bottom w:val="single" w:sz="4" w:space="0" w:color="BFBFBF"/>
              <w:right w:val="single" w:sz="4" w:space="0" w:color="BFBFBF"/>
            </w:tcBorders>
            <w:shd w:val="clear" w:color="000000" w:fill="FFFFFF"/>
            <w:vAlign w:val="center"/>
            <w:hideMark/>
          </w:tcPr>
          <w:p w14:paraId="03F80A08"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HR absence report</w:t>
            </w:r>
          </w:p>
        </w:tc>
        <w:tc>
          <w:tcPr>
            <w:tcW w:w="1254" w:type="dxa"/>
            <w:tcBorders>
              <w:top w:val="nil"/>
              <w:left w:val="nil"/>
              <w:bottom w:val="single" w:sz="4" w:space="0" w:color="BFBFBF"/>
              <w:right w:val="single" w:sz="4" w:space="0" w:color="BFBFBF"/>
            </w:tcBorders>
            <w:shd w:val="clear" w:color="000000" w:fill="FFFFFF"/>
            <w:vAlign w:val="center"/>
            <w:hideMark/>
          </w:tcPr>
          <w:p w14:paraId="5DA58A8E"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Guadalupe Garcia</w:t>
            </w:r>
          </w:p>
        </w:tc>
        <w:tc>
          <w:tcPr>
            <w:tcW w:w="1243" w:type="dxa"/>
            <w:tcBorders>
              <w:top w:val="nil"/>
              <w:left w:val="nil"/>
              <w:bottom w:val="single" w:sz="4" w:space="0" w:color="BFBFBF"/>
              <w:right w:val="single" w:sz="4" w:space="0" w:color="BFBFBF"/>
            </w:tcBorders>
            <w:shd w:val="clear" w:color="000000" w:fill="FFFFFF"/>
            <w:vAlign w:val="center"/>
            <w:hideMark/>
          </w:tcPr>
          <w:p w14:paraId="32C1458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Adjust workload allocation</w:t>
            </w:r>
          </w:p>
        </w:tc>
        <w:tc>
          <w:tcPr>
            <w:tcW w:w="1324" w:type="dxa"/>
            <w:tcBorders>
              <w:top w:val="nil"/>
              <w:left w:val="nil"/>
              <w:bottom w:val="single" w:sz="4" w:space="0" w:color="BFBFBF"/>
              <w:right w:val="single" w:sz="4" w:space="0" w:color="BFBFBF"/>
            </w:tcBorders>
            <w:shd w:val="clear" w:color="000000" w:fill="FFFFFF"/>
            <w:vAlign w:val="center"/>
            <w:hideMark/>
          </w:tcPr>
          <w:p w14:paraId="3B94FAA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Output normalized</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5D608B65" w14:textId="77777777" w:rsidR="00345074" w:rsidRPr="00345074" w:rsidRDefault="00345074" w:rsidP="00345074">
            <w:pPr>
              <w:spacing w:after="0" w:line="240" w:lineRule="auto"/>
              <w:rPr>
                <w:rFonts w:ascii="Century Gothic" w:eastAsia="Times New Roman" w:hAnsi="Century Gothic" w:cs="Calibri"/>
                <w:b/>
                <w:bCs/>
                <w:color w:val="156082"/>
                <w:kern w:val="0"/>
                <w:sz w:val="16"/>
                <w:szCs w:val="16"/>
                <w14:ligatures w14:val="none"/>
              </w:rPr>
            </w:pPr>
            <w:r w:rsidRPr="00345074">
              <w:rPr>
                <w:rFonts w:ascii="Century Gothic" w:eastAsia="Times New Roman" w:hAnsi="Century Gothic" w:cs="Calibri"/>
                <w:b/>
                <w:bCs/>
                <w:color w:val="156082"/>
                <w:kern w:val="0"/>
                <w:sz w:val="16"/>
                <w:szCs w:val="16"/>
                <w14:ligatures w14:val="none"/>
              </w:rPr>
              <w:t>Closed</w:t>
            </w:r>
          </w:p>
        </w:tc>
        <w:tc>
          <w:tcPr>
            <w:tcW w:w="1055" w:type="dxa"/>
            <w:tcBorders>
              <w:top w:val="nil"/>
              <w:left w:val="nil"/>
              <w:bottom w:val="single" w:sz="4" w:space="0" w:color="BFBFBF"/>
              <w:right w:val="single" w:sz="4" w:space="0" w:color="BFBFBF"/>
            </w:tcBorders>
            <w:shd w:val="clear" w:color="000000" w:fill="FFFFFF"/>
            <w:vAlign w:val="center"/>
            <w:hideMark/>
          </w:tcPr>
          <w:p w14:paraId="5BD07A68"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67F4C404"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r w:rsidR="00C62CF5" w:rsidRPr="00345074" w14:paraId="58539AEF"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hideMark/>
          </w:tcPr>
          <w:p w14:paraId="01613238"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RSK-013</w:t>
            </w:r>
          </w:p>
        </w:tc>
        <w:tc>
          <w:tcPr>
            <w:tcW w:w="1810" w:type="dxa"/>
            <w:tcBorders>
              <w:top w:val="nil"/>
              <w:left w:val="nil"/>
              <w:bottom w:val="single" w:sz="4" w:space="0" w:color="BFBFBF"/>
              <w:right w:val="single" w:sz="4" w:space="0" w:color="BFBFBF"/>
            </w:tcBorders>
            <w:shd w:val="clear" w:color="000000" w:fill="FFFFFF"/>
            <w:vAlign w:val="center"/>
            <w:hideMark/>
          </w:tcPr>
          <w:p w14:paraId="08D0423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Late internal approvals</w:t>
            </w:r>
          </w:p>
        </w:tc>
        <w:tc>
          <w:tcPr>
            <w:tcW w:w="1254" w:type="dxa"/>
            <w:tcBorders>
              <w:top w:val="nil"/>
              <w:left w:val="nil"/>
              <w:bottom w:val="single" w:sz="4" w:space="0" w:color="BFBFBF"/>
              <w:right w:val="single" w:sz="4" w:space="0" w:color="BFBFBF"/>
            </w:tcBorders>
            <w:shd w:val="clear" w:color="000000" w:fill="FFFFFF"/>
            <w:vAlign w:val="center"/>
            <w:hideMark/>
          </w:tcPr>
          <w:p w14:paraId="38884651"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Alexandra Mattson</w:t>
            </w:r>
          </w:p>
        </w:tc>
        <w:tc>
          <w:tcPr>
            <w:tcW w:w="1318" w:type="dxa"/>
            <w:tcBorders>
              <w:top w:val="nil"/>
              <w:left w:val="nil"/>
              <w:bottom w:val="single" w:sz="4" w:space="0" w:color="BFBFBF"/>
              <w:right w:val="single" w:sz="4" w:space="0" w:color="BFBFBF"/>
            </w:tcBorders>
            <w:shd w:val="clear" w:color="000000" w:fill="FFFFFF"/>
            <w:vAlign w:val="center"/>
            <w:hideMark/>
          </w:tcPr>
          <w:p w14:paraId="5EFE61B6"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Stalled decision point</w:t>
            </w:r>
          </w:p>
        </w:tc>
        <w:tc>
          <w:tcPr>
            <w:tcW w:w="1318" w:type="dxa"/>
            <w:tcBorders>
              <w:top w:val="nil"/>
              <w:left w:val="nil"/>
              <w:bottom w:val="single" w:sz="4" w:space="0" w:color="BFBFBF"/>
              <w:right w:val="single" w:sz="4" w:space="0" w:color="BFBFBF"/>
            </w:tcBorders>
            <w:shd w:val="clear" w:color="000000" w:fill="FFFFFF"/>
            <w:vAlign w:val="center"/>
            <w:hideMark/>
          </w:tcPr>
          <w:p w14:paraId="5FF761D3"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Project</w:t>
            </w:r>
          </w:p>
        </w:tc>
        <w:tc>
          <w:tcPr>
            <w:tcW w:w="919" w:type="dxa"/>
            <w:tcBorders>
              <w:top w:val="nil"/>
              <w:left w:val="nil"/>
              <w:bottom w:val="single" w:sz="4" w:space="0" w:color="BFBFBF"/>
              <w:right w:val="single" w:sz="4" w:space="0" w:color="BFBFBF"/>
            </w:tcBorders>
            <w:shd w:val="clear" w:color="000000" w:fill="FFFFFF"/>
            <w:vAlign w:val="center"/>
            <w:hideMark/>
          </w:tcPr>
          <w:p w14:paraId="3070CC45"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4</w:t>
            </w:r>
          </w:p>
        </w:tc>
        <w:tc>
          <w:tcPr>
            <w:tcW w:w="1161" w:type="dxa"/>
            <w:tcBorders>
              <w:top w:val="nil"/>
              <w:left w:val="nil"/>
              <w:bottom w:val="single" w:sz="4" w:space="0" w:color="BFBFBF"/>
              <w:right w:val="single" w:sz="4" w:space="0" w:color="BFBFBF"/>
            </w:tcBorders>
            <w:shd w:val="clear" w:color="000000" w:fill="FFFFFF"/>
            <w:vAlign w:val="center"/>
            <w:hideMark/>
          </w:tcPr>
          <w:p w14:paraId="72594D21"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3</w:t>
            </w:r>
          </w:p>
        </w:tc>
        <w:tc>
          <w:tcPr>
            <w:tcW w:w="1010" w:type="dxa"/>
            <w:tcBorders>
              <w:top w:val="single" w:sz="4" w:space="0" w:color="BFBFBF"/>
              <w:left w:val="single" w:sz="4" w:space="0" w:color="BFBFBF"/>
              <w:bottom w:val="single" w:sz="4" w:space="0" w:color="BFBFBF"/>
              <w:right w:val="single" w:sz="4" w:space="0" w:color="BFBFBF"/>
            </w:tcBorders>
            <w:shd w:val="clear" w:color="000000" w:fill="FFFF00"/>
            <w:vAlign w:val="center"/>
            <w:hideMark/>
          </w:tcPr>
          <w:p w14:paraId="66F0D190" w14:textId="77777777" w:rsidR="00345074" w:rsidRPr="00345074" w:rsidRDefault="00345074" w:rsidP="00345074">
            <w:pPr>
              <w:spacing w:after="0" w:line="240" w:lineRule="auto"/>
              <w:jc w:val="center"/>
              <w:rPr>
                <w:rFonts w:ascii="Century Gothic" w:eastAsia="Times New Roman" w:hAnsi="Century Gothic" w:cs="Calibri"/>
                <w:b/>
                <w:bCs/>
                <w:color w:val="000000"/>
                <w:kern w:val="0"/>
                <w:sz w:val="16"/>
                <w:szCs w:val="16"/>
                <w14:ligatures w14:val="none"/>
              </w:rPr>
            </w:pPr>
            <w:r w:rsidRPr="00345074">
              <w:rPr>
                <w:rFonts w:ascii="Century Gothic" w:eastAsia="Times New Roman" w:hAnsi="Century Gothic" w:cs="Calibri"/>
                <w:b/>
                <w:bCs/>
                <w:color w:val="000000"/>
                <w:kern w:val="0"/>
                <w:sz w:val="16"/>
                <w:szCs w:val="16"/>
                <w14:ligatures w14:val="none"/>
              </w:rPr>
              <w:t>12</w:t>
            </w:r>
          </w:p>
        </w:tc>
        <w:tc>
          <w:tcPr>
            <w:tcW w:w="1456" w:type="dxa"/>
            <w:tcBorders>
              <w:top w:val="nil"/>
              <w:left w:val="nil"/>
              <w:bottom w:val="single" w:sz="4" w:space="0" w:color="BFBFBF"/>
              <w:right w:val="single" w:sz="4" w:space="0" w:color="BFBFBF"/>
            </w:tcBorders>
            <w:shd w:val="clear" w:color="000000" w:fill="FFFFFF"/>
            <w:vAlign w:val="center"/>
            <w:hideMark/>
          </w:tcPr>
          <w:p w14:paraId="3FA474C7"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Missed the go-live milestone</w:t>
            </w: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2320CC9D"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ADADAD"/>
            <w:noWrap/>
            <w:vAlign w:val="center"/>
            <w:hideMark/>
          </w:tcPr>
          <w:p w14:paraId="3C56601A" w14:textId="77777777" w:rsidR="00345074" w:rsidRPr="00345074" w:rsidRDefault="00345074" w:rsidP="00345074">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Avoid</w:t>
            </w:r>
          </w:p>
        </w:tc>
        <w:tc>
          <w:tcPr>
            <w:tcW w:w="1400" w:type="dxa"/>
            <w:tcBorders>
              <w:top w:val="nil"/>
              <w:left w:val="nil"/>
              <w:bottom w:val="single" w:sz="4" w:space="0" w:color="BFBFBF"/>
              <w:right w:val="single" w:sz="4" w:space="0" w:color="BFBFBF"/>
            </w:tcBorders>
            <w:shd w:val="clear" w:color="000000" w:fill="FFFFFF"/>
            <w:vAlign w:val="center"/>
            <w:hideMark/>
          </w:tcPr>
          <w:p w14:paraId="58B1A0B5"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Change request aging</w:t>
            </w:r>
          </w:p>
        </w:tc>
        <w:tc>
          <w:tcPr>
            <w:tcW w:w="1254" w:type="dxa"/>
            <w:tcBorders>
              <w:top w:val="nil"/>
              <w:left w:val="nil"/>
              <w:bottom w:val="single" w:sz="4" w:space="0" w:color="BFBFBF"/>
              <w:right w:val="single" w:sz="4" w:space="0" w:color="BFBFBF"/>
            </w:tcBorders>
            <w:shd w:val="clear" w:color="000000" w:fill="FFFFFF"/>
            <w:vAlign w:val="center"/>
            <w:hideMark/>
          </w:tcPr>
          <w:p w14:paraId="316F22BC"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Fiorella Fitzgerald</w:t>
            </w:r>
          </w:p>
        </w:tc>
        <w:tc>
          <w:tcPr>
            <w:tcW w:w="1243" w:type="dxa"/>
            <w:tcBorders>
              <w:top w:val="nil"/>
              <w:left w:val="nil"/>
              <w:bottom w:val="single" w:sz="4" w:space="0" w:color="BFBFBF"/>
              <w:right w:val="single" w:sz="4" w:space="0" w:color="BFBFBF"/>
            </w:tcBorders>
            <w:shd w:val="clear" w:color="000000" w:fill="FFFFFF"/>
            <w:vAlign w:val="center"/>
            <w:hideMark/>
          </w:tcPr>
          <w:p w14:paraId="0F945E1E"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Implement approval SLAs</w:t>
            </w:r>
          </w:p>
        </w:tc>
        <w:tc>
          <w:tcPr>
            <w:tcW w:w="1324" w:type="dxa"/>
            <w:tcBorders>
              <w:top w:val="nil"/>
              <w:left w:val="nil"/>
              <w:bottom w:val="single" w:sz="4" w:space="0" w:color="BFBFBF"/>
              <w:right w:val="single" w:sz="4" w:space="0" w:color="BFBFBF"/>
            </w:tcBorders>
            <w:shd w:val="clear" w:color="000000" w:fill="FFFFFF"/>
            <w:vAlign w:val="center"/>
            <w:hideMark/>
          </w:tcPr>
          <w:p w14:paraId="49EB53E1" w14:textId="77777777" w:rsidR="00345074" w:rsidRPr="00345074" w:rsidRDefault="00345074" w:rsidP="00345074">
            <w:pPr>
              <w:spacing w:after="0" w:line="240" w:lineRule="auto"/>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Phase control gained</w:t>
            </w: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63FDB44E" w14:textId="77777777" w:rsidR="00345074" w:rsidRPr="00345074" w:rsidRDefault="00345074" w:rsidP="00345074">
            <w:pPr>
              <w:spacing w:after="0" w:line="240" w:lineRule="auto"/>
              <w:rPr>
                <w:rFonts w:ascii="Century Gothic" w:eastAsia="Times New Roman" w:hAnsi="Century Gothic" w:cs="Calibri"/>
                <w:b/>
                <w:bCs/>
                <w:color w:val="E97132"/>
                <w:kern w:val="0"/>
                <w:sz w:val="16"/>
                <w:szCs w:val="16"/>
                <w14:ligatures w14:val="none"/>
              </w:rPr>
            </w:pPr>
            <w:r w:rsidRPr="00345074">
              <w:rPr>
                <w:rFonts w:ascii="Century Gothic" w:eastAsia="Times New Roman" w:hAnsi="Century Gothic" w:cs="Calibri"/>
                <w:b/>
                <w:bCs/>
                <w:color w:val="E97132"/>
                <w:kern w:val="0"/>
                <w:sz w:val="16"/>
                <w:szCs w:val="16"/>
                <w14:ligatures w14:val="none"/>
              </w:rPr>
              <w:t>Monitoring</w:t>
            </w:r>
          </w:p>
        </w:tc>
        <w:tc>
          <w:tcPr>
            <w:tcW w:w="1055" w:type="dxa"/>
            <w:tcBorders>
              <w:top w:val="nil"/>
              <w:left w:val="nil"/>
              <w:bottom w:val="single" w:sz="4" w:space="0" w:color="BFBFBF"/>
              <w:right w:val="single" w:sz="4" w:space="0" w:color="BFBFBF"/>
            </w:tcBorders>
            <w:shd w:val="clear" w:color="000000" w:fill="FFFFFF"/>
            <w:vAlign w:val="center"/>
            <w:hideMark/>
          </w:tcPr>
          <w:p w14:paraId="16FAFED0"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c>
          <w:tcPr>
            <w:tcW w:w="1055" w:type="dxa"/>
            <w:tcBorders>
              <w:top w:val="nil"/>
              <w:left w:val="nil"/>
              <w:bottom w:val="single" w:sz="4" w:space="0" w:color="BFBFBF"/>
              <w:right w:val="single" w:sz="4" w:space="0" w:color="BFBFBF"/>
            </w:tcBorders>
            <w:shd w:val="clear" w:color="000000" w:fill="FFFFFF"/>
            <w:vAlign w:val="center"/>
            <w:hideMark/>
          </w:tcPr>
          <w:p w14:paraId="360E294F" w14:textId="77777777" w:rsidR="00345074" w:rsidRPr="00345074" w:rsidRDefault="00345074" w:rsidP="00345074">
            <w:pPr>
              <w:spacing w:after="0" w:line="240" w:lineRule="auto"/>
              <w:jc w:val="center"/>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MM/DD/YY</w:t>
            </w:r>
          </w:p>
        </w:tc>
      </w:tr>
    </w:tbl>
    <w:p w14:paraId="602C61EE" w14:textId="66EF99DB" w:rsidR="00345074" w:rsidRDefault="00345074">
      <w:pPr>
        <w:rPr>
          <w:rFonts w:ascii="Century Gothic" w:hAnsi="Century Gothic"/>
          <w:b/>
          <w:bCs/>
          <w:color w:val="595959" w:themeColor="text1" w:themeTint="A6"/>
          <w:sz w:val="44"/>
          <w:szCs w:val="44"/>
        </w:rPr>
      </w:pPr>
    </w:p>
    <w:p w14:paraId="10EE4233" w14:textId="77777777" w:rsidR="00345074" w:rsidRDefault="00345074">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1F6E57A0" w14:textId="74BA24D7" w:rsidR="00345074" w:rsidRPr="00345074" w:rsidRDefault="00345074" w:rsidP="00345074">
      <w:pPr>
        <w:rPr>
          <w:rFonts w:ascii="Century Gothic" w:hAnsi="Century Gothic"/>
          <w:b/>
          <w:bCs/>
          <w:color w:val="595959" w:themeColor="text1" w:themeTint="A6"/>
          <w:sz w:val="44"/>
          <w:szCs w:val="44"/>
        </w:rPr>
      </w:pPr>
      <w:r w:rsidRPr="00345074">
        <w:rPr>
          <w:rFonts w:ascii="Century Gothic" w:hAnsi="Century Gothic"/>
          <w:b/>
          <w:bCs/>
          <w:color w:val="595959" w:themeColor="text1" w:themeTint="A6"/>
          <w:sz w:val="44"/>
          <w:szCs w:val="44"/>
        </w:rPr>
        <w:lastRenderedPageBreak/>
        <w:t xml:space="preserve">Risk Register Template </w:t>
      </w:r>
    </w:p>
    <w:tbl>
      <w:tblPr>
        <w:tblW w:w="21590" w:type="dxa"/>
        <w:tblLook w:val="04A0" w:firstRow="1" w:lastRow="0" w:firstColumn="1" w:lastColumn="0" w:noHBand="0" w:noVBand="1"/>
      </w:tblPr>
      <w:tblGrid>
        <w:gridCol w:w="721"/>
        <w:gridCol w:w="1786"/>
        <w:gridCol w:w="1246"/>
        <w:gridCol w:w="1309"/>
        <w:gridCol w:w="1313"/>
        <w:gridCol w:w="918"/>
        <w:gridCol w:w="1160"/>
        <w:gridCol w:w="1009"/>
        <w:gridCol w:w="1470"/>
        <w:gridCol w:w="1072"/>
        <w:gridCol w:w="1070"/>
        <w:gridCol w:w="1394"/>
        <w:gridCol w:w="1250"/>
        <w:gridCol w:w="1242"/>
        <w:gridCol w:w="1319"/>
        <w:gridCol w:w="1171"/>
        <w:gridCol w:w="1055"/>
        <w:gridCol w:w="1085"/>
      </w:tblGrid>
      <w:tr w:rsidR="00345074" w:rsidRPr="00345074" w14:paraId="2E84B28B" w14:textId="77777777" w:rsidTr="003255AC">
        <w:trPr>
          <w:trHeight w:val="1635"/>
        </w:trPr>
        <w:tc>
          <w:tcPr>
            <w:tcW w:w="721" w:type="dxa"/>
            <w:tcBorders>
              <w:top w:val="single" w:sz="4" w:space="0" w:color="BFBFBF"/>
              <w:left w:val="single" w:sz="4" w:space="0" w:color="BFBFBF"/>
              <w:bottom w:val="single" w:sz="12" w:space="0" w:color="BFBFBF"/>
              <w:right w:val="single" w:sz="4" w:space="0" w:color="BFBFBF"/>
            </w:tcBorders>
            <w:shd w:val="clear" w:color="000000" w:fill="AEE67C"/>
            <w:vAlign w:val="center"/>
            <w:hideMark/>
          </w:tcPr>
          <w:p w14:paraId="67245855" w14:textId="77777777" w:rsidR="00345074" w:rsidRPr="00345074" w:rsidRDefault="00345074" w:rsidP="003255AC">
            <w:pPr>
              <w:spacing w:after="0" w:line="240" w:lineRule="auto"/>
              <w:jc w:val="center"/>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 ID</w:t>
            </w:r>
          </w:p>
        </w:tc>
        <w:tc>
          <w:tcPr>
            <w:tcW w:w="1810" w:type="dxa"/>
            <w:tcBorders>
              <w:top w:val="single" w:sz="4" w:space="0" w:color="BFBFBF"/>
              <w:left w:val="nil"/>
              <w:bottom w:val="single" w:sz="12" w:space="0" w:color="BFBFBF"/>
              <w:right w:val="single" w:sz="4" w:space="0" w:color="BFBFBF"/>
            </w:tcBorders>
            <w:shd w:val="clear" w:color="000000" w:fill="AEE67C"/>
            <w:vAlign w:val="center"/>
            <w:hideMark/>
          </w:tcPr>
          <w:p w14:paraId="785DB275"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w:t>
            </w:r>
          </w:p>
        </w:tc>
        <w:tc>
          <w:tcPr>
            <w:tcW w:w="1254" w:type="dxa"/>
            <w:tcBorders>
              <w:top w:val="single" w:sz="4" w:space="0" w:color="BFBFBF"/>
              <w:left w:val="nil"/>
              <w:bottom w:val="single" w:sz="12" w:space="0" w:color="BFBFBF"/>
              <w:right w:val="single" w:sz="4" w:space="0" w:color="BFBFBF"/>
            </w:tcBorders>
            <w:shd w:val="clear" w:color="000000" w:fill="AEE67C"/>
            <w:vAlign w:val="center"/>
            <w:hideMark/>
          </w:tcPr>
          <w:p w14:paraId="3D941CD4"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 Owner</w:t>
            </w:r>
          </w:p>
        </w:tc>
        <w:tc>
          <w:tcPr>
            <w:tcW w:w="1318" w:type="dxa"/>
            <w:tcBorders>
              <w:top w:val="single" w:sz="4" w:space="0" w:color="BFBFBF"/>
              <w:left w:val="nil"/>
              <w:bottom w:val="single" w:sz="12" w:space="0" w:color="BFBFBF"/>
              <w:right w:val="single" w:sz="4" w:space="0" w:color="BFBFBF"/>
            </w:tcBorders>
            <w:shd w:val="clear" w:color="000000" w:fill="AEE67C"/>
            <w:vAlign w:val="center"/>
            <w:hideMark/>
          </w:tcPr>
          <w:p w14:paraId="7622C143" w14:textId="4E623536"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 Trigger</w:t>
            </w:r>
          </w:p>
        </w:tc>
        <w:tc>
          <w:tcPr>
            <w:tcW w:w="1318" w:type="dxa"/>
            <w:tcBorders>
              <w:top w:val="single" w:sz="4" w:space="0" w:color="BFBFBF"/>
              <w:left w:val="nil"/>
              <w:bottom w:val="single" w:sz="12" w:space="0" w:color="BFBFBF"/>
              <w:right w:val="single" w:sz="4" w:space="0" w:color="BFBFBF"/>
            </w:tcBorders>
            <w:shd w:val="clear" w:color="000000" w:fill="AEE67C"/>
            <w:vAlign w:val="center"/>
            <w:hideMark/>
          </w:tcPr>
          <w:p w14:paraId="2E5D15C9" w14:textId="708C0824"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Risk Category</w:t>
            </w:r>
          </w:p>
        </w:tc>
        <w:tc>
          <w:tcPr>
            <w:tcW w:w="919" w:type="dxa"/>
            <w:tcBorders>
              <w:top w:val="single" w:sz="4" w:space="0" w:color="BFBFBF"/>
              <w:left w:val="nil"/>
              <w:bottom w:val="single" w:sz="12" w:space="0" w:color="BFBFBF"/>
              <w:right w:val="single" w:sz="4" w:space="0" w:color="BFBFBF"/>
            </w:tcBorders>
            <w:shd w:val="clear" w:color="000000" w:fill="AEE67C"/>
            <w:vAlign w:val="center"/>
            <w:hideMark/>
          </w:tcPr>
          <w:p w14:paraId="44198FF8"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 xml:space="preserve">Impact </w:t>
            </w:r>
            <w:r w:rsidRPr="00345074">
              <w:rPr>
                <w:rFonts w:ascii="Century Gothic" w:eastAsia="Times New Roman" w:hAnsi="Century Gothic" w:cs="Calibri"/>
                <w:color w:val="000000"/>
                <w:kern w:val="0"/>
                <w:sz w:val="18"/>
                <w:szCs w:val="18"/>
                <w14:ligatures w14:val="none"/>
              </w:rPr>
              <w:br/>
              <w:t>Level</w:t>
            </w:r>
            <w:r w:rsidRPr="00345074">
              <w:rPr>
                <w:rFonts w:ascii="Century Gothic" w:eastAsia="Times New Roman" w:hAnsi="Century Gothic" w:cs="Calibri"/>
                <w:color w:val="000000"/>
                <w:kern w:val="0"/>
                <w:sz w:val="18"/>
                <w:szCs w:val="18"/>
                <w14:ligatures w14:val="none"/>
              </w:rPr>
              <w:br/>
            </w:r>
            <w:r w:rsidRPr="00345074">
              <w:rPr>
                <w:rFonts w:ascii="Century Gothic" w:eastAsia="Times New Roman" w:hAnsi="Century Gothic" w:cs="Calibri"/>
                <w:b/>
                <w:bCs/>
                <w:color w:val="000000"/>
                <w:kern w:val="0"/>
                <w:sz w:val="14"/>
                <w:szCs w:val="14"/>
                <w14:ligatures w14:val="none"/>
              </w:rPr>
              <w:t xml:space="preserve">Rate </w:t>
            </w:r>
            <w:r w:rsidRPr="00345074">
              <w:rPr>
                <w:rFonts w:ascii="Century Gothic" w:eastAsia="Times New Roman" w:hAnsi="Century Gothic" w:cs="Calibri"/>
                <w:b/>
                <w:bCs/>
                <w:color w:val="000000"/>
                <w:kern w:val="0"/>
                <w:sz w:val="14"/>
                <w:szCs w:val="14"/>
                <w14:ligatures w14:val="none"/>
              </w:rPr>
              <w:br/>
              <w:t xml:space="preserve">1 (LOW) to </w:t>
            </w:r>
            <w:r w:rsidRPr="00345074">
              <w:rPr>
                <w:rFonts w:ascii="Century Gothic" w:eastAsia="Times New Roman" w:hAnsi="Century Gothic" w:cs="Calibri"/>
                <w:b/>
                <w:bCs/>
                <w:color w:val="000000"/>
                <w:kern w:val="0"/>
                <w:sz w:val="14"/>
                <w:szCs w:val="14"/>
                <w14:ligatures w14:val="none"/>
              </w:rPr>
              <w:br/>
              <w:t>5 (HIGH)</w:t>
            </w:r>
          </w:p>
        </w:tc>
        <w:tc>
          <w:tcPr>
            <w:tcW w:w="1161" w:type="dxa"/>
            <w:tcBorders>
              <w:top w:val="single" w:sz="4" w:space="0" w:color="BFBFBF"/>
              <w:left w:val="nil"/>
              <w:bottom w:val="single" w:sz="12" w:space="0" w:color="BFBFBF"/>
              <w:right w:val="single" w:sz="4" w:space="0" w:color="BFBFBF"/>
            </w:tcBorders>
            <w:shd w:val="clear" w:color="000000" w:fill="AEE67C"/>
            <w:vAlign w:val="center"/>
            <w:hideMark/>
          </w:tcPr>
          <w:p w14:paraId="23B4EFAB" w14:textId="77777777" w:rsidR="00345074" w:rsidRPr="00345074" w:rsidRDefault="00345074" w:rsidP="00C62CF5">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Probability Level</w:t>
            </w:r>
            <w:r w:rsidRPr="00345074">
              <w:rPr>
                <w:rFonts w:ascii="Century Gothic" w:eastAsia="Times New Roman" w:hAnsi="Century Gothic" w:cs="Calibri"/>
                <w:color w:val="000000"/>
                <w:kern w:val="0"/>
                <w:sz w:val="18"/>
                <w:szCs w:val="18"/>
                <w14:ligatures w14:val="none"/>
              </w:rPr>
              <w:br/>
            </w:r>
            <w:r w:rsidRPr="00345074">
              <w:rPr>
                <w:rFonts w:ascii="Century Gothic" w:eastAsia="Times New Roman" w:hAnsi="Century Gothic" w:cs="Calibri"/>
                <w:b/>
                <w:bCs/>
                <w:color w:val="000000"/>
                <w:kern w:val="0"/>
                <w:sz w:val="14"/>
                <w:szCs w:val="14"/>
                <w14:ligatures w14:val="none"/>
              </w:rPr>
              <w:t xml:space="preserve">Rate </w:t>
            </w:r>
            <w:r w:rsidRPr="00345074">
              <w:rPr>
                <w:rFonts w:ascii="Century Gothic" w:eastAsia="Times New Roman" w:hAnsi="Century Gothic" w:cs="Calibri"/>
                <w:b/>
                <w:bCs/>
                <w:color w:val="000000"/>
                <w:kern w:val="0"/>
                <w:sz w:val="14"/>
                <w:szCs w:val="14"/>
                <w14:ligatures w14:val="none"/>
              </w:rPr>
              <w:br/>
              <w:t xml:space="preserve">1 (LOW) to </w:t>
            </w:r>
            <w:r w:rsidRPr="00345074">
              <w:rPr>
                <w:rFonts w:ascii="Century Gothic" w:eastAsia="Times New Roman" w:hAnsi="Century Gothic" w:cs="Calibri"/>
                <w:b/>
                <w:bCs/>
                <w:color w:val="000000"/>
                <w:kern w:val="0"/>
                <w:sz w:val="14"/>
                <w:szCs w:val="14"/>
                <w14:ligatures w14:val="none"/>
              </w:rPr>
              <w:br/>
              <w:t>5 (HIGH)</w:t>
            </w:r>
          </w:p>
        </w:tc>
        <w:tc>
          <w:tcPr>
            <w:tcW w:w="1010" w:type="dxa"/>
            <w:tcBorders>
              <w:top w:val="single" w:sz="4" w:space="0" w:color="BFBFBF"/>
              <w:left w:val="nil"/>
              <w:bottom w:val="single" w:sz="12" w:space="0" w:color="BFBFBF"/>
              <w:right w:val="single" w:sz="4" w:space="0" w:color="BFBFBF"/>
            </w:tcBorders>
            <w:shd w:val="clear" w:color="000000" w:fill="AEE67C"/>
            <w:vAlign w:val="center"/>
            <w:hideMark/>
          </w:tcPr>
          <w:p w14:paraId="6F5B2D0A"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 xml:space="preserve">Priority </w:t>
            </w:r>
            <w:r w:rsidRPr="00345074">
              <w:rPr>
                <w:rFonts w:ascii="Century Gothic" w:eastAsia="Times New Roman" w:hAnsi="Century Gothic" w:cs="Calibri"/>
                <w:color w:val="000000"/>
                <w:kern w:val="0"/>
                <w:sz w:val="18"/>
                <w:szCs w:val="18"/>
                <w14:ligatures w14:val="none"/>
              </w:rPr>
              <w:br/>
              <w:t>Level</w:t>
            </w:r>
            <w:r w:rsidRPr="00345074">
              <w:rPr>
                <w:rFonts w:ascii="Century Gothic" w:eastAsia="Times New Roman" w:hAnsi="Century Gothic" w:cs="Calibri"/>
                <w:color w:val="000000"/>
                <w:kern w:val="0"/>
                <w:sz w:val="18"/>
                <w:szCs w:val="18"/>
                <w14:ligatures w14:val="none"/>
              </w:rPr>
              <w:br/>
            </w:r>
            <w:r w:rsidRPr="00345074">
              <w:rPr>
                <w:rFonts w:ascii="Century Gothic" w:eastAsia="Times New Roman" w:hAnsi="Century Gothic" w:cs="Calibri"/>
                <w:b/>
                <w:bCs/>
                <w:color w:val="000000"/>
                <w:kern w:val="0"/>
                <w:sz w:val="14"/>
                <w:szCs w:val="14"/>
                <w14:ligatures w14:val="none"/>
              </w:rPr>
              <w:t>Impact x Probability</w:t>
            </w:r>
            <w:r w:rsidRPr="00345074">
              <w:rPr>
                <w:rFonts w:ascii="Century Gothic" w:eastAsia="Times New Roman" w:hAnsi="Century Gothic" w:cs="Calibri"/>
                <w:b/>
                <w:bCs/>
                <w:color w:val="000000"/>
                <w:kern w:val="0"/>
                <w:sz w:val="14"/>
                <w:szCs w:val="14"/>
                <w14:ligatures w14:val="none"/>
              </w:rPr>
              <w:br/>
              <w:t>Address the highest first.</w:t>
            </w:r>
            <w:r w:rsidRPr="00345074">
              <w:rPr>
                <w:rFonts w:ascii="Century Gothic" w:eastAsia="Times New Roman" w:hAnsi="Century Gothic" w:cs="Calibri"/>
                <w:b/>
                <w:bCs/>
                <w:color w:val="000000"/>
                <w:kern w:val="0"/>
                <w:sz w:val="18"/>
                <w:szCs w:val="18"/>
                <w14:ligatures w14:val="none"/>
              </w:rPr>
              <w:t xml:space="preserve"> </w:t>
            </w:r>
          </w:p>
        </w:tc>
        <w:tc>
          <w:tcPr>
            <w:tcW w:w="1456" w:type="dxa"/>
            <w:tcBorders>
              <w:top w:val="single" w:sz="4" w:space="0" w:color="BFBFBF"/>
              <w:left w:val="nil"/>
              <w:bottom w:val="single" w:sz="12" w:space="0" w:color="BFBFBF"/>
              <w:right w:val="single" w:sz="4" w:space="0" w:color="BFBFBF"/>
            </w:tcBorders>
            <w:shd w:val="clear" w:color="000000" w:fill="AEE67C"/>
            <w:vAlign w:val="center"/>
            <w:hideMark/>
          </w:tcPr>
          <w:p w14:paraId="17DBC222"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Consequence Without Action</w:t>
            </w:r>
          </w:p>
        </w:tc>
        <w:tc>
          <w:tcPr>
            <w:tcW w:w="1049" w:type="dxa"/>
            <w:tcBorders>
              <w:top w:val="single" w:sz="4" w:space="0" w:color="BFBFBF"/>
              <w:left w:val="nil"/>
              <w:bottom w:val="single" w:sz="12" w:space="0" w:color="BFBFBF"/>
              <w:right w:val="single" w:sz="4" w:space="0" w:color="BFBFBF"/>
            </w:tcBorders>
            <w:shd w:val="clear" w:color="000000" w:fill="AEE67C"/>
            <w:vAlign w:val="center"/>
            <w:hideMark/>
          </w:tcPr>
          <w:p w14:paraId="64B36299"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Positive Risk Response</w:t>
            </w:r>
          </w:p>
        </w:tc>
        <w:tc>
          <w:tcPr>
            <w:tcW w:w="1070" w:type="dxa"/>
            <w:tcBorders>
              <w:top w:val="single" w:sz="4" w:space="0" w:color="BFBFBF"/>
              <w:left w:val="nil"/>
              <w:bottom w:val="single" w:sz="12" w:space="0" w:color="BFBFBF"/>
              <w:right w:val="single" w:sz="4" w:space="0" w:color="BFBFBF"/>
            </w:tcBorders>
            <w:shd w:val="clear" w:color="000000" w:fill="AEE67C"/>
            <w:vAlign w:val="center"/>
            <w:hideMark/>
          </w:tcPr>
          <w:p w14:paraId="50DA7607"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Negative Risk Response</w:t>
            </w:r>
          </w:p>
        </w:tc>
        <w:tc>
          <w:tcPr>
            <w:tcW w:w="1400" w:type="dxa"/>
            <w:tcBorders>
              <w:top w:val="single" w:sz="4" w:space="0" w:color="BFBFBF"/>
              <w:left w:val="nil"/>
              <w:bottom w:val="single" w:sz="12" w:space="0" w:color="BFBFBF"/>
              <w:right w:val="single" w:sz="4" w:space="0" w:color="BFBFBF"/>
            </w:tcBorders>
            <w:shd w:val="clear" w:color="000000" w:fill="AEE67C"/>
            <w:vAlign w:val="center"/>
            <w:hideMark/>
          </w:tcPr>
          <w:p w14:paraId="67EEBA57"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Response Trigger</w:t>
            </w:r>
          </w:p>
        </w:tc>
        <w:tc>
          <w:tcPr>
            <w:tcW w:w="1254" w:type="dxa"/>
            <w:tcBorders>
              <w:top w:val="single" w:sz="4" w:space="0" w:color="BFBFBF"/>
              <w:left w:val="nil"/>
              <w:bottom w:val="single" w:sz="12" w:space="0" w:color="BFBFBF"/>
              <w:right w:val="single" w:sz="4" w:space="0" w:color="BFBFBF"/>
            </w:tcBorders>
            <w:shd w:val="clear" w:color="000000" w:fill="AEE67C"/>
            <w:vAlign w:val="center"/>
            <w:hideMark/>
          </w:tcPr>
          <w:p w14:paraId="4C6F869A"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Response Owner</w:t>
            </w:r>
          </w:p>
        </w:tc>
        <w:tc>
          <w:tcPr>
            <w:tcW w:w="1243" w:type="dxa"/>
            <w:tcBorders>
              <w:top w:val="single" w:sz="4" w:space="0" w:color="BFBFBF"/>
              <w:left w:val="nil"/>
              <w:bottom w:val="single" w:sz="12" w:space="0" w:color="BFBFBF"/>
              <w:right w:val="single" w:sz="4" w:space="0" w:color="BFBFBF"/>
            </w:tcBorders>
            <w:shd w:val="clear" w:color="000000" w:fill="AEE67C"/>
            <w:vAlign w:val="center"/>
            <w:hideMark/>
          </w:tcPr>
          <w:p w14:paraId="6D8BAA78"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Response Description</w:t>
            </w:r>
          </w:p>
        </w:tc>
        <w:tc>
          <w:tcPr>
            <w:tcW w:w="1324" w:type="dxa"/>
            <w:tcBorders>
              <w:top w:val="single" w:sz="4" w:space="0" w:color="BFBFBF"/>
              <w:left w:val="nil"/>
              <w:bottom w:val="single" w:sz="12" w:space="0" w:color="BFBFBF"/>
              <w:right w:val="single" w:sz="4" w:space="0" w:color="BFBFBF"/>
            </w:tcBorders>
            <w:shd w:val="clear" w:color="000000" w:fill="AEE67C"/>
            <w:vAlign w:val="center"/>
            <w:hideMark/>
          </w:tcPr>
          <w:p w14:paraId="2217A658"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Expected Response</w:t>
            </w:r>
          </w:p>
        </w:tc>
        <w:tc>
          <w:tcPr>
            <w:tcW w:w="1173" w:type="dxa"/>
            <w:tcBorders>
              <w:top w:val="single" w:sz="4" w:space="0" w:color="BFBFBF"/>
              <w:left w:val="nil"/>
              <w:bottom w:val="single" w:sz="12" w:space="0" w:color="BFBFBF"/>
              <w:right w:val="single" w:sz="4" w:space="0" w:color="BFBFBF"/>
            </w:tcBorders>
            <w:shd w:val="clear" w:color="000000" w:fill="AEE67C"/>
            <w:vAlign w:val="center"/>
            <w:hideMark/>
          </w:tcPr>
          <w:p w14:paraId="0055556A" w14:textId="77777777" w:rsidR="00345074" w:rsidRPr="00345074" w:rsidRDefault="00345074" w:rsidP="003255AC">
            <w:pPr>
              <w:spacing w:after="0" w:line="240" w:lineRule="auto"/>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Status</w:t>
            </w:r>
          </w:p>
        </w:tc>
        <w:tc>
          <w:tcPr>
            <w:tcW w:w="1055" w:type="dxa"/>
            <w:tcBorders>
              <w:top w:val="single" w:sz="4" w:space="0" w:color="BFBFBF"/>
              <w:left w:val="nil"/>
              <w:bottom w:val="single" w:sz="12" w:space="0" w:color="BFBFBF"/>
              <w:right w:val="single" w:sz="4" w:space="0" w:color="BFBFBF"/>
            </w:tcBorders>
            <w:shd w:val="clear" w:color="000000" w:fill="AEE67C"/>
            <w:vAlign w:val="center"/>
            <w:hideMark/>
          </w:tcPr>
          <w:p w14:paraId="64BA7602" w14:textId="77777777" w:rsidR="00345074" w:rsidRPr="00345074" w:rsidRDefault="00345074" w:rsidP="003255A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Date Identified</w:t>
            </w:r>
          </w:p>
        </w:tc>
        <w:tc>
          <w:tcPr>
            <w:tcW w:w="1055" w:type="dxa"/>
            <w:tcBorders>
              <w:top w:val="single" w:sz="4" w:space="0" w:color="BFBFBF"/>
              <w:left w:val="nil"/>
              <w:bottom w:val="single" w:sz="12" w:space="0" w:color="BFBFBF"/>
              <w:right w:val="single" w:sz="4" w:space="0" w:color="BFBFBF"/>
            </w:tcBorders>
            <w:shd w:val="clear" w:color="000000" w:fill="AEE67C"/>
            <w:vAlign w:val="center"/>
            <w:hideMark/>
          </w:tcPr>
          <w:p w14:paraId="604E14E6" w14:textId="77777777" w:rsidR="00345074" w:rsidRPr="00345074" w:rsidRDefault="00345074" w:rsidP="003255AC">
            <w:pPr>
              <w:spacing w:after="0" w:line="240" w:lineRule="auto"/>
              <w:ind w:firstLineChars="100" w:firstLine="180"/>
              <w:rPr>
                <w:rFonts w:ascii="Century Gothic" w:eastAsia="Times New Roman" w:hAnsi="Century Gothic" w:cs="Calibri"/>
                <w:color w:val="000000"/>
                <w:kern w:val="0"/>
                <w:sz w:val="18"/>
                <w:szCs w:val="18"/>
                <w14:ligatures w14:val="none"/>
              </w:rPr>
            </w:pPr>
            <w:r w:rsidRPr="00345074">
              <w:rPr>
                <w:rFonts w:ascii="Century Gothic" w:eastAsia="Times New Roman" w:hAnsi="Century Gothic" w:cs="Calibri"/>
                <w:color w:val="000000"/>
                <w:kern w:val="0"/>
                <w:sz w:val="18"/>
                <w:szCs w:val="18"/>
                <w14:ligatures w14:val="none"/>
              </w:rPr>
              <w:t>Last Reviewed</w:t>
            </w:r>
          </w:p>
        </w:tc>
      </w:tr>
      <w:tr w:rsidR="00345074" w:rsidRPr="00345074" w14:paraId="63946361"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33C2430E" w14:textId="5D572B3B"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3E9351A5" w14:textId="3AEE26E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34AFED73" w14:textId="4611FB9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5C352BB1" w14:textId="036B4A6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7EDA1A1C" w14:textId="24C70DDB"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1028AB32" w14:textId="60A13DA7"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033C5CEF" w14:textId="4B5A41F5"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3DC5E00A" w14:textId="36C476BD"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6B30C7B5" w14:textId="3DC1B56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C0E6F5"/>
            <w:noWrap/>
            <w:vAlign w:val="center"/>
            <w:hideMark/>
          </w:tcPr>
          <w:p w14:paraId="496A670F"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Enhance</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1200917B"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tcPr>
          <w:p w14:paraId="3AD9C5CB" w14:textId="22A47B92"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4F85D9BB" w14:textId="2683A02C"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5CFEC4BB" w14:textId="0ECB40D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34CE260E" w14:textId="0B09B75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6396C50B" w14:textId="77777777" w:rsidR="00345074" w:rsidRPr="00345074" w:rsidRDefault="00345074" w:rsidP="003255AC">
            <w:pPr>
              <w:spacing w:after="0" w:line="240" w:lineRule="auto"/>
              <w:rPr>
                <w:rFonts w:ascii="Century Gothic" w:eastAsia="Times New Roman" w:hAnsi="Century Gothic" w:cs="Calibri"/>
                <w:b/>
                <w:bCs/>
                <w:color w:val="808080"/>
                <w:kern w:val="0"/>
                <w:sz w:val="16"/>
                <w:szCs w:val="16"/>
                <w14:ligatures w14:val="none"/>
              </w:rPr>
            </w:pPr>
            <w:r w:rsidRPr="00345074">
              <w:rPr>
                <w:rFonts w:ascii="Century Gothic" w:eastAsia="Times New Roman" w:hAnsi="Century Gothic" w:cs="Calibri"/>
                <w:b/>
                <w:bCs/>
                <w:color w:val="808080"/>
                <w:kern w:val="0"/>
                <w:sz w:val="16"/>
                <w:szCs w:val="16"/>
                <w14:ligatures w14:val="none"/>
              </w:rPr>
              <w:t>Under Review</w:t>
            </w:r>
          </w:p>
        </w:tc>
        <w:tc>
          <w:tcPr>
            <w:tcW w:w="1055" w:type="dxa"/>
            <w:tcBorders>
              <w:top w:val="nil"/>
              <w:left w:val="nil"/>
              <w:bottom w:val="single" w:sz="4" w:space="0" w:color="BFBFBF"/>
              <w:right w:val="single" w:sz="4" w:space="0" w:color="BFBFBF"/>
            </w:tcBorders>
            <w:shd w:val="clear" w:color="000000" w:fill="FFFFFF"/>
            <w:vAlign w:val="center"/>
          </w:tcPr>
          <w:p w14:paraId="2A122EA9" w14:textId="2F3B8DD2"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1694BFF2" w14:textId="0B71FE75"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77F04524"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4EB5707B" w14:textId="1B2BD1E9"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21A8FC45" w14:textId="1E937CE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6AE2B7E2" w14:textId="586B11B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16B54A9F" w14:textId="5B1BE69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43FC706E" w14:textId="107E5F54"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46720E6B" w14:textId="5EC040AF"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209FEC46" w14:textId="663A1EE6"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32380542" w14:textId="2A0BFD9D"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2A2E87ED" w14:textId="742262E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A6C9EC"/>
            <w:noWrap/>
            <w:vAlign w:val="center"/>
            <w:hideMark/>
          </w:tcPr>
          <w:p w14:paraId="5621457F"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Share</w:t>
            </w:r>
          </w:p>
        </w:tc>
        <w:tc>
          <w:tcPr>
            <w:tcW w:w="1070" w:type="dxa"/>
            <w:tcBorders>
              <w:top w:val="nil"/>
              <w:left w:val="single" w:sz="4" w:space="0" w:color="BFBFBF"/>
              <w:bottom w:val="single" w:sz="4" w:space="0" w:color="BFBFBF"/>
              <w:right w:val="single" w:sz="4" w:space="0" w:color="BFBFBF"/>
            </w:tcBorders>
            <w:shd w:val="clear" w:color="000000" w:fill="ADADAD"/>
            <w:noWrap/>
            <w:vAlign w:val="center"/>
            <w:hideMark/>
          </w:tcPr>
          <w:p w14:paraId="5573EE08"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Avoid</w:t>
            </w:r>
          </w:p>
        </w:tc>
        <w:tc>
          <w:tcPr>
            <w:tcW w:w="1400" w:type="dxa"/>
            <w:tcBorders>
              <w:top w:val="nil"/>
              <w:left w:val="nil"/>
              <w:bottom w:val="single" w:sz="4" w:space="0" w:color="BFBFBF"/>
              <w:right w:val="single" w:sz="4" w:space="0" w:color="BFBFBF"/>
            </w:tcBorders>
            <w:shd w:val="clear" w:color="000000" w:fill="FFFFFF"/>
            <w:vAlign w:val="center"/>
          </w:tcPr>
          <w:p w14:paraId="5B7F7B07" w14:textId="5AA1645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449F9861" w14:textId="56B0E08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39A59D1A" w14:textId="046FF90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2188BC73" w14:textId="1B2563B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15B23EA1" w14:textId="77777777" w:rsidR="00345074" w:rsidRPr="00345074" w:rsidRDefault="00345074" w:rsidP="003255AC">
            <w:pPr>
              <w:spacing w:after="0" w:line="240" w:lineRule="auto"/>
              <w:rPr>
                <w:rFonts w:ascii="Century Gothic" w:eastAsia="Times New Roman" w:hAnsi="Century Gothic" w:cs="Calibri"/>
                <w:b/>
                <w:bCs/>
                <w:color w:val="0F9ED5"/>
                <w:kern w:val="0"/>
                <w:sz w:val="16"/>
                <w:szCs w:val="16"/>
                <w14:ligatures w14:val="none"/>
              </w:rPr>
            </w:pPr>
            <w:r w:rsidRPr="00345074">
              <w:rPr>
                <w:rFonts w:ascii="Century Gothic" w:eastAsia="Times New Roman" w:hAnsi="Century Gothic" w:cs="Calibri"/>
                <w:b/>
                <w:bCs/>
                <w:color w:val="0F9ED5"/>
                <w:kern w:val="0"/>
                <w:sz w:val="16"/>
                <w:szCs w:val="16"/>
                <w14:ligatures w14:val="none"/>
              </w:rPr>
              <w:t>Response in Progress</w:t>
            </w:r>
          </w:p>
        </w:tc>
        <w:tc>
          <w:tcPr>
            <w:tcW w:w="1055" w:type="dxa"/>
            <w:tcBorders>
              <w:top w:val="nil"/>
              <w:left w:val="nil"/>
              <w:bottom w:val="single" w:sz="4" w:space="0" w:color="BFBFBF"/>
              <w:right w:val="single" w:sz="4" w:space="0" w:color="BFBFBF"/>
            </w:tcBorders>
            <w:shd w:val="clear" w:color="000000" w:fill="FFFFFF"/>
            <w:vAlign w:val="center"/>
          </w:tcPr>
          <w:p w14:paraId="72195876" w14:textId="4B3E44AC"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5163ACFD" w14:textId="1ABC776D"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287EDCC0"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5799711C" w14:textId="511B30F9"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349522E7" w14:textId="229534E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5868C8B1" w14:textId="2F7B2708"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46E800CC" w14:textId="41E5FF2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4D736B6C" w14:textId="5B6B63F1"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5FECFBDA" w14:textId="7DC721DF"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2186D06F" w14:textId="2BE4A628"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4BF6FDED" w14:textId="290D386B"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5D785180" w14:textId="7B209442"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7DB0E3"/>
            <w:noWrap/>
            <w:vAlign w:val="center"/>
            <w:hideMark/>
          </w:tcPr>
          <w:p w14:paraId="6BDB849F"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Exploit</w:t>
            </w:r>
          </w:p>
        </w:tc>
        <w:tc>
          <w:tcPr>
            <w:tcW w:w="1070" w:type="dxa"/>
            <w:tcBorders>
              <w:top w:val="nil"/>
              <w:left w:val="single" w:sz="4" w:space="0" w:color="BFBFBF"/>
              <w:bottom w:val="single" w:sz="4" w:space="0" w:color="BFBFBF"/>
              <w:right w:val="single" w:sz="4" w:space="0" w:color="BFBFBF"/>
            </w:tcBorders>
            <w:shd w:val="clear" w:color="000000" w:fill="BFBFBF"/>
            <w:noWrap/>
            <w:vAlign w:val="center"/>
            <w:hideMark/>
          </w:tcPr>
          <w:p w14:paraId="5F7BC1E5"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Transfer</w:t>
            </w:r>
          </w:p>
        </w:tc>
        <w:tc>
          <w:tcPr>
            <w:tcW w:w="1400" w:type="dxa"/>
            <w:tcBorders>
              <w:top w:val="nil"/>
              <w:left w:val="nil"/>
              <w:bottom w:val="single" w:sz="4" w:space="0" w:color="BFBFBF"/>
              <w:right w:val="single" w:sz="4" w:space="0" w:color="BFBFBF"/>
            </w:tcBorders>
            <w:shd w:val="clear" w:color="000000" w:fill="FFFFFF"/>
            <w:vAlign w:val="center"/>
          </w:tcPr>
          <w:p w14:paraId="29CA4B07" w14:textId="0E28E82C"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50AD2768" w14:textId="19C0A28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1DCD8EC9" w14:textId="5FECC7F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71EB6BDD" w14:textId="7C944A21"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6F95FBFC" w14:textId="77777777" w:rsidR="00345074" w:rsidRPr="00345074" w:rsidRDefault="00345074" w:rsidP="003255AC">
            <w:pPr>
              <w:spacing w:after="0" w:line="240" w:lineRule="auto"/>
              <w:rPr>
                <w:rFonts w:ascii="Century Gothic" w:eastAsia="Times New Roman" w:hAnsi="Century Gothic" w:cs="Calibri"/>
                <w:b/>
                <w:bCs/>
                <w:color w:val="E97132"/>
                <w:kern w:val="0"/>
                <w:sz w:val="16"/>
                <w:szCs w:val="16"/>
                <w14:ligatures w14:val="none"/>
              </w:rPr>
            </w:pPr>
            <w:r w:rsidRPr="00345074">
              <w:rPr>
                <w:rFonts w:ascii="Century Gothic" w:eastAsia="Times New Roman" w:hAnsi="Century Gothic" w:cs="Calibri"/>
                <w:b/>
                <w:bCs/>
                <w:color w:val="E97132"/>
                <w:kern w:val="0"/>
                <w:sz w:val="16"/>
                <w:szCs w:val="16"/>
                <w14:ligatures w14:val="none"/>
              </w:rPr>
              <w:t>Monitoring</w:t>
            </w:r>
          </w:p>
        </w:tc>
        <w:tc>
          <w:tcPr>
            <w:tcW w:w="1055" w:type="dxa"/>
            <w:tcBorders>
              <w:top w:val="nil"/>
              <w:left w:val="nil"/>
              <w:bottom w:val="single" w:sz="4" w:space="0" w:color="BFBFBF"/>
              <w:right w:val="single" w:sz="4" w:space="0" w:color="BFBFBF"/>
            </w:tcBorders>
            <w:shd w:val="clear" w:color="000000" w:fill="FFFFFF"/>
            <w:vAlign w:val="center"/>
          </w:tcPr>
          <w:p w14:paraId="67F0F8BE" w14:textId="7D5A55EA"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22837727" w14:textId="2EDD5D8A"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1DCBCDB6"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25E77377" w14:textId="19897265"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3B455B2C" w14:textId="7CD52F6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6EC770A3" w14:textId="7CD46FE2"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74390C41" w14:textId="2EDA03E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4B98214F" w14:textId="1A14E67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2642ABBE" w14:textId="2914B29C"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66C35BE8" w14:textId="7FBDA29F"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6FA9C2D9" w14:textId="7B3A262D"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5EA4EA6D" w14:textId="1B329CF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77C25181"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F2F2F2"/>
            <w:noWrap/>
            <w:vAlign w:val="center"/>
            <w:hideMark/>
          </w:tcPr>
          <w:p w14:paraId="74BDB001"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400" w:type="dxa"/>
            <w:tcBorders>
              <w:top w:val="nil"/>
              <w:left w:val="nil"/>
              <w:bottom w:val="single" w:sz="4" w:space="0" w:color="BFBFBF"/>
              <w:right w:val="single" w:sz="4" w:space="0" w:color="BFBFBF"/>
            </w:tcBorders>
            <w:shd w:val="clear" w:color="000000" w:fill="FFFFFF"/>
            <w:vAlign w:val="center"/>
          </w:tcPr>
          <w:p w14:paraId="2C16172B" w14:textId="619A37D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66838963" w14:textId="28A1C89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5F3A80B7" w14:textId="3844208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6268DFF1" w14:textId="525F9781"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6C641D3B" w14:textId="77777777" w:rsidR="00345074" w:rsidRPr="00345074" w:rsidRDefault="00345074" w:rsidP="003255AC">
            <w:pPr>
              <w:spacing w:after="0" w:line="240" w:lineRule="auto"/>
              <w:rPr>
                <w:rFonts w:ascii="Century Gothic" w:eastAsia="Times New Roman" w:hAnsi="Century Gothic" w:cs="Calibri"/>
                <w:b/>
                <w:bCs/>
                <w:color w:val="808080"/>
                <w:kern w:val="0"/>
                <w:sz w:val="16"/>
                <w:szCs w:val="16"/>
                <w14:ligatures w14:val="none"/>
              </w:rPr>
            </w:pPr>
            <w:r w:rsidRPr="00345074">
              <w:rPr>
                <w:rFonts w:ascii="Century Gothic" w:eastAsia="Times New Roman" w:hAnsi="Century Gothic" w:cs="Calibri"/>
                <w:b/>
                <w:bCs/>
                <w:color w:val="808080"/>
                <w:kern w:val="0"/>
                <w:sz w:val="16"/>
                <w:szCs w:val="16"/>
                <w14:ligatures w14:val="none"/>
              </w:rPr>
              <w:t>Under Review</w:t>
            </w:r>
          </w:p>
        </w:tc>
        <w:tc>
          <w:tcPr>
            <w:tcW w:w="1055" w:type="dxa"/>
            <w:tcBorders>
              <w:top w:val="nil"/>
              <w:left w:val="nil"/>
              <w:bottom w:val="single" w:sz="4" w:space="0" w:color="BFBFBF"/>
              <w:right w:val="single" w:sz="4" w:space="0" w:color="BFBFBF"/>
            </w:tcBorders>
            <w:shd w:val="clear" w:color="000000" w:fill="FFFFFF"/>
            <w:vAlign w:val="center"/>
          </w:tcPr>
          <w:p w14:paraId="57C243DD" w14:textId="2474422A"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52B2509F" w14:textId="0D9EE999"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5DCB05CA"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2E9F92D0" w14:textId="29AFF837"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3AD00B48" w14:textId="17F83FB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5A4D9B34" w14:textId="70AC2AF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6E47EFC2" w14:textId="6CA0D22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58C5C575" w14:textId="4E85587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36350D92" w14:textId="4121F373"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2C565B61" w14:textId="2A4200B5"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07FC5AB4" w14:textId="00D78D3A"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77306349" w14:textId="48F641A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C0E6F5"/>
            <w:noWrap/>
            <w:vAlign w:val="center"/>
            <w:hideMark/>
          </w:tcPr>
          <w:p w14:paraId="165DD4B1"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Enhance</w:t>
            </w:r>
          </w:p>
        </w:tc>
        <w:tc>
          <w:tcPr>
            <w:tcW w:w="1070" w:type="dxa"/>
            <w:tcBorders>
              <w:top w:val="nil"/>
              <w:left w:val="single" w:sz="4" w:space="0" w:color="BFBFBF"/>
              <w:bottom w:val="single" w:sz="4" w:space="0" w:color="BFBFBF"/>
              <w:right w:val="single" w:sz="4" w:space="0" w:color="BFBFBF"/>
            </w:tcBorders>
            <w:shd w:val="clear" w:color="000000" w:fill="BFBFBF"/>
            <w:noWrap/>
            <w:vAlign w:val="center"/>
            <w:hideMark/>
          </w:tcPr>
          <w:p w14:paraId="28B556CE"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Transfer</w:t>
            </w:r>
          </w:p>
        </w:tc>
        <w:tc>
          <w:tcPr>
            <w:tcW w:w="1400" w:type="dxa"/>
            <w:tcBorders>
              <w:top w:val="nil"/>
              <w:left w:val="nil"/>
              <w:bottom w:val="single" w:sz="4" w:space="0" w:color="BFBFBF"/>
              <w:right w:val="single" w:sz="4" w:space="0" w:color="BFBFBF"/>
            </w:tcBorders>
            <w:shd w:val="clear" w:color="000000" w:fill="FFFFFF"/>
            <w:vAlign w:val="center"/>
          </w:tcPr>
          <w:p w14:paraId="4FCFE1C5" w14:textId="109729F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75152099" w14:textId="79A6D71B"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46908C36" w14:textId="45E83E32"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325FCC8F" w14:textId="745D99F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203754BB" w14:textId="77777777" w:rsidR="00345074" w:rsidRPr="00345074" w:rsidRDefault="00345074" w:rsidP="003255AC">
            <w:pPr>
              <w:spacing w:after="0" w:line="240" w:lineRule="auto"/>
              <w:rPr>
                <w:rFonts w:ascii="Century Gothic" w:eastAsia="Times New Roman" w:hAnsi="Century Gothic" w:cs="Calibri"/>
                <w:b/>
                <w:bCs/>
                <w:color w:val="0F9ED5"/>
                <w:kern w:val="0"/>
                <w:sz w:val="16"/>
                <w:szCs w:val="16"/>
                <w14:ligatures w14:val="none"/>
              </w:rPr>
            </w:pPr>
            <w:r w:rsidRPr="00345074">
              <w:rPr>
                <w:rFonts w:ascii="Century Gothic" w:eastAsia="Times New Roman" w:hAnsi="Century Gothic" w:cs="Calibri"/>
                <w:b/>
                <w:bCs/>
                <w:color w:val="0F9ED5"/>
                <w:kern w:val="0"/>
                <w:sz w:val="16"/>
                <w:szCs w:val="16"/>
                <w14:ligatures w14:val="none"/>
              </w:rPr>
              <w:t>Response in Progress</w:t>
            </w:r>
          </w:p>
        </w:tc>
        <w:tc>
          <w:tcPr>
            <w:tcW w:w="1055" w:type="dxa"/>
            <w:tcBorders>
              <w:top w:val="nil"/>
              <w:left w:val="nil"/>
              <w:bottom w:val="single" w:sz="4" w:space="0" w:color="BFBFBF"/>
              <w:right w:val="single" w:sz="4" w:space="0" w:color="BFBFBF"/>
            </w:tcBorders>
            <w:shd w:val="clear" w:color="000000" w:fill="FFFFFF"/>
            <w:vAlign w:val="center"/>
          </w:tcPr>
          <w:p w14:paraId="05BA480E" w14:textId="76BC1F55"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566AE473" w14:textId="1B1B05D9"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652E507A"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50A9F371" w14:textId="6A7A0870"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22ED26D2" w14:textId="3928BA2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7EF707EC" w14:textId="3D3F1C2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65F7ED6E" w14:textId="5DDB32F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735C892C" w14:textId="06755219"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4007529F" w14:textId="7FA56089"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73F97E7E" w14:textId="3B99357A"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457694B8" w14:textId="6851ADBA"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713434E0" w14:textId="5ED20F13"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A6C9EC"/>
            <w:noWrap/>
            <w:vAlign w:val="center"/>
            <w:hideMark/>
          </w:tcPr>
          <w:p w14:paraId="7ADD7400"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Share</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1CB8234E"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tcPr>
          <w:p w14:paraId="5F2F3230" w14:textId="2F66CD0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30A546E3" w14:textId="68416259"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4F9D3813" w14:textId="6B4C46B4"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5D7D00ED" w14:textId="12308AD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1F995DA4" w14:textId="77777777" w:rsidR="00345074" w:rsidRPr="00345074" w:rsidRDefault="00345074" w:rsidP="003255AC">
            <w:pPr>
              <w:spacing w:after="0" w:line="240" w:lineRule="auto"/>
              <w:rPr>
                <w:rFonts w:ascii="Century Gothic" w:eastAsia="Times New Roman" w:hAnsi="Century Gothic" w:cs="Calibri"/>
                <w:b/>
                <w:bCs/>
                <w:color w:val="808080"/>
                <w:kern w:val="0"/>
                <w:sz w:val="16"/>
                <w:szCs w:val="16"/>
                <w14:ligatures w14:val="none"/>
              </w:rPr>
            </w:pPr>
            <w:r w:rsidRPr="00345074">
              <w:rPr>
                <w:rFonts w:ascii="Century Gothic" w:eastAsia="Times New Roman" w:hAnsi="Century Gothic" w:cs="Calibri"/>
                <w:b/>
                <w:bCs/>
                <w:color w:val="808080"/>
                <w:kern w:val="0"/>
                <w:sz w:val="16"/>
                <w:szCs w:val="16"/>
                <w14:ligatures w14:val="none"/>
              </w:rPr>
              <w:t>Under Review</w:t>
            </w:r>
          </w:p>
        </w:tc>
        <w:tc>
          <w:tcPr>
            <w:tcW w:w="1055" w:type="dxa"/>
            <w:tcBorders>
              <w:top w:val="nil"/>
              <w:left w:val="nil"/>
              <w:bottom w:val="single" w:sz="4" w:space="0" w:color="BFBFBF"/>
              <w:right w:val="single" w:sz="4" w:space="0" w:color="BFBFBF"/>
            </w:tcBorders>
            <w:shd w:val="clear" w:color="000000" w:fill="FFFFFF"/>
            <w:vAlign w:val="center"/>
          </w:tcPr>
          <w:p w14:paraId="59AA1260" w14:textId="0425CAC3"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6C8FD6BF" w14:textId="2A0B075A"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4444F46A"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3CD23229" w14:textId="48859868"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66DB2090" w14:textId="0A465DB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7F7D3410" w14:textId="1C9E91A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01433E68" w14:textId="20489C3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0BBDC12D" w14:textId="5B45CFF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09A880F7" w14:textId="575B0E70"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206849C1" w14:textId="06DC955F"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5BE22DEB" w14:textId="2082B99A"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0F08666E" w14:textId="66A2993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504E41DB"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65415BBA"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tcPr>
          <w:p w14:paraId="1768E15D" w14:textId="25F708A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2D9A6AC1" w14:textId="40B9762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17FE29E9" w14:textId="02137D4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0C9A812D" w14:textId="15D406B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1E5A514C" w14:textId="77777777" w:rsidR="00345074" w:rsidRPr="00345074" w:rsidRDefault="00345074" w:rsidP="003255AC">
            <w:pPr>
              <w:spacing w:after="0" w:line="240" w:lineRule="auto"/>
              <w:rPr>
                <w:rFonts w:ascii="Century Gothic" w:eastAsia="Times New Roman" w:hAnsi="Century Gothic" w:cs="Calibri"/>
                <w:b/>
                <w:bCs/>
                <w:color w:val="0F9ED5"/>
                <w:kern w:val="0"/>
                <w:sz w:val="16"/>
                <w:szCs w:val="16"/>
                <w14:ligatures w14:val="none"/>
              </w:rPr>
            </w:pPr>
            <w:r w:rsidRPr="00345074">
              <w:rPr>
                <w:rFonts w:ascii="Century Gothic" w:eastAsia="Times New Roman" w:hAnsi="Century Gothic" w:cs="Calibri"/>
                <w:b/>
                <w:bCs/>
                <w:color w:val="0F9ED5"/>
                <w:kern w:val="0"/>
                <w:sz w:val="16"/>
                <w:szCs w:val="16"/>
                <w14:ligatures w14:val="none"/>
              </w:rPr>
              <w:t>Response in Progress</w:t>
            </w:r>
          </w:p>
        </w:tc>
        <w:tc>
          <w:tcPr>
            <w:tcW w:w="1055" w:type="dxa"/>
            <w:tcBorders>
              <w:top w:val="nil"/>
              <w:left w:val="nil"/>
              <w:bottom w:val="single" w:sz="4" w:space="0" w:color="BFBFBF"/>
              <w:right w:val="single" w:sz="4" w:space="0" w:color="BFBFBF"/>
            </w:tcBorders>
            <w:shd w:val="clear" w:color="000000" w:fill="FFFFFF"/>
            <w:vAlign w:val="center"/>
          </w:tcPr>
          <w:p w14:paraId="09EDA20F" w14:textId="0DAE07AF"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7C6EDDEE" w14:textId="38E03DC2"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29F2E1E4"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24615137" w14:textId="1F560247"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44756221" w14:textId="27EF387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664259D6" w14:textId="79540921"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1A7D5C62" w14:textId="5E83976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564DD5D2" w14:textId="7219B00B"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0310B84D" w14:textId="0344666A"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337B21BD" w14:textId="2A11ADC7"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15CA193F" w14:textId="5216FFA4"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0537383E" w14:textId="4834BBB3"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C0E6F5"/>
            <w:noWrap/>
            <w:vAlign w:val="center"/>
            <w:hideMark/>
          </w:tcPr>
          <w:p w14:paraId="32755866"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Enhance</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5ACD0B88"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tcPr>
          <w:p w14:paraId="07404F61" w14:textId="27DF54A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4931F017" w14:textId="7A86FE8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1BD47082" w14:textId="328384B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3FECF003" w14:textId="11137531"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7FC0732F" w14:textId="77777777" w:rsidR="00345074" w:rsidRPr="00345074" w:rsidRDefault="00345074" w:rsidP="003255AC">
            <w:pPr>
              <w:spacing w:after="0" w:line="240" w:lineRule="auto"/>
              <w:rPr>
                <w:rFonts w:ascii="Century Gothic" w:eastAsia="Times New Roman" w:hAnsi="Century Gothic" w:cs="Calibri"/>
                <w:b/>
                <w:bCs/>
                <w:color w:val="0F9ED5"/>
                <w:kern w:val="0"/>
                <w:sz w:val="16"/>
                <w:szCs w:val="16"/>
                <w14:ligatures w14:val="none"/>
              </w:rPr>
            </w:pPr>
            <w:r w:rsidRPr="00345074">
              <w:rPr>
                <w:rFonts w:ascii="Century Gothic" w:eastAsia="Times New Roman" w:hAnsi="Century Gothic" w:cs="Calibri"/>
                <w:b/>
                <w:bCs/>
                <w:color w:val="0F9ED5"/>
                <w:kern w:val="0"/>
                <w:sz w:val="16"/>
                <w:szCs w:val="16"/>
                <w14:ligatures w14:val="none"/>
              </w:rPr>
              <w:t>Response in Progress</w:t>
            </w:r>
          </w:p>
        </w:tc>
        <w:tc>
          <w:tcPr>
            <w:tcW w:w="1055" w:type="dxa"/>
            <w:tcBorders>
              <w:top w:val="nil"/>
              <w:left w:val="nil"/>
              <w:bottom w:val="single" w:sz="4" w:space="0" w:color="BFBFBF"/>
              <w:right w:val="single" w:sz="4" w:space="0" w:color="BFBFBF"/>
            </w:tcBorders>
            <w:shd w:val="clear" w:color="000000" w:fill="FFFFFF"/>
            <w:vAlign w:val="center"/>
          </w:tcPr>
          <w:p w14:paraId="150FD8F3" w14:textId="2F9FCE5F"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1C0293F5" w14:textId="68696DA2"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4C142780"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65D0B108" w14:textId="54B1DFCB"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12246B82" w14:textId="5516546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1A3D0769" w14:textId="63948DF1"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32520EED" w14:textId="53DD15A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11137464" w14:textId="45727AC8"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3264CF16" w14:textId="012361FB"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60693FA7" w14:textId="026BEB02"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40BBE081" w14:textId="575A2758"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02A091DA" w14:textId="41A2177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7DB0E3"/>
            <w:noWrap/>
            <w:vAlign w:val="center"/>
            <w:hideMark/>
          </w:tcPr>
          <w:p w14:paraId="65081BA1"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Exploit</w:t>
            </w:r>
          </w:p>
        </w:tc>
        <w:tc>
          <w:tcPr>
            <w:tcW w:w="1070" w:type="dxa"/>
            <w:tcBorders>
              <w:top w:val="nil"/>
              <w:left w:val="single" w:sz="4" w:space="0" w:color="BFBFBF"/>
              <w:bottom w:val="single" w:sz="4" w:space="0" w:color="BFBFBF"/>
              <w:right w:val="single" w:sz="4" w:space="0" w:color="BFBFBF"/>
            </w:tcBorders>
            <w:shd w:val="clear" w:color="000000" w:fill="ADADAD"/>
            <w:noWrap/>
            <w:vAlign w:val="center"/>
            <w:hideMark/>
          </w:tcPr>
          <w:p w14:paraId="0318DB9E"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Avoid</w:t>
            </w:r>
          </w:p>
        </w:tc>
        <w:tc>
          <w:tcPr>
            <w:tcW w:w="1400" w:type="dxa"/>
            <w:tcBorders>
              <w:top w:val="nil"/>
              <w:left w:val="nil"/>
              <w:bottom w:val="single" w:sz="4" w:space="0" w:color="BFBFBF"/>
              <w:right w:val="single" w:sz="4" w:space="0" w:color="BFBFBF"/>
            </w:tcBorders>
            <w:shd w:val="clear" w:color="000000" w:fill="FFFFFF"/>
            <w:vAlign w:val="center"/>
          </w:tcPr>
          <w:p w14:paraId="6BADE4A2" w14:textId="62589B94"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09290974" w14:textId="0B12913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065C4F3B" w14:textId="02156D6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1E5844BB" w14:textId="3DBFCC82"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3B51798C" w14:textId="77777777" w:rsidR="00345074" w:rsidRPr="00345074" w:rsidRDefault="00345074" w:rsidP="003255AC">
            <w:pPr>
              <w:spacing w:after="0" w:line="240" w:lineRule="auto"/>
              <w:rPr>
                <w:rFonts w:ascii="Century Gothic" w:eastAsia="Times New Roman" w:hAnsi="Century Gothic" w:cs="Calibri"/>
                <w:b/>
                <w:bCs/>
                <w:color w:val="E97132"/>
                <w:kern w:val="0"/>
                <w:sz w:val="16"/>
                <w:szCs w:val="16"/>
                <w14:ligatures w14:val="none"/>
              </w:rPr>
            </w:pPr>
            <w:r w:rsidRPr="00345074">
              <w:rPr>
                <w:rFonts w:ascii="Century Gothic" w:eastAsia="Times New Roman" w:hAnsi="Century Gothic" w:cs="Calibri"/>
                <w:b/>
                <w:bCs/>
                <w:color w:val="E97132"/>
                <w:kern w:val="0"/>
                <w:sz w:val="16"/>
                <w:szCs w:val="16"/>
                <w14:ligatures w14:val="none"/>
              </w:rPr>
              <w:t>Monitoring</w:t>
            </w:r>
          </w:p>
        </w:tc>
        <w:tc>
          <w:tcPr>
            <w:tcW w:w="1055" w:type="dxa"/>
            <w:tcBorders>
              <w:top w:val="nil"/>
              <w:left w:val="nil"/>
              <w:bottom w:val="single" w:sz="4" w:space="0" w:color="BFBFBF"/>
              <w:right w:val="single" w:sz="4" w:space="0" w:color="BFBFBF"/>
            </w:tcBorders>
            <w:shd w:val="clear" w:color="000000" w:fill="FFFFFF"/>
            <w:vAlign w:val="center"/>
          </w:tcPr>
          <w:p w14:paraId="3FB0D1DE" w14:textId="0A4E2FAC"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7D6FFB99" w14:textId="20BCE948"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50198C61"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3C3C2A59" w14:textId="69F6862D"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6B3171CB" w14:textId="5F235812"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62E7744D" w14:textId="6C24E99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64659C0A" w14:textId="18400C4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29202551" w14:textId="3E8BE79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51446DAA" w14:textId="179EB4D4"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492FF969" w14:textId="1A38FF16"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50800523" w14:textId="38A442F8"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5A52014E" w14:textId="46E354CC"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1708F544"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F2F2F2"/>
            <w:noWrap/>
            <w:vAlign w:val="center"/>
            <w:hideMark/>
          </w:tcPr>
          <w:p w14:paraId="4DB5E2B5"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400" w:type="dxa"/>
            <w:tcBorders>
              <w:top w:val="nil"/>
              <w:left w:val="nil"/>
              <w:bottom w:val="single" w:sz="4" w:space="0" w:color="BFBFBF"/>
              <w:right w:val="single" w:sz="4" w:space="0" w:color="BFBFBF"/>
            </w:tcBorders>
            <w:shd w:val="clear" w:color="000000" w:fill="FFFFFF"/>
            <w:vAlign w:val="center"/>
          </w:tcPr>
          <w:p w14:paraId="55C70BA6" w14:textId="016837C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5016CD99" w14:textId="09E06AA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15DA4ECF" w14:textId="759C57C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730E2813" w14:textId="7C5575FD"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012448AF" w14:textId="77777777" w:rsidR="00345074" w:rsidRPr="00345074" w:rsidRDefault="00345074" w:rsidP="003255AC">
            <w:pPr>
              <w:spacing w:after="0" w:line="240" w:lineRule="auto"/>
              <w:rPr>
                <w:rFonts w:ascii="Century Gothic" w:eastAsia="Times New Roman" w:hAnsi="Century Gothic" w:cs="Calibri"/>
                <w:b/>
                <w:bCs/>
                <w:color w:val="808080"/>
                <w:kern w:val="0"/>
                <w:sz w:val="16"/>
                <w:szCs w:val="16"/>
                <w14:ligatures w14:val="none"/>
              </w:rPr>
            </w:pPr>
            <w:r w:rsidRPr="00345074">
              <w:rPr>
                <w:rFonts w:ascii="Century Gothic" w:eastAsia="Times New Roman" w:hAnsi="Century Gothic" w:cs="Calibri"/>
                <w:b/>
                <w:bCs/>
                <w:color w:val="808080"/>
                <w:kern w:val="0"/>
                <w:sz w:val="16"/>
                <w:szCs w:val="16"/>
                <w14:ligatures w14:val="none"/>
              </w:rPr>
              <w:t>Under Review</w:t>
            </w:r>
          </w:p>
        </w:tc>
        <w:tc>
          <w:tcPr>
            <w:tcW w:w="1055" w:type="dxa"/>
            <w:tcBorders>
              <w:top w:val="nil"/>
              <w:left w:val="nil"/>
              <w:bottom w:val="single" w:sz="4" w:space="0" w:color="BFBFBF"/>
              <w:right w:val="single" w:sz="4" w:space="0" w:color="BFBFBF"/>
            </w:tcBorders>
            <w:shd w:val="clear" w:color="000000" w:fill="FFFFFF"/>
            <w:vAlign w:val="center"/>
          </w:tcPr>
          <w:p w14:paraId="680504B7" w14:textId="1179510C"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2392C197" w14:textId="74879C05"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0646D1DD"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7F2B4CDC" w14:textId="2280B8DB"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3B309C24" w14:textId="4F419868"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52E2F39C" w14:textId="6CCEA94B"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67A87C0A" w14:textId="645004A2"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45AB79B4" w14:textId="458D99B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5E68C1B6" w14:textId="76841E5C"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73DC3C5B" w14:textId="0817076A"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630455B5" w14:textId="10AA026F"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3858FB43" w14:textId="31864BCF"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48AC1281"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D9D9D9"/>
            <w:noWrap/>
            <w:vAlign w:val="center"/>
            <w:hideMark/>
          </w:tcPr>
          <w:p w14:paraId="0C4EBE8D"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Mitigate</w:t>
            </w:r>
          </w:p>
        </w:tc>
        <w:tc>
          <w:tcPr>
            <w:tcW w:w="1400" w:type="dxa"/>
            <w:tcBorders>
              <w:top w:val="nil"/>
              <w:left w:val="nil"/>
              <w:bottom w:val="single" w:sz="4" w:space="0" w:color="BFBFBF"/>
              <w:right w:val="single" w:sz="4" w:space="0" w:color="BFBFBF"/>
            </w:tcBorders>
            <w:shd w:val="clear" w:color="000000" w:fill="FFFFFF"/>
            <w:vAlign w:val="center"/>
          </w:tcPr>
          <w:p w14:paraId="43F0D8FA" w14:textId="4708BCA7"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09C0B9AD" w14:textId="5B68301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419FE6EF" w14:textId="01BA194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2E6B246F" w14:textId="1631709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5F618659" w14:textId="77777777" w:rsidR="00345074" w:rsidRPr="00345074" w:rsidRDefault="00345074" w:rsidP="003255AC">
            <w:pPr>
              <w:spacing w:after="0" w:line="240" w:lineRule="auto"/>
              <w:rPr>
                <w:rFonts w:ascii="Century Gothic" w:eastAsia="Times New Roman" w:hAnsi="Century Gothic" w:cs="Calibri"/>
                <w:b/>
                <w:bCs/>
                <w:color w:val="A02B93"/>
                <w:kern w:val="0"/>
                <w:sz w:val="16"/>
                <w:szCs w:val="16"/>
                <w14:ligatures w14:val="none"/>
              </w:rPr>
            </w:pPr>
            <w:r w:rsidRPr="00345074">
              <w:rPr>
                <w:rFonts w:ascii="Century Gothic" w:eastAsia="Times New Roman" w:hAnsi="Century Gothic" w:cs="Calibri"/>
                <w:b/>
                <w:bCs/>
                <w:color w:val="A02B93"/>
                <w:kern w:val="0"/>
                <w:sz w:val="16"/>
                <w:szCs w:val="16"/>
                <w14:ligatures w14:val="none"/>
              </w:rPr>
              <w:t>Escalated</w:t>
            </w:r>
          </w:p>
        </w:tc>
        <w:tc>
          <w:tcPr>
            <w:tcW w:w="1055" w:type="dxa"/>
            <w:tcBorders>
              <w:top w:val="nil"/>
              <w:left w:val="nil"/>
              <w:bottom w:val="single" w:sz="4" w:space="0" w:color="BFBFBF"/>
              <w:right w:val="single" w:sz="4" w:space="0" w:color="BFBFBF"/>
            </w:tcBorders>
            <w:shd w:val="clear" w:color="000000" w:fill="FFFFFF"/>
            <w:vAlign w:val="center"/>
          </w:tcPr>
          <w:p w14:paraId="3B6BDDDF" w14:textId="50A30508"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342B902D" w14:textId="7626FC1E"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4523D6D5"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65EDB1A5" w14:textId="191FCD13"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6AC50724" w14:textId="18CD5AC4"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23AFE81E" w14:textId="70D43A4C"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2E687A13" w14:textId="228203B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79200710" w14:textId="2EAF9F6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5CBBDAAF" w14:textId="1841C858"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2DC15EBE" w14:textId="267CAE91"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6E5C5977" w14:textId="652C03BC"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67E11E24" w14:textId="3F4072B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A6C9EC"/>
            <w:noWrap/>
            <w:vAlign w:val="center"/>
            <w:hideMark/>
          </w:tcPr>
          <w:p w14:paraId="424E4B48"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Share</w:t>
            </w:r>
          </w:p>
        </w:tc>
        <w:tc>
          <w:tcPr>
            <w:tcW w:w="1070" w:type="dxa"/>
            <w:tcBorders>
              <w:top w:val="nil"/>
              <w:left w:val="single" w:sz="4" w:space="0" w:color="BFBFBF"/>
              <w:bottom w:val="single" w:sz="4" w:space="0" w:color="BFBFBF"/>
              <w:right w:val="single" w:sz="4" w:space="0" w:color="BFBFBF"/>
            </w:tcBorders>
            <w:shd w:val="clear" w:color="000000" w:fill="BFBFBF"/>
            <w:noWrap/>
            <w:vAlign w:val="center"/>
            <w:hideMark/>
          </w:tcPr>
          <w:p w14:paraId="50AADAD4"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Transfer</w:t>
            </w:r>
          </w:p>
        </w:tc>
        <w:tc>
          <w:tcPr>
            <w:tcW w:w="1400" w:type="dxa"/>
            <w:tcBorders>
              <w:top w:val="nil"/>
              <w:left w:val="nil"/>
              <w:bottom w:val="single" w:sz="4" w:space="0" w:color="BFBFBF"/>
              <w:right w:val="single" w:sz="4" w:space="0" w:color="BFBFBF"/>
            </w:tcBorders>
            <w:shd w:val="clear" w:color="000000" w:fill="FFFFFF"/>
            <w:vAlign w:val="center"/>
          </w:tcPr>
          <w:p w14:paraId="4599D068" w14:textId="3E57E3B5"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38DCF402" w14:textId="20BE4488"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0F89BC7B" w14:textId="16178E64"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321086A9" w14:textId="353A3BD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3F0AE247" w14:textId="77777777" w:rsidR="00345074" w:rsidRPr="00345074" w:rsidRDefault="00345074" w:rsidP="003255AC">
            <w:pPr>
              <w:spacing w:after="0" w:line="240" w:lineRule="auto"/>
              <w:rPr>
                <w:rFonts w:ascii="Century Gothic" w:eastAsia="Times New Roman" w:hAnsi="Century Gothic" w:cs="Calibri"/>
                <w:b/>
                <w:bCs/>
                <w:color w:val="156082"/>
                <w:kern w:val="0"/>
                <w:sz w:val="16"/>
                <w:szCs w:val="16"/>
                <w14:ligatures w14:val="none"/>
              </w:rPr>
            </w:pPr>
            <w:r w:rsidRPr="00345074">
              <w:rPr>
                <w:rFonts w:ascii="Century Gothic" w:eastAsia="Times New Roman" w:hAnsi="Century Gothic" w:cs="Calibri"/>
                <w:b/>
                <w:bCs/>
                <w:color w:val="156082"/>
                <w:kern w:val="0"/>
                <w:sz w:val="16"/>
                <w:szCs w:val="16"/>
                <w14:ligatures w14:val="none"/>
              </w:rPr>
              <w:t>Closed</w:t>
            </w:r>
          </w:p>
        </w:tc>
        <w:tc>
          <w:tcPr>
            <w:tcW w:w="1055" w:type="dxa"/>
            <w:tcBorders>
              <w:top w:val="nil"/>
              <w:left w:val="nil"/>
              <w:bottom w:val="single" w:sz="4" w:space="0" w:color="BFBFBF"/>
              <w:right w:val="single" w:sz="4" w:space="0" w:color="BFBFBF"/>
            </w:tcBorders>
            <w:shd w:val="clear" w:color="000000" w:fill="FFFFFF"/>
            <w:vAlign w:val="center"/>
          </w:tcPr>
          <w:p w14:paraId="1F979250" w14:textId="6B2EB4E2"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14D4DCB5" w14:textId="1904E0BF"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r w:rsidR="00345074" w:rsidRPr="00345074" w14:paraId="703B0BBB" w14:textId="77777777" w:rsidTr="00345074">
        <w:trPr>
          <w:trHeight w:val="642"/>
        </w:trPr>
        <w:tc>
          <w:tcPr>
            <w:tcW w:w="721" w:type="dxa"/>
            <w:tcBorders>
              <w:top w:val="nil"/>
              <w:left w:val="single" w:sz="4" w:space="0" w:color="BFBFBF"/>
              <w:bottom w:val="single" w:sz="4" w:space="0" w:color="BFBFBF"/>
              <w:right w:val="single" w:sz="4" w:space="0" w:color="BFBFBF"/>
            </w:tcBorders>
            <w:shd w:val="clear" w:color="000000" w:fill="FFFFFF"/>
            <w:noWrap/>
            <w:vAlign w:val="center"/>
          </w:tcPr>
          <w:p w14:paraId="0AF5835F" w14:textId="6C86D1DB"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810" w:type="dxa"/>
            <w:tcBorders>
              <w:top w:val="nil"/>
              <w:left w:val="nil"/>
              <w:bottom w:val="single" w:sz="4" w:space="0" w:color="BFBFBF"/>
              <w:right w:val="single" w:sz="4" w:space="0" w:color="BFBFBF"/>
            </w:tcBorders>
            <w:shd w:val="clear" w:color="000000" w:fill="FFFFFF"/>
            <w:vAlign w:val="center"/>
          </w:tcPr>
          <w:p w14:paraId="07BD8CC3" w14:textId="49B98096"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0DCDBFA1" w14:textId="2280FEB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293D2C1A" w14:textId="6B7C8180"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18" w:type="dxa"/>
            <w:tcBorders>
              <w:top w:val="nil"/>
              <w:left w:val="nil"/>
              <w:bottom w:val="single" w:sz="4" w:space="0" w:color="BFBFBF"/>
              <w:right w:val="single" w:sz="4" w:space="0" w:color="BFBFBF"/>
            </w:tcBorders>
            <w:shd w:val="clear" w:color="000000" w:fill="FFFFFF"/>
            <w:vAlign w:val="center"/>
          </w:tcPr>
          <w:p w14:paraId="2AD1A628" w14:textId="0E86FBF4"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919" w:type="dxa"/>
            <w:tcBorders>
              <w:top w:val="nil"/>
              <w:left w:val="nil"/>
              <w:bottom w:val="single" w:sz="4" w:space="0" w:color="BFBFBF"/>
              <w:right w:val="single" w:sz="4" w:space="0" w:color="BFBFBF"/>
            </w:tcBorders>
            <w:shd w:val="clear" w:color="000000" w:fill="FFFFFF"/>
            <w:vAlign w:val="center"/>
          </w:tcPr>
          <w:p w14:paraId="47E015A9" w14:textId="5A4119C8"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161" w:type="dxa"/>
            <w:tcBorders>
              <w:top w:val="nil"/>
              <w:left w:val="nil"/>
              <w:bottom w:val="single" w:sz="4" w:space="0" w:color="BFBFBF"/>
              <w:right w:val="single" w:sz="4" w:space="0" w:color="BFBFBF"/>
            </w:tcBorders>
            <w:shd w:val="clear" w:color="000000" w:fill="FFFFFF"/>
            <w:vAlign w:val="center"/>
          </w:tcPr>
          <w:p w14:paraId="7AABD905" w14:textId="669AC33E"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10" w:type="dxa"/>
            <w:tcBorders>
              <w:top w:val="single" w:sz="4" w:space="0" w:color="BFBFBF"/>
              <w:left w:val="single" w:sz="4" w:space="0" w:color="BFBFBF"/>
              <w:bottom w:val="single" w:sz="4" w:space="0" w:color="BFBFBF"/>
              <w:right w:val="single" w:sz="4" w:space="0" w:color="BFBFBF"/>
            </w:tcBorders>
            <w:vAlign w:val="center"/>
          </w:tcPr>
          <w:p w14:paraId="2DB192D9" w14:textId="649831F7" w:rsidR="00345074" w:rsidRPr="00345074" w:rsidRDefault="00345074" w:rsidP="003255AC">
            <w:pPr>
              <w:spacing w:after="0" w:line="240" w:lineRule="auto"/>
              <w:jc w:val="center"/>
              <w:rPr>
                <w:rFonts w:ascii="Century Gothic" w:eastAsia="Times New Roman" w:hAnsi="Century Gothic" w:cs="Calibri"/>
                <w:b/>
                <w:bCs/>
                <w:color w:val="000000"/>
                <w:kern w:val="0"/>
                <w:sz w:val="16"/>
                <w:szCs w:val="16"/>
                <w14:ligatures w14:val="none"/>
              </w:rPr>
            </w:pPr>
          </w:p>
        </w:tc>
        <w:tc>
          <w:tcPr>
            <w:tcW w:w="1456" w:type="dxa"/>
            <w:tcBorders>
              <w:top w:val="nil"/>
              <w:left w:val="nil"/>
              <w:bottom w:val="single" w:sz="4" w:space="0" w:color="BFBFBF"/>
              <w:right w:val="single" w:sz="4" w:space="0" w:color="BFBFBF"/>
            </w:tcBorders>
            <w:shd w:val="clear" w:color="000000" w:fill="FFFFFF"/>
            <w:vAlign w:val="center"/>
          </w:tcPr>
          <w:p w14:paraId="105B5664" w14:textId="740B0A65"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049" w:type="dxa"/>
            <w:tcBorders>
              <w:top w:val="nil"/>
              <w:left w:val="single" w:sz="4" w:space="0" w:color="BFBFBF"/>
              <w:bottom w:val="single" w:sz="4" w:space="0" w:color="BFBFBF"/>
              <w:right w:val="single" w:sz="4" w:space="0" w:color="BFBFBF"/>
            </w:tcBorders>
            <w:shd w:val="clear" w:color="000000" w:fill="CCFFFF"/>
            <w:noWrap/>
            <w:vAlign w:val="center"/>
            <w:hideMark/>
          </w:tcPr>
          <w:p w14:paraId="1B0DFFB7"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Accept</w:t>
            </w:r>
          </w:p>
        </w:tc>
        <w:tc>
          <w:tcPr>
            <w:tcW w:w="1070" w:type="dxa"/>
            <w:tcBorders>
              <w:top w:val="nil"/>
              <w:left w:val="single" w:sz="4" w:space="0" w:color="BFBFBF"/>
              <w:bottom w:val="single" w:sz="4" w:space="0" w:color="BFBFBF"/>
              <w:right w:val="single" w:sz="4" w:space="0" w:color="BFBFBF"/>
            </w:tcBorders>
            <w:shd w:val="clear" w:color="000000" w:fill="ADADAD"/>
            <w:noWrap/>
            <w:vAlign w:val="center"/>
            <w:hideMark/>
          </w:tcPr>
          <w:p w14:paraId="0317CA9A" w14:textId="77777777" w:rsidR="00345074" w:rsidRPr="00345074" w:rsidRDefault="00345074" w:rsidP="003255AC">
            <w:pPr>
              <w:spacing w:after="0" w:line="240" w:lineRule="auto"/>
              <w:ind w:firstLineChars="100" w:firstLine="160"/>
              <w:rPr>
                <w:rFonts w:ascii="Century Gothic" w:eastAsia="Times New Roman" w:hAnsi="Century Gothic" w:cs="Calibri"/>
                <w:color w:val="000000"/>
                <w:kern w:val="0"/>
                <w:sz w:val="16"/>
                <w:szCs w:val="16"/>
                <w14:ligatures w14:val="none"/>
              </w:rPr>
            </w:pPr>
            <w:r w:rsidRPr="00345074">
              <w:rPr>
                <w:rFonts w:ascii="Century Gothic" w:eastAsia="Times New Roman" w:hAnsi="Century Gothic" w:cs="Calibri"/>
                <w:color w:val="000000"/>
                <w:kern w:val="0"/>
                <w:sz w:val="16"/>
                <w:szCs w:val="16"/>
                <w14:ligatures w14:val="none"/>
              </w:rPr>
              <w:t>Avoid</w:t>
            </w:r>
          </w:p>
        </w:tc>
        <w:tc>
          <w:tcPr>
            <w:tcW w:w="1400" w:type="dxa"/>
            <w:tcBorders>
              <w:top w:val="nil"/>
              <w:left w:val="nil"/>
              <w:bottom w:val="single" w:sz="4" w:space="0" w:color="BFBFBF"/>
              <w:right w:val="single" w:sz="4" w:space="0" w:color="BFBFBF"/>
            </w:tcBorders>
            <w:shd w:val="clear" w:color="000000" w:fill="FFFFFF"/>
            <w:vAlign w:val="center"/>
          </w:tcPr>
          <w:p w14:paraId="42C4357C" w14:textId="59FF6B4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54" w:type="dxa"/>
            <w:tcBorders>
              <w:top w:val="nil"/>
              <w:left w:val="nil"/>
              <w:bottom w:val="single" w:sz="4" w:space="0" w:color="BFBFBF"/>
              <w:right w:val="single" w:sz="4" w:space="0" w:color="BFBFBF"/>
            </w:tcBorders>
            <w:shd w:val="clear" w:color="000000" w:fill="FFFFFF"/>
            <w:vAlign w:val="center"/>
          </w:tcPr>
          <w:p w14:paraId="7C44B115" w14:textId="69D2E09A"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243" w:type="dxa"/>
            <w:tcBorders>
              <w:top w:val="nil"/>
              <w:left w:val="nil"/>
              <w:bottom w:val="single" w:sz="4" w:space="0" w:color="BFBFBF"/>
              <w:right w:val="single" w:sz="4" w:space="0" w:color="BFBFBF"/>
            </w:tcBorders>
            <w:shd w:val="clear" w:color="000000" w:fill="FFFFFF"/>
            <w:vAlign w:val="center"/>
          </w:tcPr>
          <w:p w14:paraId="724A7E11" w14:textId="1926352E"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324" w:type="dxa"/>
            <w:tcBorders>
              <w:top w:val="nil"/>
              <w:left w:val="nil"/>
              <w:bottom w:val="single" w:sz="4" w:space="0" w:color="BFBFBF"/>
              <w:right w:val="single" w:sz="4" w:space="0" w:color="BFBFBF"/>
            </w:tcBorders>
            <w:shd w:val="clear" w:color="000000" w:fill="FFFFFF"/>
            <w:vAlign w:val="center"/>
          </w:tcPr>
          <w:p w14:paraId="2ED353BA" w14:textId="4CC76979" w:rsidR="00345074" w:rsidRPr="00345074" w:rsidRDefault="00345074" w:rsidP="003255AC">
            <w:pPr>
              <w:spacing w:after="0" w:line="240" w:lineRule="auto"/>
              <w:rPr>
                <w:rFonts w:ascii="Century Gothic" w:eastAsia="Times New Roman" w:hAnsi="Century Gothic" w:cs="Calibri"/>
                <w:color w:val="000000"/>
                <w:kern w:val="0"/>
                <w:sz w:val="16"/>
                <w:szCs w:val="16"/>
                <w14:ligatures w14:val="none"/>
              </w:rPr>
            </w:pPr>
          </w:p>
        </w:tc>
        <w:tc>
          <w:tcPr>
            <w:tcW w:w="1173" w:type="dxa"/>
            <w:tcBorders>
              <w:top w:val="nil"/>
              <w:left w:val="single" w:sz="4" w:space="0" w:color="BFBFBF"/>
              <w:bottom w:val="single" w:sz="4" w:space="0" w:color="BFBFBF"/>
              <w:right w:val="single" w:sz="4" w:space="0" w:color="BFBFBF"/>
            </w:tcBorders>
            <w:shd w:val="clear" w:color="000000" w:fill="FFFFFF"/>
            <w:vAlign w:val="center"/>
            <w:hideMark/>
          </w:tcPr>
          <w:p w14:paraId="7C3FE2A7" w14:textId="77777777" w:rsidR="00345074" w:rsidRPr="00345074" w:rsidRDefault="00345074" w:rsidP="003255AC">
            <w:pPr>
              <w:spacing w:after="0" w:line="240" w:lineRule="auto"/>
              <w:rPr>
                <w:rFonts w:ascii="Century Gothic" w:eastAsia="Times New Roman" w:hAnsi="Century Gothic" w:cs="Calibri"/>
                <w:b/>
                <w:bCs/>
                <w:color w:val="E97132"/>
                <w:kern w:val="0"/>
                <w:sz w:val="16"/>
                <w:szCs w:val="16"/>
                <w14:ligatures w14:val="none"/>
              </w:rPr>
            </w:pPr>
            <w:r w:rsidRPr="00345074">
              <w:rPr>
                <w:rFonts w:ascii="Century Gothic" w:eastAsia="Times New Roman" w:hAnsi="Century Gothic" w:cs="Calibri"/>
                <w:b/>
                <w:bCs/>
                <w:color w:val="E97132"/>
                <w:kern w:val="0"/>
                <w:sz w:val="16"/>
                <w:szCs w:val="16"/>
                <w14:ligatures w14:val="none"/>
              </w:rPr>
              <w:t>Monitoring</w:t>
            </w:r>
          </w:p>
        </w:tc>
        <w:tc>
          <w:tcPr>
            <w:tcW w:w="1055" w:type="dxa"/>
            <w:tcBorders>
              <w:top w:val="nil"/>
              <w:left w:val="nil"/>
              <w:bottom w:val="single" w:sz="4" w:space="0" w:color="BFBFBF"/>
              <w:right w:val="single" w:sz="4" w:space="0" w:color="BFBFBF"/>
            </w:tcBorders>
            <w:shd w:val="clear" w:color="000000" w:fill="FFFFFF"/>
            <w:vAlign w:val="center"/>
          </w:tcPr>
          <w:p w14:paraId="39E729F0" w14:textId="5CDC5084"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c>
          <w:tcPr>
            <w:tcW w:w="1055" w:type="dxa"/>
            <w:tcBorders>
              <w:top w:val="nil"/>
              <w:left w:val="nil"/>
              <w:bottom w:val="single" w:sz="4" w:space="0" w:color="BFBFBF"/>
              <w:right w:val="single" w:sz="4" w:space="0" w:color="BFBFBF"/>
            </w:tcBorders>
            <w:shd w:val="clear" w:color="000000" w:fill="FFFFFF"/>
            <w:vAlign w:val="center"/>
          </w:tcPr>
          <w:p w14:paraId="7440AD08" w14:textId="79DE3676" w:rsidR="00345074" w:rsidRPr="00345074" w:rsidRDefault="00345074" w:rsidP="003255AC">
            <w:pPr>
              <w:spacing w:after="0" w:line="240" w:lineRule="auto"/>
              <w:jc w:val="center"/>
              <w:rPr>
                <w:rFonts w:ascii="Century Gothic" w:eastAsia="Times New Roman" w:hAnsi="Century Gothic" w:cs="Calibri"/>
                <w:color w:val="000000"/>
                <w:kern w:val="0"/>
                <w:sz w:val="16"/>
                <w:szCs w:val="16"/>
                <w14:ligatures w14:val="none"/>
              </w:rPr>
            </w:pPr>
          </w:p>
        </w:tc>
      </w:tr>
    </w:tbl>
    <w:p w14:paraId="243E00A4" w14:textId="77777777" w:rsidR="00345074" w:rsidRPr="00345074" w:rsidRDefault="00345074" w:rsidP="00345074">
      <w:pPr>
        <w:rPr>
          <w:rFonts w:ascii="Century Gothic" w:hAnsi="Century Gothic"/>
          <w:b/>
          <w:bCs/>
          <w:color w:val="595959" w:themeColor="text1" w:themeTint="A6"/>
          <w:sz w:val="44"/>
          <w:szCs w:val="44"/>
        </w:rPr>
      </w:pPr>
    </w:p>
    <w:p w14:paraId="6DBF821E" w14:textId="5BED5270" w:rsidR="00345074" w:rsidRDefault="00345074">
      <w:pPr>
        <w:rPr>
          <w:rFonts w:ascii="Century Gothic" w:hAnsi="Century Gothic"/>
          <w:b/>
          <w:bCs/>
          <w:color w:val="595959" w:themeColor="text1" w:themeTint="A6"/>
          <w:sz w:val="44"/>
          <w:szCs w:val="44"/>
        </w:rPr>
      </w:pPr>
    </w:p>
    <w:p w14:paraId="3A8081CF" w14:textId="069FE6D2" w:rsidR="00345074" w:rsidRDefault="00345074">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lastRenderedPageBreak/>
        <w:drawing>
          <wp:anchor distT="0" distB="0" distL="114300" distR="114300" simplePos="0" relativeHeight="251658240" behindDoc="1" locked="0" layoutInCell="1" allowOverlap="1" wp14:anchorId="3F66CBE6" wp14:editId="2EA3E834">
            <wp:simplePos x="0" y="0"/>
            <wp:positionH relativeFrom="column">
              <wp:posOffset>0</wp:posOffset>
            </wp:positionH>
            <wp:positionV relativeFrom="paragraph">
              <wp:posOffset>0</wp:posOffset>
            </wp:positionV>
            <wp:extent cx="3060317" cy="3009524"/>
            <wp:effectExtent l="0" t="0" r="6985" b="635"/>
            <wp:wrapTight wrapText="bothSides">
              <wp:wrapPolygon edited="0">
                <wp:start x="0" y="0"/>
                <wp:lineTo x="0" y="21468"/>
                <wp:lineTo x="21515" y="21468"/>
                <wp:lineTo x="21515" y="0"/>
                <wp:lineTo x="0" y="0"/>
              </wp:wrapPolygon>
            </wp:wrapTight>
            <wp:docPr id="1626887324" name="Picture 1" descr="A chart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87324" name="Picture 1" descr="A chart with numbers and symbol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060317" cy="3009524"/>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595959" w:themeColor="text1" w:themeTint="A6"/>
          <w:sz w:val="44"/>
          <w:szCs w:val="44"/>
        </w:rPr>
        <w:br w:type="page"/>
      </w:r>
    </w:p>
    <w:tbl>
      <w:tblPr>
        <w:tblStyle w:val="TableGrid"/>
        <w:tblW w:w="220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020"/>
      </w:tblGrid>
      <w:tr w:rsidR="00345074" w14:paraId="3D1AC49B" w14:textId="77777777" w:rsidTr="00345074">
        <w:trPr>
          <w:trHeight w:val="2338"/>
        </w:trPr>
        <w:tc>
          <w:tcPr>
            <w:tcW w:w="22020" w:type="dxa"/>
          </w:tcPr>
          <w:p w14:paraId="3DAF06FB" w14:textId="77777777" w:rsidR="00345074" w:rsidRPr="00692C04" w:rsidRDefault="00345074" w:rsidP="003255A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EAB9FA0" w14:textId="77777777" w:rsidR="00345074" w:rsidRDefault="00345074" w:rsidP="003255AC">
            <w:pPr>
              <w:rPr>
                <w:rFonts w:ascii="Century Gothic" w:hAnsi="Century Gothic" w:cs="Arial"/>
                <w:szCs w:val="20"/>
              </w:rPr>
            </w:pPr>
          </w:p>
          <w:p w14:paraId="1917B22A" w14:textId="77777777" w:rsidR="00345074" w:rsidRDefault="00345074" w:rsidP="003255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F555DC" w14:textId="77777777" w:rsidR="00345074" w:rsidRDefault="00345074" w:rsidP="00345074">
      <w:pPr>
        <w:rPr>
          <w:rFonts w:ascii="Century Gothic" w:hAnsi="Century Gothic" w:cs="Arial"/>
          <w:sz w:val="20"/>
          <w:szCs w:val="20"/>
        </w:rPr>
      </w:pPr>
    </w:p>
    <w:p w14:paraId="4CEBB3CF" w14:textId="77777777" w:rsidR="00345074" w:rsidRPr="00D3383E" w:rsidRDefault="00345074" w:rsidP="00345074">
      <w:pPr>
        <w:rPr>
          <w:rFonts w:ascii="Century Gothic" w:hAnsi="Century Gothic" w:cs="Arial"/>
          <w:sz w:val="20"/>
          <w:szCs w:val="20"/>
        </w:rPr>
      </w:pPr>
    </w:p>
    <w:p w14:paraId="73CB5E4B" w14:textId="77777777" w:rsidR="00345074" w:rsidRPr="00345074" w:rsidRDefault="00345074">
      <w:pPr>
        <w:rPr>
          <w:rFonts w:ascii="Century Gothic" w:hAnsi="Century Gothic"/>
          <w:b/>
          <w:bCs/>
          <w:color w:val="595959" w:themeColor="text1" w:themeTint="A6"/>
          <w:sz w:val="44"/>
          <w:szCs w:val="44"/>
        </w:rPr>
      </w:pPr>
    </w:p>
    <w:sectPr w:rsidR="00345074" w:rsidRPr="00345074" w:rsidSect="00345074">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F2718" w14:textId="77777777" w:rsidR="00486C67" w:rsidRDefault="00486C67" w:rsidP="00345074">
      <w:pPr>
        <w:spacing w:after="0" w:line="240" w:lineRule="auto"/>
      </w:pPr>
      <w:r>
        <w:separator/>
      </w:r>
    </w:p>
  </w:endnote>
  <w:endnote w:type="continuationSeparator" w:id="0">
    <w:p w14:paraId="1FEAA1B6" w14:textId="77777777" w:rsidR="00486C67" w:rsidRDefault="00486C67" w:rsidP="0034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62B5" w14:textId="77777777" w:rsidR="00486C67" w:rsidRDefault="00486C67" w:rsidP="00345074">
      <w:pPr>
        <w:spacing w:after="0" w:line="240" w:lineRule="auto"/>
      </w:pPr>
      <w:r>
        <w:separator/>
      </w:r>
    </w:p>
  </w:footnote>
  <w:footnote w:type="continuationSeparator" w:id="0">
    <w:p w14:paraId="01446BCB" w14:textId="77777777" w:rsidR="00486C67" w:rsidRDefault="00486C67" w:rsidP="00345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74"/>
    <w:rsid w:val="001C2E7B"/>
    <w:rsid w:val="00345074"/>
    <w:rsid w:val="00486C67"/>
    <w:rsid w:val="004B4E17"/>
    <w:rsid w:val="005312DF"/>
    <w:rsid w:val="00C6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D2D1B"/>
  <w15:chartTrackingRefBased/>
  <w15:docId w15:val="{EA5C29D1-41E2-4DD6-AD04-38A8409F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074"/>
    <w:rPr>
      <w:rFonts w:eastAsiaTheme="majorEastAsia" w:cstheme="majorBidi"/>
      <w:color w:val="272727" w:themeColor="text1" w:themeTint="D8"/>
    </w:rPr>
  </w:style>
  <w:style w:type="paragraph" w:styleId="Title">
    <w:name w:val="Title"/>
    <w:basedOn w:val="Normal"/>
    <w:next w:val="Normal"/>
    <w:link w:val="TitleChar"/>
    <w:uiPriority w:val="10"/>
    <w:qFormat/>
    <w:rsid w:val="00345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074"/>
    <w:pPr>
      <w:spacing w:before="160"/>
      <w:jc w:val="center"/>
    </w:pPr>
    <w:rPr>
      <w:i/>
      <w:iCs/>
      <w:color w:val="404040" w:themeColor="text1" w:themeTint="BF"/>
    </w:rPr>
  </w:style>
  <w:style w:type="character" w:customStyle="1" w:styleId="QuoteChar">
    <w:name w:val="Quote Char"/>
    <w:basedOn w:val="DefaultParagraphFont"/>
    <w:link w:val="Quote"/>
    <w:uiPriority w:val="29"/>
    <w:rsid w:val="00345074"/>
    <w:rPr>
      <w:i/>
      <w:iCs/>
      <w:color w:val="404040" w:themeColor="text1" w:themeTint="BF"/>
    </w:rPr>
  </w:style>
  <w:style w:type="paragraph" w:styleId="ListParagraph">
    <w:name w:val="List Paragraph"/>
    <w:basedOn w:val="Normal"/>
    <w:uiPriority w:val="34"/>
    <w:qFormat/>
    <w:rsid w:val="00345074"/>
    <w:pPr>
      <w:ind w:left="720"/>
      <w:contextualSpacing/>
    </w:pPr>
  </w:style>
  <w:style w:type="character" w:styleId="IntenseEmphasis">
    <w:name w:val="Intense Emphasis"/>
    <w:basedOn w:val="DefaultParagraphFont"/>
    <w:uiPriority w:val="21"/>
    <w:qFormat/>
    <w:rsid w:val="00345074"/>
    <w:rPr>
      <w:i/>
      <w:iCs/>
      <w:color w:val="0F4761" w:themeColor="accent1" w:themeShade="BF"/>
    </w:rPr>
  </w:style>
  <w:style w:type="paragraph" w:styleId="IntenseQuote">
    <w:name w:val="Intense Quote"/>
    <w:basedOn w:val="Normal"/>
    <w:next w:val="Normal"/>
    <w:link w:val="IntenseQuoteChar"/>
    <w:uiPriority w:val="30"/>
    <w:qFormat/>
    <w:rsid w:val="00345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074"/>
    <w:rPr>
      <w:i/>
      <w:iCs/>
      <w:color w:val="0F4761" w:themeColor="accent1" w:themeShade="BF"/>
    </w:rPr>
  </w:style>
  <w:style w:type="character" w:styleId="IntenseReference">
    <w:name w:val="Intense Reference"/>
    <w:basedOn w:val="DefaultParagraphFont"/>
    <w:uiPriority w:val="32"/>
    <w:qFormat/>
    <w:rsid w:val="00345074"/>
    <w:rPr>
      <w:b/>
      <w:bCs/>
      <w:smallCaps/>
      <w:color w:val="0F4761" w:themeColor="accent1" w:themeShade="BF"/>
      <w:spacing w:val="5"/>
    </w:rPr>
  </w:style>
  <w:style w:type="character" w:styleId="Hyperlink">
    <w:name w:val="Hyperlink"/>
    <w:basedOn w:val="DefaultParagraphFont"/>
    <w:uiPriority w:val="99"/>
    <w:semiHidden/>
    <w:unhideWhenUsed/>
    <w:rsid w:val="00345074"/>
    <w:rPr>
      <w:color w:val="467886"/>
      <w:u w:val="single"/>
    </w:rPr>
  </w:style>
  <w:style w:type="character" w:styleId="FollowedHyperlink">
    <w:name w:val="FollowedHyperlink"/>
    <w:basedOn w:val="DefaultParagraphFont"/>
    <w:uiPriority w:val="99"/>
    <w:semiHidden/>
    <w:unhideWhenUsed/>
    <w:rsid w:val="00345074"/>
    <w:rPr>
      <w:color w:val="96607D"/>
      <w:u w:val="single"/>
    </w:rPr>
  </w:style>
  <w:style w:type="paragraph" w:customStyle="1" w:styleId="msonormal0">
    <w:name w:val="msonormal"/>
    <w:basedOn w:val="Normal"/>
    <w:rsid w:val="0034507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45074"/>
    <w:pPr>
      <w:spacing w:before="100" w:beforeAutospacing="1" w:after="100" w:afterAutospacing="1" w:line="240" w:lineRule="auto"/>
    </w:pPr>
    <w:rPr>
      <w:rFonts w:ascii="Century Gothic" w:eastAsia="Times New Roman" w:hAnsi="Century Gothic" w:cs="Times New Roman"/>
      <w:b/>
      <w:bCs/>
      <w:color w:val="000000"/>
      <w:kern w:val="0"/>
      <w:sz w:val="16"/>
      <w:szCs w:val="16"/>
      <w14:ligatures w14:val="none"/>
    </w:rPr>
  </w:style>
  <w:style w:type="paragraph" w:customStyle="1" w:styleId="xl66">
    <w:name w:val="xl66"/>
    <w:basedOn w:val="Normal"/>
    <w:rsid w:val="00345074"/>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7">
    <w:name w:val="xl67"/>
    <w:basedOn w:val="Normal"/>
    <w:rsid w:val="00345074"/>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8">
    <w:name w:val="xl68"/>
    <w:basedOn w:val="Normal"/>
    <w:rsid w:val="00345074"/>
    <w:pPr>
      <w:spacing w:before="100" w:beforeAutospacing="1" w:after="100" w:afterAutospacing="1" w:line="240" w:lineRule="auto"/>
      <w:ind w:firstLineChars="100" w:firstLine="100"/>
      <w:textAlignment w:val="center"/>
    </w:pPr>
    <w:rPr>
      <w:rFonts w:ascii="Times New Roman" w:eastAsia="Times New Roman" w:hAnsi="Times New Roman" w:cs="Times New Roman"/>
      <w:kern w:val="0"/>
      <w14:ligatures w14:val="none"/>
    </w:rPr>
  </w:style>
  <w:style w:type="paragraph" w:customStyle="1" w:styleId="xl69">
    <w:name w:val="xl69"/>
    <w:basedOn w:val="Normal"/>
    <w:rsid w:val="00345074"/>
    <w:pPr>
      <w:pBdr>
        <w:top w:val="single" w:sz="4" w:space="0" w:color="BFBFBF"/>
        <w:left w:val="single" w:sz="4" w:space="9" w:color="BFBFBF"/>
        <w:bottom w:val="single" w:sz="4" w:space="0" w:color="BFBFBF"/>
        <w:right w:val="single" w:sz="4" w:space="0" w:color="BFBFBF"/>
      </w:pBdr>
      <w:shd w:val="clear" w:color="000000" w:fill="FFFFFF"/>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70">
    <w:name w:val="xl70"/>
    <w:basedOn w:val="Normal"/>
    <w:rsid w:val="00345074"/>
    <w:pPr>
      <w:pBdr>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kern w:val="0"/>
      <w:sz w:val="20"/>
      <w:szCs w:val="20"/>
      <w14:ligatures w14:val="none"/>
    </w:rPr>
  </w:style>
  <w:style w:type="paragraph" w:customStyle="1" w:styleId="xl71">
    <w:name w:val="xl71"/>
    <w:basedOn w:val="Normal"/>
    <w:rsid w:val="00345074"/>
    <w:pPr>
      <w:pBdr>
        <w:left w:val="single" w:sz="4" w:space="9" w:color="BFBFBF"/>
        <w:bottom w:val="single" w:sz="4" w:space="0" w:color="BFBFBF"/>
        <w:right w:val="single" w:sz="4" w:space="0" w:color="BFBFBF"/>
      </w:pBdr>
      <w:shd w:val="clear" w:color="000000" w:fill="FFFFFF"/>
      <w:spacing w:before="100" w:beforeAutospacing="1" w:after="100" w:afterAutospacing="1" w:line="240" w:lineRule="auto"/>
      <w:ind w:firstLineChars="100" w:firstLine="100"/>
      <w:textAlignment w:val="center"/>
    </w:pPr>
    <w:rPr>
      <w:rFonts w:ascii="Century Gothic" w:eastAsia="Times New Roman" w:hAnsi="Century Gothic" w:cs="Times New Roman"/>
      <w:color w:val="000000"/>
      <w:kern w:val="0"/>
      <w:sz w:val="20"/>
      <w:szCs w:val="20"/>
      <w14:ligatures w14:val="none"/>
    </w:rPr>
  </w:style>
  <w:style w:type="paragraph" w:customStyle="1" w:styleId="xl72">
    <w:name w:val="xl72"/>
    <w:basedOn w:val="Normal"/>
    <w:rsid w:val="00345074"/>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kern w:val="0"/>
      <w:sz w:val="20"/>
      <w:szCs w:val="20"/>
      <w14:ligatures w14:val="none"/>
    </w:rPr>
  </w:style>
  <w:style w:type="paragraph" w:customStyle="1" w:styleId="xl73">
    <w:name w:val="xl73"/>
    <w:basedOn w:val="Normal"/>
    <w:rsid w:val="00345074"/>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kern w:val="0"/>
      <w:sz w:val="20"/>
      <w:szCs w:val="20"/>
      <w14:ligatures w14:val="none"/>
    </w:rPr>
  </w:style>
  <w:style w:type="paragraph" w:customStyle="1" w:styleId="xl74">
    <w:name w:val="xl74"/>
    <w:basedOn w:val="Normal"/>
    <w:rsid w:val="00345074"/>
    <w:pPr>
      <w:pBdr>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color w:val="000000"/>
      <w:kern w:val="0"/>
      <w:sz w:val="20"/>
      <w:szCs w:val="20"/>
      <w14:ligatures w14:val="none"/>
    </w:rPr>
  </w:style>
  <w:style w:type="paragraph" w:customStyle="1" w:styleId="xl75">
    <w:name w:val="xl75"/>
    <w:basedOn w:val="Normal"/>
    <w:rsid w:val="00345074"/>
    <w:pPr>
      <w:pBdr>
        <w:top w:val="single" w:sz="4" w:space="0" w:color="BFBFBF"/>
        <w:left w:val="single" w:sz="4" w:space="0" w:color="BFBFBF"/>
        <w:bottom w:val="single" w:sz="4" w:space="0" w:color="BFBFBF"/>
        <w:right w:val="single" w:sz="4" w:space="0" w:color="BFBFBF"/>
      </w:pBdr>
      <w:shd w:val="clear" w:color="000000" w:fill="F5F7FA"/>
      <w:spacing w:before="100" w:beforeAutospacing="1" w:after="100" w:afterAutospacing="1" w:line="240" w:lineRule="auto"/>
      <w:jc w:val="center"/>
      <w:textAlignment w:val="center"/>
    </w:pPr>
    <w:rPr>
      <w:rFonts w:ascii="Century Gothic" w:eastAsia="Times New Roman" w:hAnsi="Century Gothic" w:cs="Times New Roman"/>
      <w:b/>
      <w:bCs/>
      <w:kern w:val="0"/>
      <w:sz w:val="20"/>
      <w:szCs w:val="20"/>
      <w14:ligatures w14:val="none"/>
    </w:rPr>
  </w:style>
  <w:style w:type="paragraph" w:customStyle="1" w:styleId="xl76">
    <w:name w:val="xl76"/>
    <w:basedOn w:val="Normal"/>
    <w:rsid w:val="00345074"/>
    <w:pPr>
      <w:pBdr>
        <w:left w:val="single" w:sz="4" w:space="9" w:color="BFBFBF"/>
        <w:bottom w:val="single" w:sz="4" w:space="0" w:color="BFBFBF"/>
        <w:right w:val="single" w:sz="4" w:space="0" w:color="BFBFBF"/>
      </w:pBdr>
      <w:shd w:val="clear" w:color="000000" w:fill="FFFFFF"/>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77">
    <w:name w:val="xl77"/>
    <w:basedOn w:val="Normal"/>
    <w:rsid w:val="00345074"/>
    <w:pPr>
      <w:pBdr>
        <w:left w:val="single" w:sz="4" w:space="9" w:color="BFBFBF"/>
        <w:bottom w:val="single" w:sz="4" w:space="0" w:color="BFBFBF"/>
        <w:right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78">
    <w:name w:val="xl78"/>
    <w:basedOn w:val="Normal"/>
    <w:rsid w:val="00345074"/>
    <w:pPr>
      <w:pBdr>
        <w:left w:val="single" w:sz="4" w:space="9" w:color="BFBFBF"/>
        <w:bottom w:val="single" w:sz="4" w:space="0" w:color="BFBFBF"/>
        <w:right w:val="single" w:sz="4" w:space="0" w:color="BFBFBF"/>
      </w:pBdr>
      <w:spacing w:before="100" w:beforeAutospacing="1" w:after="100" w:afterAutospacing="1" w:line="240" w:lineRule="auto"/>
      <w:ind w:firstLineChars="100" w:firstLine="100"/>
      <w:textAlignment w:val="center"/>
    </w:pPr>
    <w:rPr>
      <w:rFonts w:ascii="Century Gothic" w:eastAsia="Times New Roman" w:hAnsi="Century Gothic" w:cs="Times New Roman"/>
      <w:kern w:val="0"/>
      <w:sz w:val="20"/>
      <w:szCs w:val="20"/>
      <w14:ligatures w14:val="none"/>
    </w:rPr>
  </w:style>
  <w:style w:type="paragraph" w:customStyle="1" w:styleId="xl79">
    <w:name w:val="xl79"/>
    <w:basedOn w:val="Normal"/>
    <w:rsid w:val="00345074"/>
    <w:pPr>
      <w:pBdr>
        <w:top w:val="single" w:sz="4" w:space="0" w:color="BFBFBF"/>
        <w:left w:val="single" w:sz="4" w:space="0" w:color="BFBFBF"/>
        <w:bottom w:val="single" w:sz="12" w:space="0" w:color="BFBFBF"/>
        <w:right w:val="single" w:sz="4" w:space="0" w:color="BFBFBF"/>
      </w:pBdr>
      <w:shd w:val="clear" w:color="000000" w:fill="AEE67C"/>
      <w:spacing w:before="100" w:beforeAutospacing="1" w:after="100" w:afterAutospacing="1" w:line="240" w:lineRule="auto"/>
      <w:jc w:val="center"/>
      <w:textAlignment w:val="center"/>
    </w:pPr>
    <w:rPr>
      <w:rFonts w:ascii="Century Gothic" w:eastAsia="Times New Roman" w:hAnsi="Century Gothic" w:cs="Times New Roman"/>
      <w:kern w:val="0"/>
      <w14:ligatures w14:val="none"/>
    </w:rPr>
  </w:style>
  <w:style w:type="paragraph" w:customStyle="1" w:styleId="xl80">
    <w:name w:val="xl80"/>
    <w:basedOn w:val="Normal"/>
    <w:rsid w:val="00345074"/>
    <w:pPr>
      <w:pBdr>
        <w:top w:val="single" w:sz="4" w:space="0" w:color="BFBFBF"/>
        <w:left w:val="single" w:sz="4" w:space="9" w:color="BFBFBF"/>
        <w:bottom w:val="single" w:sz="12" w:space="0" w:color="BFBFBF"/>
        <w:right w:val="single" w:sz="4" w:space="0" w:color="BFBFBF"/>
      </w:pBdr>
      <w:shd w:val="clear" w:color="000000" w:fill="AEE67C"/>
      <w:spacing w:before="100" w:beforeAutospacing="1" w:after="100" w:afterAutospacing="1" w:line="240" w:lineRule="auto"/>
      <w:ind w:firstLineChars="100" w:firstLine="100"/>
      <w:textAlignment w:val="center"/>
    </w:pPr>
    <w:rPr>
      <w:rFonts w:ascii="Century Gothic" w:eastAsia="Times New Roman" w:hAnsi="Century Gothic" w:cs="Times New Roman"/>
      <w:kern w:val="0"/>
      <w14:ligatures w14:val="none"/>
    </w:rPr>
  </w:style>
  <w:style w:type="paragraph" w:customStyle="1" w:styleId="xl81">
    <w:name w:val="xl81"/>
    <w:basedOn w:val="Normal"/>
    <w:rsid w:val="00345074"/>
    <w:pPr>
      <w:pBdr>
        <w:left w:val="single" w:sz="4" w:space="0" w:color="BFBFBF"/>
        <w:bottom w:val="single" w:sz="4" w:space="0" w:color="BFBFBF"/>
        <w:right w:val="single" w:sz="4" w:space="0" w:color="BFBFBF"/>
      </w:pBdr>
      <w:shd w:val="clear" w:color="000000" w:fill="FFFFFF"/>
      <w:spacing w:before="100" w:beforeAutospacing="1" w:after="100" w:afterAutospacing="1" w:line="240" w:lineRule="auto"/>
      <w:jc w:val="center"/>
      <w:textAlignment w:val="center"/>
    </w:pPr>
    <w:rPr>
      <w:rFonts w:ascii="Century Gothic" w:eastAsia="Times New Roman" w:hAnsi="Century Gothic" w:cs="Times New Roman"/>
      <w:color w:val="000000"/>
      <w:kern w:val="0"/>
      <w:sz w:val="20"/>
      <w:szCs w:val="20"/>
      <w14:ligatures w14:val="none"/>
    </w:rPr>
  </w:style>
  <w:style w:type="paragraph" w:styleId="Header">
    <w:name w:val="header"/>
    <w:basedOn w:val="Normal"/>
    <w:link w:val="HeaderChar"/>
    <w:uiPriority w:val="99"/>
    <w:unhideWhenUsed/>
    <w:rsid w:val="00345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074"/>
  </w:style>
  <w:style w:type="paragraph" w:styleId="Footer">
    <w:name w:val="footer"/>
    <w:basedOn w:val="Normal"/>
    <w:link w:val="FooterChar"/>
    <w:uiPriority w:val="99"/>
    <w:unhideWhenUsed/>
    <w:rsid w:val="00345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74"/>
  </w:style>
  <w:style w:type="table" w:styleId="TableGrid">
    <w:name w:val="Table Grid"/>
    <w:basedOn w:val="TableNormal"/>
    <w:uiPriority w:val="39"/>
    <w:rsid w:val="003450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2025-10-24T00:38:00Z</dcterms:created>
  <dcterms:modified xsi:type="dcterms:W3CDTF">2025-11-04T20:49:00Z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d72e5356-1848-4ea3-be00-d2827a8e127d</vt:lpwstr>
  </property>
</Properties>
</file>