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B9C5" w14:textId="77777777" w:rsidR="007A718A" w:rsidRDefault="007A718A" w:rsidP="00A119CF">
      <w:pPr>
        <w:outlineLvl w:val="0"/>
        <w:rPr>
          <w:b/>
          <w:color w:val="808080" w:themeColor="background1" w:themeShade="80"/>
          <w:sz w:val="36"/>
          <w:szCs w:val="44"/>
        </w:rPr>
      </w:pPr>
      <w:r w:rsidRPr="0038556B">
        <w:rPr>
          <w:noProof/>
          <w:color w:val="595959" w:themeColor="text1" w:themeTint="A6"/>
        </w:rPr>
        <w:drawing>
          <wp:anchor distT="0" distB="0" distL="114300" distR="114300" simplePos="0" relativeHeight="251663360" behindDoc="0" locked="0" layoutInCell="1" allowOverlap="1" wp14:anchorId="7495EFFD" wp14:editId="7832BD26">
            <wp:simplePos x="0" y="0"/>
            <wp:positionH relativeFrom="column">
              <wp:posOffset>4438160</wp:posOffset>
            </wp:positionH>
            <wp:positionV relativeFrom="paragraph">
              <wp:posOffset>-13970</wp:posOffset>
            </wp:positionV>
            <wp:extent cx="2593801" cy="359956"/>
            <wp:effectExtent l="0" t="0" r="0" b="254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0038556B" w:rsidRPr="0038556B">
        <w:rPr>
          <w:b/>
          <w:color w:val="595959" w:themeColor="text1" w:themeTint="A6"/>
          <w:sz w:val="36"/>
          <w:szCs w:val="44"/>
        </w:rPr>
        <w:t xml:space="preserve">PREFERRED </w:t>
      </w:r>
      <w:r w:rsidR="00A119CF" w:rsidRPr="0038556B">
        <w:rPr>
          <w:b/>
          <w:color w:val="595959" w:themeColor="text1" w:themeTint="A6"/>
          <w:sz w:val="36"/>
          <w:szCs w:val="44"/>
        </w:rPr>
        <w:t xml:space="preserve">COMMUNICATION </w:t>
      </w:r>
      <w:r w:rsidR="0038556B" w:rsidRPr="0038556B">
        <w:rPr>
          <w:b/>
          <w:color w:val="595959" w:themeColor="text1" w:themeTint="A6"/>
          <w:sz w:val="36"/>
          <w:szCs w:val="44"/>
        </w:rPr>
        <w:t>SURVEY</w:t>
      </w:r>
      <w:r w:rsidRPr="0038556B">
        <w:rPr>
          <w:b/>
          <w:color w:val="595959" w:themeColor="text1" w:themeTint="A6"/>
          <w:sz w:val="36"/>
          <w:szCs w:val="44"/>
        </w:rPr>
        <w:t xml:space="preserve"> </w:t>
      </w:r>
    </w:p>
    <w:p w14:paraId="13AC9322" w14:textId="77777777" w:rsidR="008F26B1" w:rsidRDefault="008F26B1" w:rsidP="008F26B1">
      <w:pPr>
        <w:outlineLvl w:val="0"/>
        <w:rPr>
          <w:b/>
          <w:color w:val="808080" w:themeColor="background1" w:themeShade="80"/>
          <w:sz w:val="18"/>
          <w:szCs w:val="18"/>
        </w:rPr>
      </w:pPr>
    </w:p>
    <w:p w14:paraId="5E954DA6" w14:textId="77777777" w:rsidR="00A119CF" w:rsidRPr="00473572" w:rsidRDefault="00A119CF" w:rsidP="008F26B1">
      <w:pPr>
        <w:outlineLvl w:val="0"/>
        <w:rPr>
          <w:b/>
          <w:color w:val="808080" w:themeColor="background1" w:themeShade="80"/>
          <w:sz w:val="18"/>
          <w:szCs w:val="18"/>
        </w:rPr>
      </w:pPr>
    </w:p>
    <w:tbl>
      <w:tblPr>
        <w:tblW w:w="11088" w:type="dxa"/>
        <w:tblLook w:val="04A0" w:firstRow="1" w:lastRow="0" w:firstColumn="1" w:lastColumn="0" w:noHBand="0" w:noVBand="1"/>
      </w:tblPr>
      <w:tblGrid>
        <w:gridCol w:w="11088"/>
      </w:tblGrid>
      <w:tr w:rsidR="0038556B" w:rsidRPr="00A119CF" w14:paraId="06240E30" w14:textId="77777777" w:rsidTr="0038556B">
        <w:trPr>
          <w:trHeight w:val="280"/>
        </w:trPr>
        <w:tc>
          <w:tcPr>
            <w:tcW w:w="11088" w:type="dxa"/>
            <w:tcBorders>
              <w:top w:val="nil"/>
              <w:left w:val="nil"/>
              <w:bottom w:val="single" w:sz="8" w:space="0" w:color="BFBFBF" w:themeColor="background1" w:themeShade="BF"/>
              <w:right w:val="nil"/>
            </w:tcBorders>
            <w:shd w:val="clear" w:color="000000" w:fill="FFFFFF"/>
            <w:vAlign w:val="bottom"/>
            <w:hideMark/>
          </w:tcPr>
          <w:p w14:paraId="20D0D264" w14:textId="77777777" w:rsidR="0038556B" w:rsidRPr="00A119CF" w:rsidRDefault="0038556B" w:rsidP="00A119CF">
            <w:pPr>
              <w:ind w:left="-109"/>
              <w:rPr>
                <w:rFonts w:cs="Calibri"/>
                <w:color w:val="000000"/>
                <w:szCs w:val="20"/>
              </w:rPr>
            </w:pPr>
            <w:r>
              <w:rPr>
                <w:rFonts w:cs="Calibri"/>
                <w:color w:val="000000"/>
                <w:szCs w:val="20"/>
              </w:rPr>
              <w:t>FIRST &amp; LAST NAME</w:t>
            </w:r>
          </w:p>
        </w:tc>
      </w:tr>
      <w:tr w:rsidR="0038556B" w:rsidRPr="00A119CF" w14:paraId="490347E0" w14:textId="77777777" w:rsidTr="0038556B">
        <w:trPr>
          <w:trHeight w:val="720"/>
        </w:trPr>
        <w:tc>
          <w:tcPr>
            <w:tcW w:w="110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F9F9F9"/>
            <w:vAlign w:val="center"/>
          </w:tcPr>
          <w:p w14:paraId="30410255" w14:textId="77777777" w:rsidR="0038556B" w:rsidRPr="00A119CF" w:rsidRDefault="0038556B" w:rsidP="00A119CF">
            <w:pPr>
              <w:rPr>
                <w:rFonts w:cs="Calibri"/>
                <w:color w:val="000000"/>
                <w:sz w:val="24"/>
              </w:rPr>
            </w:pPr>
          </w:p>
        </w:tc>
      </w:tr>
    </w:tbl>
    <w:p w14:paraId="1DE943C7" w14:textId="77777777" w:rsidR="00A119CF" w:rsidRDefault="00A119CF" w:rsidP="008F26B1">
      <w:pPr>
        <w:outlineLvl w:val="0"/>
        <w:rPr>
          <w:bCs/>
          <w:color w:val="000000" w:themeColor="text1"/>
          <w:szCs w:val="20"/>
        </w:rPr>
      </w:pPr>
    </w:p>
    <w:tbl>
      <w:tblPr>
        <w:tblW w:w="11088" w:type="dxa"/>
        <w:tblLook w:val="04A0" w:firstRow="1" w:lastRow="0" w:firstColumn="1" w:lastColumn="0" w:noHBand="0" w:noVBand="1"/>
      </w:tblPr>
      <w:tblGrid>
        <w:gridCol w:w="11088"/>
      </w:tblGrid>
      <w:tr w:rsidR="0038556B" w:rsidRPr="00A119CF" w14:paraId="7CC89744" w14:textId="77777777" w:rsidTr="0038556B">
        <w:trPr>
          <w:trHeight w:val="280"/>
        </w:trPr>
        <w:tc>
          <w:tcPr>
            <w:tcW w:w="11088" w:type="dxa"/>
            <w:tcBorders>
              <w:top w:val="nil"/>
              <w:left w:val="nil"/>
              <w:bottom w:val="single" w:sz="8" w:space="0" w:color="BFBFBF" w:themeColor="background1" w:themeShade="BF"/>
              <w:right w:val="nil"/>
            </w:tcBorders>
            <w:shd w:val="clear" w:color="000000" w:fill="FFFFFF"/>
            <w:vAlign w:val="bottom"/>
            <w:hideMark/>
          </w:tcPr>
          <w:p w14:paraId="18D9F63F" w14:textId="77777777" w:rsidR="0038556B" w:rsidRPr="00A119CF" w:rsidRDefault="0038556B" w:rsidP="00A119CF">
            <w:pPr>
              <w:ind w:left="-109"/>
              <w:rPr>
                <w:rFonts w:cs="Calibri"/>
                <w:color w:val="000000"/>
                <w:szCs w:val="20"/>
              </w:rPr>
            </w:pPr>
            <w:r>
              <w:rPr>
                <w:rFonts w:cs="Calibri"/>
                <w:color w:val="000000"/>
                <w:szCs w:val="20"/>
              </w:rPr>
              <w:t>TITLE</w:t>
            </w:r>
          </w:p>
        </w:tc>
      </w:tr>
      <w:tr w:rsidR="0038556B" w:rsidRPr="00A119CF" w14:paraId="1AA1F877" w14:textId="77777777" w:rsidTr="0038556B">
        <w:trPr>
          <w:trHeight w:val="720"/>
        </w:trPr>
        <w:tc>
          <w:tcPr>
            <w:tcW w:w="110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F7F9FB"/>
            <w:vAlign w:val="center"/>
          </w:tcPr>
          <w:p w14:paraId="365FF760" w14:textId="77777777" w:rsidR="0038556B" w:rsidRPr="00A119CF" w:rsidRDefault="0038556B" w:rsidP="00A119CF">
            <w:pPr>
              <w:rPr>
                <w:rFonts w:cs="Calibri"/>
                <w:color w:val="000000"/>
                <w:sz w:val="24"/>
              </w:rPr>
            </w:pPr>
          </w:p>
        </w:tc>
      </w:tr>
    </w:tbl>
    <w:p w14:paraId="52C5B7DC" w14:textId="77777777" w:rsidR="00A119CF" w:rsidRDefault="00A119CF" w:rsidP="008F26B1">
      <w:pPr>
        <w:outlineLvl w:val="0"/>
        <w:rPr>
          <w:bCs/>
          <w:color w:val="000000" w:themeColor="text1"/>
          <w:szCs w:val="20"/>
        </w:rPr>
      </w:pPr>
    </w:p>
    <w:tbl>
      <w:tblPr>
        <w:tblW w:w="11070" w:type="dxa"/>
        <w:tblLook w:val="04A0" w:firstRow="1" w:lastRow="0" w:firstColumn="1" w:lastColumn="0" w:noHBand="0" w:noVBand="1"/>
      </w:tblPr>
      <w:tblGrid>
        <w:gridCol w:w="1080"/>
        <w:gridCol w:w="1440"/>
        <w:gridCol w:w="8550"/>
      </w:tblGrid>
      <w:tr w:rsidR="0038556B" w:rsidRPr="00A119CF" w14:paraId="45AE2C34" w14:textId="77777777" w:rsidTr="0038556B">
        <w:trPr>
          <w:trHeight w:val="400"/>
        </w:trPr>
        <w:tc>
          <w:tcPr>
            <w:tcW w:w="11070" w:type="dxa"/>
            <w:gridSpan w:val="3"/>
            <w:tcBorders>
              <w:top w:val="nil"/>
              <w:left w:val="nil"/>
              <w:bottom w:val="nil"/>
              <w:right w:val="nil"/>
            </w:tcBorders>
            <w:shd w:val="clear" w:color="000000" w:fill="FFFFFF"/>
            <w:vAlign w:val="center"/>
            <w:hideMark/>
          </w:tcPr>
          <w:p w14:paraId="062B4978" w14:textId="77777777" w:rsidR="0038556B" w:rsidRPr="00A119CF" w:rsidRDefault="0038556B" w:rsidP="0038556B">
            <w:pPr>
              <w:ind w:left="-109"/>
              <w:rPr>
                <w:rFonts w:cs="Calibri"/>
                <w:color w:val="000000"/>
                <w:szCs w:val="20"/>
              </w:rPr>
            </w:pPr>
            <w:r>
              <w:rPr>
                <w:rFonts w:cs="Calibri"/>
                <w:color w:val="000000"/>
                <w:sz w:val="24"/>
              </w:rPr>
              <w:t>PREFERRED METHOD OF COMMUNICATION</w:t>
            </w:r>
            <w:r w:rsidRPr="00A119CF">
              <w:rPr>
                <w:rFonts w:cs="Calibri"/>
                <w:color w:val="000000"/>
                <w:szCs w:val="20"/>
              </w:rPr>
              <w:t> </w:t>
            </w:r>
          </w:p>
        </w:tc>
      </w:tr>
      <w:tr w:rsidR="0038556B" w:rsidRPr="00A119CF" w14:paraId="1DC7B9A7" w14:textId="77777777" w:rsidTr="0038556B">
        <w:trPr>
          <w:trHeight w:val="432"/>
        </w:trPr>
        <w:tc>
          <w:tcPr>
            <w:tcW w:w="108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45E295CA" w14:textId="77777777" w:rsidR="0038556B" w:rsidRPr="00A119CF" w:rsidRDefault="0038556B" w:rsidP="0038556B">
            <w:pPr>
              <w:jc w:val="center"/>
              <w:rPr>
                <w:rFonts w:cs="Calibri"/>
                <w:b/>
                <w:bCs/>
                <w:color w:val="000000"/>
                <w:sz w:val="18"/>
                <w:szCs w:val="18"/>
              </w:rPr>
            </w:pPr>
            <w:r>
              <w:rPr>
                <w:rFonts w:cs="Calibri"/>
                <w:b/>
                <w:bCs/>
                <w:color w:val="000000"/>
                <w:sz w:val="18"/>
                <w:szCs w:val="18"/>
              </w:rPr>
              <w:t>SELECT</w:t>
            </w:r>
          </w:p>
        </w:tc>
        <w:tc>
          <w:tcPr>
            <w:tcW w:w="1440" w:type="dxa"/>
            <w:tcBorders>
              <w:top w:val="single" w:sz="12" w:space="0" w:color="BFBFBF"/>
              <w:left w:val="nil"/>
              <w:bottom w:val="single" w:sz="4" w:space="0" w:color="BFBFBF"/>
              <w:right w:val="single" w:sz="4" w:space="0" w:color="BFBFBF"/>
            </w:tcBorders>
            <w:shd w:val="clear" w:color="000000" w:fill="D9D9D9"/>
            <w:vAlign w:val="center"/>
            <w:hideMark/>
          </w:tcPr>
          <w:p w14:paraId="20994A7D" w14:textId="77777777" w:rsidR="0038556B" w:rsidRPr="00A119CF" w:rsidRDefault="0038556B" w:rsidP="00A119CF">
            <w:pPr>
              <w:rPr>
                <w:rFonts w:cs="Calibri"/>
                <w:b/>
                <w:bCs/>
                <w:color w:val="000000"/>
                <w:sz w:val="18"/>
                <w:szCs w:val="18"/>
              </w:rPr>
            </w:pPr>
            <w:r>
              <w:rPr>
                <w:rFonts w:cs="Calibri"/>
                <w:b/>
                <w:bCs/>
                <w:color w:val="000000"/>
                <w:sz w:val="18"/>
                <w:szCs w:val="18"/>
              </w:rPr>
              <w:t>METHOD</w:t>
            </w:r>
          </w:p>
        </w:tc>
        <w:tc>
          <w:tcPr>
            <w:tcW w:w="8550" w:type="dxa"/>
            <w:tcBorders>
              <w:top w:val="single" w:sz="12" w:space="0" w:color="BFBFBF"/>
              <w:left w:val="nil"/>
              <w:bottom w:val="single" w:sz="4" w:space="0" w:color="BFBFBF"/>
              <w:right w:val="single" w:sz="4" w:space="0" w:color="BFBFBF"/>
            </w:tcBorders>
            <w:shd w:val="clear" w:color="000000" w:fill="D9D9D9"/>
            <w:vAlign w:val="center"/>
            <w:hideMark/>
          </w:tcPr>
          <w:p w14:paraId="33CB6AAA" w14:textId="77777777" w:rsidR="0038556B" w:rsidRPr="00A119CF" w:rsidRDefault="0038556B" w:rsidP="00A119CF">
            <w:pPr>
              <w:rPr>
                <w:rFonts w:cs="Calibri"/>
                <w:b/>
                <w:bCs/>
                <w:color w:val="000000"/>
                <w:sz w:val="18"/>
                <w:szCs w:val="18"/>
              </w:rPr>
            </w:pPr>
            <w:r>
              <w:rPr>
                <w:rFonts w:cs="Calibri"/>
                <w:b/>
                <w:bCs/>
                <w:color w:val="000000"/>
                <w:sz w:val="18"/>
                <w:szCs w:val="18"/>
              </w:rPr>
              <w:t>CONTACT INFORMATION</w:t>
            </w:r>
          </w:p>
        </w:tc>
      </w:tr>
      <w:tr w:rsidR="0038556B" w:rsidRPr="00A119CF" w14:paraId="06B0730D" w14:textId="77777777" w:rsidTr="00B35896">
        <w:trPr>
          <w:trHeight w:val="720"/>
        </w:trPr>
        <w:tc>
          <w:tcPr>
            <w:tcW w:w="1080" w:type="dxa"/>
            <w:tcBorders>
              <w:top w:val="nil"/>
              <w:left w:val="single" w:sz="4" w:space="0" w:color="BFBFBF"/>
              <w:bottom w:val="single" w:sz="4" w:space="0" w:color="BFBFBF"/>
              <w:right w:val="single" w:sz="4" w:space="0" w:color="BFBFBF"/>
            </w:tcBorders>
            <w:shd w:val="clear" w:color="000000" w:fill="F2F2F2"/>
            <w:vAlign w:val="center"/>
          </w:tcPr>
          <w:p w14:paraId="1229F07F" w14:textId="77777777" w:rsidR="0038556B" w:rsidRPr="0038556B" w:rsidRDefault="0038556B" w:rsidP="0038556B">
            <w:pPr>
              <w:jc w:val="center"/>
              <w:rPr>
                <w:rFonts w:cs="Calibri"/>
                <w:b/>
                <w:bCs/>
                <w:color w:val="000000"/>
                <w:sz w:val="24"/>
              </w:rPr>
            </w:pPr>
          </w:p>
        </w:tc>
        <w:tc>
          <w:tcPr>
            <w:tcW w:w="1440" w:type="dxa"/>
            <w:tcBorders>
              <w:top w:val="single" w:sz="4" w:space="0" w:color="BFBFBF"/>
              <w:left w:val="nil"/>
              <w:bottom w:val="single" w:sz="4" w:space="0" w:color="BFBFBF"/>
              <w:right w:val="single" w:sz="4" w:space="0" w:color="BFBFBF"/>
            </w:tcBorders>
            <w:shd w:val="clear" w:color="auto" w:fill="F9F9F9"/>
            <w:vAlign w:val="center"/>
          </w:tcPr>
          <w:p w14:paraId="6DFBEDC8" w14:textId="77777777" w:rsidR="0038556B" w:rsidRPr="00A119CF" w:rsidRDefault="0038556B" w:rsidP="00A119CF">
            <w:pPr>
              <w:rPr>
                <w:rFonts w:cs="Calibri"/>
                <w:color w:val="000000"/>
                <w:sz w:val="22"/>
                <w:szCs w:val="22"/>
              </w:rPr>
            </w:pPr>
            <w:r>
              <w:rPr>
                <w:rFonts w:cs="Calibri"/>
                <w:color w:val="000000"/>
                <w:sz w:val="22"/>
                <w:szCs w:val="22"/>
              </w:rPr>
              <w:t>EMAIL</w:t>
            </w:r>
          </w:p>
        </w:tc>
        <w:tc>
          <w:tcPr>
            <w:tcW w:w="8550" w:type="dxa"/>
            <w:tcBorders>
              <w:top w:val="nil"/>
              <w:left w:val="nil"/>
              <w:bottom w:val="single" w:sz="4" w:space="0" w:color="BFBFBF"/>
              <w:right w:val="single" w:sz="4" w:space="0" w:color="BFBFBF"/>
            </w:tcBorders>
            <w:shd w:val="clear" w:color="000000" w:fill="FFFFFF"/>
            <w:vAlign w:val="center"/>
          </w:tcPr>
          <w:p w14:paraId="74DE13F4" w14:textId="77777777" w:rsidR="0038556B" w:rsidRPr="00A119CF" w:rsidRDefault="0038556B" w:rsidP="00A119CF">
            <w:pPr>
              <w:rPr>
                <w:rFonts w:cs="Calibri"/>
                <w:color w:val="000000"/>
                <w:sz w:val="22"/>
                <w:szCs w:val="22"/>
              </w:rPr>
            </w:pPr>
          </w:p>
        </w:tc>
      </w:tr>
      <w:tr w:rsidR="0038556B" w:rsidRPr="00A119CF" w14:paraId="18B486B5" w14:textId="77777777" w:rsidTr="0038556B">
        <w:trPr>
          <w:trHeight w:val="720"/>
        </w:trPr>
        <w:tc>
          <w:tcPr>
            <w:tcW w:w="1080" w:type="dxa"/>
            <w:tcBorders>
              <w:top w:val="nil"/>
              <w:left w:val="single" w:sz="4" w:space="0" w:color="BFBFBF"/>
              <w:bottom w:val="single" w:sz="4" w:space="0" w:color="BFBFBF"/>
              <w:right w:val="single" w:sz="4" w:space="0" w:color="BFBFBF"/>
            </w:tcBorders>
            <w:shd w:val="clear" w:color="000000" w:fill="F2F2F2"/>
            <w:vAlign w:val="center"/>
          </w:tcPr>
          <w:p w14:paraId="3A3A737E" w14:textId="77777777" w:rsidR="0038556B" w:rsidRPr="0038556B" w:rsidRDefault="0038556B" w:rsidP="0038556B">
            <w:pPr>
              <w:jc w:val="center"/>
              <w:rPr>
                <w:rFonts w:cs="Calibri"/>
                <w:b/>
                <w:bCs/>
                <w:color w:val="000000"/>
                <w:sz w:val="24"/>
              </w:rPr>
            </w:pPr>
          </w:p>
        </w:tc>
        <w:tc>
          <w:tcPr>
            <w:tcW w:w="1440" w:type="dxa"/>
            <w:tcBorders>
              <w:top w:val="single" w:sz="4" w:space="0" w:color="BFBFBF"/>
              <w:left w:val="nil"/>
              <w:bottom w:val="single" w:sz="4" w:space="0" w:color="BFBFBF"/>
              <w:right w:val="single" w:sz="4" w:space="0" w:color="BFBFBF"/>
            </w:tcBorders>
            <w:shd w:val="clear" w:color="000000" w:fill="F9F9F9"/>
            <w:vAlign w:val="center"/>
          </w:tcPr>
          <w:p w14:paraId="6F6D8455" w14:textId="77777777" w:rsidR="0038556B" w:rsidRPr="00A119CF" w:rsidRDefault="0038556B" w:rsidP="00A119CF">
            <w:pPr>
              <w:rPr>
                <w:rFonts w:cs="Calibri"/>
                <w:color w:val="000000"/>
                <w:sz w:val="22"/>
                <w:szCs w:val="22"/>
              </w:rPr>
            </w:pPr>
            <w:r>
              <w:rPr>
                <w:rFonts w:cs="Calibri"/>
                <w:color w:val="000000"/>
                <w:sz w:val="22"/>
                <w:szCs w:val="22"/>
              </w:rPr>
              <w:t>PHONE</w:t>
            </w:r>
          </w:p>
        </w:tc>
        <w:tc>
          <w:tcPr>
            <w:tcW w:w="8550" w:type="dxa"/>
            <w:tcBorders>
              <w:top w:val="nil"/>
              <w:left w:val="nil"/>
              <w:bottom w:val="single" w:sz="4" w:space="0" w:color="BFBFBF"/>
              <w:right w:val="single" w:sz="4" w:space="0" w:color="BFBFBF"/>
            </w:tcBorders>
            <w:shd w:val="clear" w:color="000000" w:fill="FFFFFF"/>
            <w:vAlign w:val="center"/>
          </w:tcPr>
          <w:p w14:paraId="577AAFBB" w14:textId="77777777" w:rsidR="0038556B" w:rsidRPr="00A119CF" w:rsidRDefault="0038556B" w:rsidP="00A119CF">
            <w:pPr>
              <w:rPr>
                <w:rFonts w:cs="Calibri"/>
                <w:color w:val="000000"/>
                <w:sz w:val="22"/>
                <w:szCs w:val="22"/>
              </w:rPr>
            </w:pPr>
          </w:p>
        </w:tc>
      </w:tr>
      <w:tr w:rsidR="0038556B" w:rsidRPr="00A119CF" w14:paraId="14B37481" w14:textId="77777777" w:rsidTr="0038556B">
        <w:trPr>
          <w:trHeight w:val="720"/>
        </w:trPr>
        <w:tc>
          <w:tcPr>
            <w:tcW w:w="10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60A08533" w14:textId="77777777" w:rsidR="0038556B" w:rsidRPr="0038556B" w:rsidRDefault="0038556B" w:rsidP="0038556B">
            <w:pPr>
              <w:jc w:val="center"/>
              <w:rPr>
                <w:rFonts w:cs="Calibri"/>
                <w:b/>
                <w:bCs/>
                <w:color w:val="000000"/>
                <w:sz w:val="24"/>
              </w:rPr>
            </w:pPr>
          </w:p>
        </w:tc>
        <w:tc>
          <w:tcPr>
            <w:tcW w:w="144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0922DF41" w14:textId="77777777" w:rsidR="0038556B" w:rsidRPr="00A119CF" w:rsidRDefault="0038556B" w:rsidP="00A119CF">
            <w:pPr>
              <w:rPr>
                <w:rFonts w:cs="Calibri"/>
                <w:color w:val="000000"/>
                <w:sz w:val="22"/>
                <w:szCs w:val="22"/>
              </w:rPr>
            </w:pPr>
            <w:r>
              <w:rPr>
                <w:rFonts w:cs="Calibri"/>
                <w:color w:val="000000"/>
                <w:sz w:val="22"/>
                <w:szCs w:val="22"/>
              </w:rPr>
              <w:t>OTHER</w:t>
            </w:r>
          </w:p>
        </w:tc>
        <w:tc>
          <w:tcPr>
            <w:tcW w:w="8550" w:type="dxa"/>
            <w:tcBorders>
              <w:top w:val="single" w:sz="4" w:space="0" w:color="BFBFBF"/>
              <w:left w:val="nil"/>
              <w:bottom w:val="single" w:sz="18" w:space="0" w:color="BFBFBF" w:themeColor="background1" w:themeShade="BF"/>
              <w:right w:val="single" w:sz="4" w:space="0" w:color="BFBFBF"/>
            </w:tcBorders>
            <w:shd w:val="clear" w:color="000000" w:fill="FFFFFF"/>
            <w:vAlign w:val="center"/>
          </w:tcPr>
          <w:p w14:paraId="19DB7F68" w14:textId="77777777" w:rsidR="0038556B" w:rsidRPr="00A119CF" w:rsidRDefault="0038556B" w:rsidP="00A119CF">
            <w:pPr>
              <w:rPr>
                <w:rFonts w:cs="Calibri"/>
                <w:color w:val="000000"/>
                <w:sz w:val="22"/>
                <w:szCs w:val="22"/>
              </w:rPr>
            </w:pPr>
          </w:p>
        </w:tc>
      </w:tr>
    </w:tbl>
    <w:p w14:paraId="4389236C" w14:textId="77777777" w:rsidR="00A119CF" w:rsidRDefault="00A119CF" w:rsidP="008F26B1">
      <w:pPr>
        <w:outlineLvl w:val="0"/>
        <w:rPr>
          <w:bCs/>
          <w:color w:val="000000" w:themeColor="text1"/>
          <w:szCs w:val="20"/>
        </w:rPr>
      </w:pPr>
    </w:p>
    <w:tbl>
      <w:tblPr>
        <w:tblW w:w="11088" w:type="dxa"/>
        <w:tblLook w:val="04A0" w:firstRow="1" w:lastRow="0" w:firstColumn="1" w:lastColumn="0" w:noHBand="0" w:noVBand="1"/>
      </w:tblPr>
      <w:tblGrid>
        <w:gridCol w:w="11088"/>
      </w:tblGrid>
      <w:tr w:rsidR="003537FD" w:rsidRPr="00A119CF" w14:paraId="27725F32" w14:textId="77777777" w:rsidTr="003537FD">
        <w:trPr>
          <w:trHeight w:val="400"/>
        </w:trPr>
        <w:tc>
          <w:tcPr>
            <w:tcW w:w="11088" w:type="dxa"/>
            <w:tcBorders>
              <w:top w:val="nil"/>
              <w:left w:val="nil"/>
              <w:bottom w:val="single" w:sz="4" w:space="0" w:color="BFBFBF"/>
              <w:right w:val="nil"/>
            </w:tcBorders>
            <w:shd w:val="clear" w:color="000000" w:fill="FFFFFF"/>
            <w:vAlign w:val="center"/>
            <w:hideMark/>
          </w:tcPr>
          <w:p w14:paraId="7F20C6AA" w14:textId="77777777" w:rsidR="003537FD" w:rsidRPr="00A119CF" w:rsidRDefault="00B35896" w:rsidP="00A119CF">
            <w:pPr>
              <w:ind w:left="-109"/>
              <w:rPr>
                <w:rFonts w:cs="Calibri"/>
                <w:color w:val="000000"/>
                <w:sz w:val="24"/>
              </w:rPr>
            </w:pPr>
            <w:r>
              <w:rPr>
                <w:rFonts w:cs="Calibri"/>
                <w:color w:val="000000"/>
                <w:sz w:val="24"/>
              </w:rPr>
              <w:t>KEY AREAS OF INTEREST</w:t>
            </w:r>
          </w:p>
        </w:tc>
      </w:tr>
      <w:tr w:rsidR="00A119CF" w:rsidRPr="00A119CF" w14:paraId="3DCA258E" w14:textId="77777777" w:rsidTr="00B35896">
        <w:trPr>
          <w:trHeight w:val="2880"/>
        </w:trPr>
        <w:tc>
          <w:tcPr>
            <w:tcW w:w="11088"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tcMar>
              <w:top w:w="115" w:type="dxa"/>
              <w:left w:w="115" w:type="dxa"/>
              <w:right w:w="115" w:type="dxa"/>
            </w:tcMar>
            <w:hideMark/>
          </w:tcPr>
          <w:p w14:paraId="69BAC951" w14:textId="77777777" w:rsidR="00A119CF" w:rsidRPr="00A119CF" w:rsidRDefault="00A119CF" w:rsidP="008B5E8A">
            <w:pPr>
              <w:spacing w:line="360" w:lineRule="auto"/>
              <w:rPr>
                <w:rFonts w:cs="Calibri"/>
                <w:color w:val="000000"/>
                <w:sz w:val="22"/>
                <w:szCs w:val="22"/>
              </w:rPr>
            </w:pPr>
          </w:p>
        </w:tc>
      </w:tr>
    </w:tbl>
    <w:p w14:paraId="0F0F9F77" w14:textId="77777777" w:rsidR="00B35896" w:rsidRDefault="00B35896" w:rsidP="00B35896">
      <w:pPr>
        <w:outlineLvl w:val="0"/>
        <w:rPr>
          <w:bCs/>
          <w:color w:val="000000" w:themeColor="text1"/>
          <w:szCs w:val="20"/>
        </w:rPr>
      </w:pPr>
    </w:p>
    <w:tbl>
      <w:tblPr>
        <w:tblW w:w="11088" w:type="dxa"/>
        <w:tblLook w:val="04A0" w:firstRow="1" w:lastRow="0" w:firstColumn="1" w:lastColumn="0" w:noHBand="0" w:noVBand="1"/>
      </w:tblPr>
      <w:tblGrid>
        <w:gridCol w:w="11088"/>
      </w:tblGrid>
      <w:tr w:rsidR="00B35896" w:rsidRPr="00A119CF" w14:paraId="7C57F66E" w14:textId="77777777" w:rsidTr="00A523D7">
        <w:trPr>
          <w:trHeight w:val="400"/>
        </w:trPr>
        <w:tc>
          <w:tcPr>
            <w:tcW w:w="11088" w:type="dxa"/>
            <w:tcBorders>
              <w:top w:val="nil"/>
              <w:left w:val="nil"/>
              <w:bottom w:val="single" w:sz="4" w:space="0" w:color="BFBFBF"/>
              <w:right w:val="nil"/>
            </w:tcBorders>
            <w:shd w:val="clear" w:color="000000" w:fill="FFFFFF"/>
            <w:vAlign w:val="center"/>
            <w:hideMark/>
          </w:tcPr>
          <w:p w14:paraId="65655AC4" w14:textId="77777777" w:rsidR="00B35896" w:rsidRPr="00A119CF" w:rsidRDefault="00B35896" w:rsidP="00A523D7">
            <w:pPr>
              <w:ind w:left="-109"/>
              <w:rPr>
                <w:rFonts w:cs="Calibri"/>
                <w:color w:val="000000"/>
                <w:sz w:val="24"/>
              </w:rPr>
            </w:pPr>
            <w:r>
              <w:rPr>
                <w:rFonts w:cs="Calibri"/>
                <w:color w:val="000000"/>
                <w:sz w:val="24"/>
              </w:rPr>
              <w:t>PREFERRED FREQUENCY OF UPDATES</w:t>
            </w:r>
          </w:p>
        </w:tc>
      </w:tr>
      <w:tr w:rsidR="00B35896" w:rsidRPr="00A119CF" w14:paraId="6D67170A" w14:textId="77777777" w:rsidTr="00B35896">
        <w:trPr>
          <w:trHeight w:val="2304"/>
        </w:trPr>
        <w:tc>
          <w:tcPr>
            <w:tcW w:w="11088" w:type="dxa"/>
            <w:tcBorders>
              <w:top w:val="single" w:sz="4" w:space="0" w:color="BFBFBF"/>
              <w:left w:val="single" w:sz="4" w:space="0" w:color="BFBFBF"/>
              <w:bottom w:val="single" w:sz="18" w:space="0" w:color="BFBFBF" w:themeColor="background1" w:themeShade="BF"/>
              <w:right w:val="single" w:sz="4" w:space="0" w:color="BFBFBF"/>
            </w:tcBorders>
            <w:shd w:val="clear" w:color="auto" w:fill="F9F9F9"/>
            <w:tcMar>
              <w:top w:w="115" w:type="dxa"/>
              <w:left w:w="115" w:type="dxa"/>
              <w:right w:w="115" w:type="dxa"/>
            </w:tcMar>
            <w:hideMark/>
          </w:tcPr>
          <w:p w14:paraId="5595C302" w14:textId="77777777" w:rsidR="00B35896" w:rsidRPr="00A119CF" w:rsidRDefault="00B35896" w:rsidP="00A523D7">
            <w:pPr>
              <w:spacing w:line="360" w:lineRule="auto"/>
              <w:rPr>
                <w:rFonts w:cs="Calibri"/>
                <w:color w:val="000000"/>
                <w:sz w:val="22"/>
                <w:szCs w:val="22"/>
              </w:rPr>
            </w:pPr>
          </w:p>
        </w:tc>
      </w:tr>
    </w:tbl>
    <w:p w14:paraId="26EBC961" w14:textId="77777777" w:rsidR="00B35896" w:rsidRDefault="00B35896" w:rsidP="00B35896">
      <w:pPr>
        <w:outlineLvl w:val="0"/>
        <w:rPr>
          <w:bCs/>
          <w:color w:val="000000" w:themeColor="text1"/>
          <w:szCs w:val="20"/>
        </w:rPr>
        <w:sectPr w:rsidR="00B35896" w:rsidSect="0038556B">
          <w:footerReference w:type="even" r:id="rId13"/>
          <w:footerReference w:type="default" r:id="rId14"/>
          <w:pgSz w:w="12240" w:h="15840"/>
          <w:pgMar w:top="576" w:right="576" w:bottom="576" w:left="576" w:header="720" w:footer="518" w:gutter="0"/>
          <w:cols w:space="720"/>
          <w:docGrid w:linePitch="360"/>
        </w:sectPr>
      </w:pPr>
    </w:p>
    <w:p w14:paraId="3E9953B2" w14:textId="77777777" w:rsidR="00C81141" w:rsidRPr="00460961" w:rsidRDefault="00C81141" w:rsidP="00FF51C2">
      <w:pPr>
        <w:rPr>
          <w:rFonts w:cs="Arial"/>
          <w:b/>
          <w:noProof/>
          <w:color w:val="000000" w:themeColor="text1"/>
          <w:szCs w:val="36"/>
        </w:rPr>
      </w:pPr>
    </w:p>
    <w:p w14:paraId="1B2CBC1E" w14:textId="77777777" w:rsidR="00C81141" w:rsidRPr="00460961"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460961" w14:paraId="29B64830" w14:textId="77777777" w:rsidTr="00485389">
        <w:trPr>
          <w:trHeight w:val="2952"/>
        </w:trPr>
        <w:tc>
          <w:tcPr>
            <w:tcW w:w="9967" w:type="dxa"/>
          </w:tcPr>
          <w:p w14:paraId="1E398652" w14:textId="77777777" w:rsidR="00A255C6" w:rsidRPr="00460961" w:rsidRDefault="00A255C6" w:rsidP="00531F82">
            <w:pPr>
              <w:jc w:val="center"/>
              <w:rPr>
                <w:rFonts w:cs="Arial"/>
                <w:b/>
                <w:color w:val="000000" w:themeColor="text1"/>
                <w:sz w:val="20"/>
                <w:szCs w:val="20"/>
              </w:rPr>
            </w:pPr>
          </w:p>
          <w:p w14:paraId="1FE2ACD7" w14:textId="77777777" w:rsidR="00FF51C2" w:rsidRPr="00460961" w:rsidRDefault="00FF51C2" w:rsidP="00531F82">
            <w:pPr>
              <w:jc w:val="center"/>
              <w:rPr>
                <w:rFonts w:cs="Arial"/>
                <w:b/>
                <w:color w:val="000000" w:themeColor="text1"/>
                <w:sz w:val="20"/>
                <w:szCs w:val="20"/>
              </w:rPr>
            </w:pPr>
            <w:r w:rsidRPr="00460961">
              <w:rPr>
                <w:rFonts w:cs="Arial"/>
                <w:b/>
                <w:color w:val="000000" w:themeColor="text1"/>
                <w:sz w:val="20"/>
                <w:szCs w:val="20"/>
              </w:rPr>
              <w:t>DISCLAIMER</w:t>
            </w:r>
          </w:p>
          <w:p w14:paraId="560D7EA8" w14:textId="77777777" w:rsidR="00FF51C2" w:rsidRPr="00460961" w:rsidRDefault="00FF51C2" w:rsidP="001546C7">
            <w:pPr>
              <w:spacing w:line="276" w:lineRule="auto"/>
              <w:rPr>
                <w:rFonts w:cs="Arial"/>
                <w:color w:val="000000" w:themeColor="text1"/>
                <w:sz w:val="21"/>
                <w:szCs w:val="18"/>
              </w:rPr>
            </w:pPr>
          </w:p>
          <w:p w14:paraId="5EC0E8F8" w14:textId="77777777" w:rsidR="00FF51C2" w:rsidRPr="00460961" w:rsidRDefault="00FF51C2" w:rsidP="001546C7">
            <w:pPr>
              <w:spacing w:line="276" w:lineRule="auto"/>
              <w:rPr>
                <w:rFonts w:cs="Arial"/>
                <w:color w:val="000000" w:themeColor="text1"/>
                <w:sz w:val="20"/>
                <w:szCs w:val="20"/>
              </w:rPr>
            </w:pPr>
            <w:r w:rsidRPr="00460961">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FC27F6" w14:textId="77777777" w:rsidR="006B5ECE" w:rsidRPr="00460961" w:rsidRDefault="006B5ECE" w:rsidP="00D022DF">
      <w:pPr>
        <w:rPr>
          <w:b/>
          <w:color w:val="000000" w:themeColor="text1"/>
          <w:sz w:val="32"/>
          <w:szCs w:val="44"/>
        </w:rPr>
      </w:pPr>
    </w:p>
    <w:sectPr w:rsidR="006B5ECE" w:rsidRPr="00460961"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1196" w14:textId="77777777" w:rsidR="007C604D" w:rsidRDefault="007C604D" w:rsidP="00F36FE0">
      <w:r>
        <w:separator/>
      </w:r>
    </w:p>
  </w:endnote>
  <w:endnote w:type="continuationSeparator" w:id="0">
    <w:p w14:paraId="7DF7674C" w14:textId="77777777" w:rsidR="007C604D" w:rsidRDefault="007C604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024353"/>
      <w:docPartObj>
        <w:docPartGallery w:val="Page Numbers (Bottom of Page)"/>
        <w:docPartUnique/>
      </w:docPartObj>
    </w:sdtPr>
    <w:sdtEndPr>
      <w:rPr>
        <w:rStyle w:val="PageNumber"/>
      </w:rPr>
    </w:sdtEndPr>
    <w:sdtContent>
      <w:p w14:paraId="76D16CA7" w14:textId="77777777" w:rsidR="00B35896" w:rsidRDefault="00B35896"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24B7C" w14:textId="77777777" w:rsidR="00B35896" w:rsidRDefault="00B35896"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222" w14:textId="77777777" w:rsidR="00B35896" w:rsidRDefault="00B35896"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E8DFF9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35E6F" w14:textId="77777777" w:rsidR="00036FF2" w:rsidRDefault="00036FF2"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90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6586" w14:textId="77777777" w:rsidR="007C604D" w:rsidRDefault="007C604D" w:rsidP="00F36FE0">
      <w:r>
        <w:separator/>
      </w:r>
    </w:p>
  </w:footnote>
  <w:footnote w:type="continuationSeparator" w:id="0">
    <w:p w14:paraId="15FCEEA6" w14:textId="77777777" w:rsidR="007C604D" w:rsidRDefault="007C604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4D"/>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537FD"/>
    <w:rsid w:val="0036595F"/>
    <w:rsid w:val="003671EF"/>
    <w:rsid w:val="003758D7"/>
    <w:rsid w:val="0038556B"/>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014E"/>
    <w:rsid w:val="00692111"/>
    <w:rsid w:val="006940BE"/>
    <w:rsid w:val="006950B1"/>
    <w:rsid w:val="0069630A"/>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C604D"/>
    <w:rsid w:val="007D181E"/>
    <w:rsid w:val="007F08AA"/>
    <w:rsid w:val="007F4423"/>
    <w:rsid w:val="00811AEE"/>
    <w:rsid w:val="00813A41"/>
    <w:rsid w:val="0081690B"/>
    <w:rsid w:val="00830A15"/>
    <w:rsid w:val="008350B3"/>
    <w:rsid w:val="0085124E"/>
    <w:rsid w:val="00863730"/>
    <w:rsid w:val="008A3020"/>
    <w:rsid w:val="008B4152"/>
    <w:rsid w:val="008B5E8A"/>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5896"/>
    <w:rsid w:val="00B5531F"/>
    <w:rsid w:val="00B8500C"/>
    <w:rsid w:val="00B91333"/>
    <w:rsid w:val="00B97A54"/>
    <w:rsid w:val="00BA49BD"/>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EF12DD"/>
    <w:rsid w:val="00F05EE6"/>
    <w:rsid w:val="00F11F7B"/>
    <w:rsid w:val="00F200A5"/>
    <w:rsid w:val="00F36FE0"/>
    <w:rsid w:val="00F808C3"/>
    <w:rsid w:val="00F85E87"/>
    <w:rsid w:val="00F90516"/>
    <w:rsid w:val="00FB1580"/>
    <w:rsid w:val="00FB4C7E"/>
    <w:rsid w:val="00FC75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jXKbJ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IC-Preferred-Communication-Survey-11112_WORD.dotx</Template>
  <TotalTime>0</TotalTime>
  <Pages>2</Pages>
  <Words>106</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2021-08-16T19:24:00Z</dcterms:created>
  <dcterms:modified xsi:type="dcterms:W3CDTF">2021-08-16T19:24:00Z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