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93DCB" w14:textId="78739EC7" w:rsidR="008A488A" w:rsidRDefault="00DD1039" w:rsidP="008A488A">
      <w:pPr>
        <w:spacing w:after="0" w:line="240" w:lineRule="auto"/>
        <w:rPr>
          <w:b/>
          <w:color w:val="595959" w:themeColor="text1" w:themeTint="A6"/>
          <w:sz w:val="44"/>
          <w:szCs w:val="28"/>
        </w:rPr>
      </w:pPr>
      <w:bookmarkStart w:id="0" w:name="_Toc514844113"/>
      <w:bookmarkStart w:id="1" w:name="_Toc514844351"/>
      <w:bookmarkStart w:id="2" w:name="_Toc514852214"/>
      <w:bookmarkStart w:id="3" w:name="_Toc516132378"/>
      <w:bookmarkStart w:id="4" w:name="_Toc519496219"/>
      <w:r w:rsidRPr="00DD1039">
        <w:rPr>
          <w:rFonts w:cs="Arial"/>
          <w:b/>
          <w:noProof/>
          <w:color w:val="595959" w:themeColor="text1" w:themeTint="A6"/>
          <w:sz w:val="44"/>
          <w:szCs w:val="28"/>
        </w:rPr>
        <w:drawing>
          <wp:anchor distT="0" distB="0" distL="114300" distR="114300" simplePos="0" relativeHeight="251659264" behindDoc="1" locked="0" layoutInCell="1" allowOverlap="1" wp14:anchorId="3FD4AB68" wp14:editId="66F147B4">
            <wp:simplePos x="0" y="0"/>
            <wp:positionH relativeFrom="column">
              <wp:posOffset>6182995</wp:posOffset>
            </wp:positionH>
            <wp:positionV relativeFrom="paragraph">
              <wp:posOffset>-34780</wp:posOffset>
            </wp:positionV>
            <wp:extent cx="3070959" cy="425669"/>
            <wp:effectExtent l="0" t="0" r="2540" b="635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70959" cy="425669"/>
                    </a:xfrm>
                    <a:prstGeom prst="rect">
                      <a:avLst/>
                    </a:prstGeom>
                  </pic:spPr>
                </pic:pic>
              </a:graphicData>
            </a:graphic>
            <wp14:sizeRelH relativeFrom="page">
              <wp14:pctWidth>0</wp14:pctWidth>
            </wp14:sizeRelH>
            <wp14:sizeRelV relativeFrom="page">
              <wp14:pctHeight>0</wp14:pctHeight>
            </wp14:sizeRelV>
          </wp:anchor>
        </w:drawing>
      </w:r>
      <w:r w:rsidR="008A488A" w:rsidRPr="008A488A">
        <w:rPr>
          <w:b/>
          <w:color w:val="595959" w:themeColor="text1" w:themeTint="A6"/>
          <w:sz w:val="44"/>
          <w:szCs w:val="28"/>
        </w:rPr>
        <w:t xml:space="preserve">PMO COMMUNICATION PLAN MATRIX </w:t>
      </w:r>
      <w:bookmarkEnd w:id="0"/>
      <w:bookmarkEnd w:id="1"/>
      <w:bookmarkEnd w:id="2"/>
      <w:bookmarkEnd w:id="3"/>
      <w:bookmarkEnd w:id="4"/>
    </w:p>
    <w:p w14:paraId="31F04316" w14:textId="77777777" w:rsidR="008A488A" w:rsidRDefault="008A488A" w:rsidP="008A488A">
      <w:pPr>
        <w:spacing w:after="0" w:line="240" w:lineRule="auto"/>
      </w:pPr>
    </w:p>
    <w:tbl>
      <w:tblPr>
        <w:tblW w:w="14545" w:type="dxa"/>
        <w:tblLook w:val="04A0" w:firstRow="1" w:lastRow="0" w:firstColumn="1" w:lastColumn="0" w:noHBand="0" w:noVBand="1"/>
      </w:tblPr>
      <w:tblGrid>
        <w:gridCol w:w="2786"/>
        <w:gridCol w:w="2148"/>
        <w:gridCol w:w="1765"/>
        <w:gridCol w:w="3934"/>
        <w:gridCol w:w="1637"/>
        <w:gridCol w:w="2275"/>
      </w:tblGrid>
      <w:tr w:rsidR="008A488A" w:rsidRPr="008A488A" w14:paraId="7CC98B55" w14:textId="77777777" w:rsidTr="008A488A">
        <w:trPr>
          <w:trHeight w:val="707"/>
        </w:trPr>
        <w:tc>
          <w:tcPr>
            <w:tcW w:w="2786" w:type="dxa"/>
            <w:tcBorders>
              <w:top w:val="single" w:sz="24" w:space="0" w:color="BFBFBF" w:themeColor="background1" w:themeShade="BF"/>
              <w:left w:val="single" w:sz="18" w:space="0" w:color="BFBFBF" w:themeColor="background1" w:themeShade="BF"/>
              <w:bottom w:val="single" w:sz="18" w:space="0" w:color="BFBFBF" w:themeColor="background1" w:themeShade="BF"/>
              <w:right w:val="single" w:sz="8" w:space="0" w:color="BFBFBF"/>
            </w:tcBorders>
            <w:shd w:val="clear" w:color="000000" w:fill="D6DCE4"/>
            <w:vAlign w:val="center"/>
            <w:hideMark/>
          </w:tcPr>
          <w:p w14:paraId="17E816A6" w14:textId="77777777" w:rsidR="008A488A" w:rsidRPr="008A488A" w:rsidRDefault="008A488A" w:rsidP="008A488A">
            <w:pPr>
              <w:spacing w:after="0" w:line="240" w:lineRule="auto"/>
              <w:rPr>
                <w:rFonts w:eastAsia="Times New Roman" w:cs="Calibri"/>
                <w:b/>
                <w:bCs/>
                <w:color w:val="000000"/>
                <w:sz w:val="18"/>
                <w:szCs w:val="18"/>
              </w:rPr>
            </w:pPr>
            <w:r w:rsidRPr="008A488A">
              <w:rPr>
                <w:rFonts w:eastAsia="Times New Roman" w:cs="Calibri"/>
                <w:b/>
                <w:bCs/>
                <w:color w:val="000000"/>
                <w:sz w:val="18"/>
                <w:szCs w:val="18"/>
              </w:rPr>
              <w:t>COMMUNICATION DESCRIPTION</w:t>
            </w:r>
          </w:p>
        </w:tc>
        <w:tc>
          <w:tcPr>
            <w:tcW w:w="2148" w:type="dxa"/>
            <w:tcBorders>
              <w:top w:val="single" w:sz="24" w:space="0" w:color="BFBFBF" w:themeColor="background1" w:themeShade="BF"/>
              <w:left w:val="nil"/>
              <w:bottom w:val="single" w:sz="18" w:space="0" w:color="BFBFBF" w:themeColor="background1" w:themeShade="BF"/>
              <w:right w:val="single" w:sz="8" w:space="0" w:color="BFBFBF"/>
            </w:tcBorders>
            <w:shd w:val="clear" w:color="000000" w:fill="D6DCE4"/>
            <w:vAlign w:val="center"/>
            <w:hideMark/>
          </w:tcPr>
          <w:p w14:paraId="3DB98CD6" w14:textId="77777777" w:rsidR="008A488A" w:rsidRPr="008A488A" w:rsidRDefault="008A488A" w:rsidP="008A488A">
            <w:pPr>
              <w:spacing w:after="0" w:line="240" w:lineRule="auto"/>
              <w:rPr>
                <w:rFonts w:eastAsia="Times New Roman" w:cs="Calibri"/>
                <w:b/>
                <w:bCs/>
                <w:color w:val="000000"/>
                <w:sz w:val="18"/>
                <w:szCs w:val="18"/>
              </w:rPr>
            </w:pPr>
            <w:r w:rsidRPr="008A488A">
              <w:rPr>
                <w:rFonts w:eastAsia="Times New Roman" w:cs="Calibri"/>
                <w:b/>
                <w:bCs/>
                <w:color w:val="000000"/>
                <w:sz w:val="18"/>
                <w:szCs w:val="18"/>
              </w:rPr>
              <w:t>COMMUNICATION MEDIUM</w:t>
            </w:r>
          </w:p>
        </w:tc>
        <w:tc>
          <w:tcPr>
            <w:tcW w:w="1765" w:type="dxa"/>
            <w:tcBorders>
              <w:top w:val="single" w:sz="24" w:space="0" w:color="BFBFBF" w:themeColor="background1" w:themeShade="BF"/>
              <w:left w:val="nil"/>
              <w:bottom w:val="single" w:sz="18" w:space="0" w:color="BFBFBF" w:themeColor="background1" w:themeShade="BF"/>
              <w:right w:val="single" w:sz="8" w:space="0" w:color="BFBFBF"/>
            </w:tcBorders>
            <w:shd w:val="clear" w:color="000000" w:fill="D6DCE4"/>
            <w:vAlign w:val="center"/>
            <w:hideMark/>
          </w:tcPr>
          <w:p w14:paraId="125CBFDE" w14:textId="77777777" w:rsidR="008A488A" w:rsidRPr="008A488A" w:rsidRDefault="008A488A" w:rsidP="008A488A">
            <w:pPr>
              <w:spacing w:after="0" w:line="240" w:lineRule="auto"/>
              <w:rPr>
                <w:rFonts w:eastAsia="Times New Roman" w:cs="Calibri"/>
                <w:b/>
                <w:bCs/>
                <w:color w:val="000000"/>
                <w:sz w:val="18"/>
                <w:szCs w:val="18"/>
              </w:rPr>
            </w:pPr>
            <w:r w:rsidRPr="008A488A">
              <w:rPr>
                <w:rFonts w:eastAsia="Times New Roman" w:cs="Calibri"/>
                <w:b/>
                <w:bCs/>
                <w:color w:val="000000"/>
                <w:sz w:val="18"/>
                <w:szCs w:val="18"/>
              </w:rPr>
              <w:t>DELIVERY METHOD</w:t>
            </w:r>
          </w:p>
        </w:tc>
        <w:tc>
          <w:tcPr>
            <w:tcW w:w="3934" w:type="dxa"/>
            <w:tcBorders>
              <w:top w:val="single" w:sz="24" w:space="0" w:color="BFBFBF" w:themeColor="background1" w:themeShade="BF"/>
              <w:left w:val="nil"/>
              <w:bottom w:val="single" w:sz="18" w:space="0" w:color="BFBFBF" w:themeColor="background1" w:themeShade="BF"/>
              <w:right w:val="single" w:sz="8" w:space="0" w:color="BFBFBF"/>
            </w:tcBorders>
            <w:shd w:val="clear" w:color="000000" w:fill="D6DCE4"/>
            <w:vAlign w:val="center"/>
            <w:hideMark/>
          </w:tcPr>
          <w:p w14:paraId="0B395E20" w14:textId="77777777" w:rsidR="008A488A" w:rsidRPr="008A488A" w:rsidRDefault="008A488A" w:rsidP="008A488A">
            <w:pPr>
              <w:spacing w:after="0" w:line="240" w:lineRule="auto"/>
              <w:rPr>
                <w:rFonts w:eastAsia="Times New Roman" w:cs="Calibri"/>
                <w:b/>
                <w:bCs/>
                <w:color w:val="000000"/>
                <w:sz w:val="18"/>
                <w:szCs w:val="18"/>
              </w:rPr>
            </w:pPr>
            <w:r w:rsidRPr="008A488A">
              <w:rPr>
                <w:rFonts w:eastAsia="Times New Roman" w:cs="Calibri"/>
                <w:b/>
                <w:bCs/>
                <w:color w:val="000000"/>
                <w:sz w:val="18"/>
                <w:szCs w:val="18"/>
              </w:rPr>
              <w:t>PURPOSE</w:t>
            </w:r>
          </w:p>
        </w:tc>
        <w:tc>
          <w:tcPr>
            <w:tcW w:w="1637" w:type="dxa"/>
            <w:tcBorders>
              <w:top w:val="single" w:sz="24" w:space="0" w:color="BFBFBF" w:themeColor="background1" w:themeShade="BF"/>
              <w:left w:val="nil"/>
              <w:bottom w:val="single" w:sz="18" w:space="0" w:color="BFBFBF" w:themeColor="background1" w:themeShade="BF"/>
              <w:right w:val="single" w:sz="8" w:space="0" w:color="BFBFBF"/>
            </w:tcBorders>
            <w:shd w:val="clear" w:color="000000" w:fill="D6DCE4"/>
            <w:vAlign w:val="center"/>
            <w:hideMark/>
          </w:tcPr>
          <w:p w14:paraId="32DCA720" w14:textId="77777777" w:rsidR="008A488A" w:rsidRPr="008A488A" w:rsidRDefault="008A488A" w:rsidP="008A488A">
            <w:pPr>
              <w:spacing w:after="0" w:line="240" w:lineRule="auto"/>
              <w:rPr>
                <w:rFonts w:eastAsia="Times New Roman" w:cs="Calibri"/>
                <w:b/>
                <w:bCs/>
                <w:color w:val="000000"/>
                <w:sz w:val="18"/>
                <w:szCs w:val="18"/>
              </w:rPr>
            </w:pPr>
            <w:r w:rsidRPr="008A488A">
              <w:rPr>
                <w:rFonts w:eastAsia="Times New Roman" w:cs="Calibri"/>
                <w:b/>
                <w:bCs/>
                <w:color w:val="000000"/>
                <w:sz w:val="18"/>
                <w:szCs w:val="18"/>
              </w:rPr>
              <w:t>FREQUENCY</w:t>
            </w:r>
          </w:p>
        </w:tc>
        <w:tc>
          <w:tcPr>
            <w:tcW w:w="2275" w:type="dxa"/>
            <w:tcBorders>
              <w:top w:val="single" w:sz="24" w:space="0" w:color="BFBFBF" w:themeColor="background1" w:themeShade="BF"/>
              <w:left w:val="nil"/>
              <w:bottom w:val="single" w:sz="18" w:space="0" w:color="BFBFBF" w:themeColor="background1" w:themeShade="BF"/>
              <w:right w:val="single" w:sz="8" w:space="0" w:color="BFBFBF"/>
            </w:tcBorders>
            <w:shd w:val="clear" w:color="000000" w:fill="D6DCE4"/>
            <w:vAlign w:val="center"/>
            <w:hideMark/>
          </w:tcPr>
          <w:p w14:paraId="560444A0" w14:textId="77777777" w:rsidR="008A488A" w:rsidRPr="008A488A" w:rsidRDefault="008A488A" w:rsidP="008A488A">
            <w:pPr>
              <w:spacing w:after="0" w:line="240" w:lineRule="auto"/>
              <w:rPr>
                <w:rFonts w:eastAsia="Times New Roman" w:cs="Calibri"/>
                <w:b/>
                <w:bCs/>
                <w:color w:val="000000"/>
                <w:sz w:val="18"/>
                <w:szCs w:val="18"/>
              </w:rPr>
            </w:pPr>
            <w:r w:rsidRPr="008A488A">
              <w:rPr>
                <w:rFonts w:eastAsia="Times New Roman" w:cs="Calibri"/>
                <w:b/>
                <w:bCs/>
                <w:color w:val="000000"/>
                <w:sz w:val="18"/>
                <w:szCs w:val="18"/>
              </w:rPr>
              <w:t>RECEIVER OF COMMUNICATION</w:t>
            </w:r>
          </w:p>
        </w:tc>
      </w:tr>
      <w:tr w:rsidR="008A488A" w:rsidRPr="008A488A" w14:paraId="3A5BA001" w14:textId="77777777" w:rsidTr="008A488A">
        <w:trPr>
          <w:trHeight w:val="323"/>
        </w:trPr>
        <w:tc>
          <w:tcPr>
            <w:tcW w:w="2786" w:type="dxa"/>
            <w:tcBorders>
              <w:top w:val="single" w:sz="18" w:space="0" w:color="BFBFBF" w:themeColor="background1" w:themeShade="BF"/>
              <w:left w:val="single" w:sz="18" w:space="0" w:color="BFBFBF" w:themeColor="background1" w:themeShade="BF"/>
              <w:bottom w:val="single" w:sz="4" w:space="0" w:color="BFBFBF"/>
              <w:right w:val="single" w:sz="4" w:space="0" w:color="BFBFBF"/>
            </w:tcBorders>
            <w:shd w:val="clear" w:color="000000" w:fill="EAEEF3"/>
            <w:vAlign w:val="center"/>
            <w:hideMark/>
          </w:tcPr>
          <w:p w14:paraId="5AF33A95" w14:textId="77777777" w:rsidR="008A488A" w:rsidRPr="008A488A" w:rsidRDefault="008A488A" w:rsidP="008A488A">
            <w:pPr>
              <w:spacing w:after="0" w:line="240" w:lineRule="auto"/>
              <w:rPr>
                <w:rFonts w:eastAsia="Times New Roman" w:cs="Calibri"/>
                <w:b/>
                <w:bCs/>
                <w:color w:val="000000"/>
                <w:sz w:val="20"/>
                <w:szCs w:val="20"/>
              </w:rPr>
            </w:pPr>
            <w:r w:rsidRPr="008A488A">
              <w:rPr>
                <w:rFonts w:eastAsia="Times New Roman" w:cs="Calibri"/>
                <w:b/>
                <w:bCs/>
                <w:color w:val="000000"/>
                <w:sz w:val="20"/>
                <w:szCs w:val="20"/>
              </w:rPr>
              <w:t>Owner: PM</w:t>
            </w:r>
          </w:p>
        </w:tc>
        <w:tc>
          <w:tcPr>
            <w:tcW w:w="2148" w:type="dxa"/>
            <w:tcBorders>
              <w:top w:val="single" w:sz="18" w:space="0" w:color="BFBFBF" w:themeColor="background1" w:themeShade="BF"/>
              <w:left w:val="nil"/>
              <w:bottom w:val="single" w:sz="4" w:space="0" w:color="BFBFBF"/>
              <w:right w:val="single" w:sz="4" w:space="0" w:color="BFBFBF"/>
            </w:tcBorders>
            <w:shd w:val="clear" w:color="000000" w:fill="EAEEF3"/>
            <w:vAlign w:val="center"/>
            <w:hideMark/>
          </w:tcPr>
          <w:p w14:paraId="401B45F6" w14:textId="77777777" w:rsidR="008A488A" w:rsidRPr="008A488A" w:rsidRDefault="008A488A" w:rsidP="008A488A">
            <w:pPr>
              <w:spacing w:after="0" w:line="240" w:lineRule="auto"/>
              <w:rPr>
                <w:rFonts w:eastAsia="Times New Roman" w:cs="Calibri"/>
                <w:b/>
                <w:bCs/>
                <w:color w:val="000000"/>
                <w:sz w:val="20"/>
                <w:szCs w:val="20"/>
              </w:rPr>
            </w:pPr>
            <w:r w:rsidRPr="008A488A">
              <w:rPr>
                <w:rFonts w:eastAsia="Times New Roman" w:cs="Calibri"/>
                <w:b/>
                <w:bCs/>
                <w:color w:val="000000"/>
                <w:sz w:val="20"/>
                <w:szCs w:val="20"/>
              </w:rPr>
              <w:t> </w:t>
            </w:r>
          </w:p>
        </w:tc>
        <w:tc>
          <w:tcPr>
            <w:tcW w:w="1765" w:type="dxa"/>
            <w:tcBorders>
              <w:top w:val="single" w:sz="18" w:space="0" w:color="BFBFBF" w:themeColor="background1" w:themeShade="BF"/>
              <w:left w:val="nil"/>
              <w:bottom w:val="single" w:sz="4" w:space="0" w:color="BFBFBF"/>
              <w:right w:val="single" w:sz="4" w:space="0" w:color="BFBFBF"/>
            </w:tcBorders>
            <w:shd w:val="clear" w:color="000000" w:fill="EAEEF3"/>
            <w:vAlign w:val="center"/>
            <w:hideMark/>
          </w:tcPr>
          <w:p w14:paraId="7157D46B" w14:textId="77777777" w:rsidR="008A488A" w:rsidRPr="008A488A" w:rsidRDefault="008A488A" w:rsidP="008A488A">
            <w:pPr>
              <w:spacing w:after="0" w:line="240" w:lineRule="auto"/>
              <w:rPr>
                <w:rFonts w:eastAsia="Times New Roman" w:cs="Calibri"/>
                <w:b/>
                <w:bCs/>
                <w:color w:val="000000"/>
                <w:sz w:val="20"/>
                <w:szCs w:val="20"/>
              </w:rPr>
            </w:pPr>
            <w:r w:rsidRPr="008A488A">
              <w:rPr>
                <w:rFonts w:eastAsia="Times New Roman" w:cs="Calibri"/>
                <w:b/>
                <w:bCs/>
                <w:color w:val="000000"/>
                <w:sz w:val="20"/>
                <w:szCs w:val="20"/>
              </w:rPr>
              <w:t> </w:t>
            </w:r>
          </w:p>
        </w:tc>
        <w:tc>
          <w:tcPr>
            <w:tcW w:w="3934" w:type="dxa"/>
            <w:tcBorders>
              <w:top w:val="single" w:sz="18" w:space="0" w:color="BFBFBF" w:themeColor="background1" w:themeShade="BF"/>
              <w:left w:val="nil"/>
              <w:bottom w:val="single" w:sz="4" w:space="0" w:color="BFBFBF"/>
              <w:right w:val="single" w:sz="4" w:space="0" w:color="BFBFBF"/>
            </w:tcBorders>
            <w:shd w:val="clear" w:color="000000" w:fill="EAEEF3"/>
            <w:vAlign w:val="center"/>
            <w:hideMark/>
          </w:tcPr>
          <w:p w14:paraId="517CF5D8" w14:textId="77777777" w:rsidR="008A488A" w:rsidRPr="008A488A" w:rsidRDefault="008A488A" w:rsidP="008A488A">
            <w:pPr>
              <w:spacing w:after="0" w:line="240" w:lineRule="auto"/>
              <w:rPr>
                <w:rFonts w:eastAsia="Times New Roman" w:cs="Calibri"/>
                <w:b/>
                <w:bCs/>
                <w:color w:val="000000"/>
                <w:sz w:val="20"/>
                <w:szCs w:val="20"/>
              </w:rPr>
            </w:pPr>
            <w:r w:rsidRPr="008A488A">
              <w:rPr>
                <w:rFonts w:eastAsia="Times New Roman" w:cs="Calibri"/>
                <w:b/>
                <w:bCs/>
                <w:color w:val="000000"/>
                <w:sz w:val="20"/>
                <w:szCs w:val="20"/>
              </w:rPr>
              <w:t> </w:t>
            </w:r>
          </w:p>
        </w:tc>
        <w:tc>
          <w:tcPr>
            <w:tcW w:w="1637" w:type="dxa"/>
            <w:tcBorders>
              <w:top w:val="single" w:sz="18" w:space="0" w:color="BFBFBF" w:themeColor="background1" w:themeShade="BF"/>
              <w:left w:val="nil"/>
              <w:bottom w:val="single" w:sz="4" w:space="0" w:color="BFBFBF"/>
              <w:right w:val="single" w:sz="4" w:space="0" w:color="BFBFBF"/>
            </w:tcBorders>
            <w:shd w:val="clear" w:color="000000" w:fill="EAEEF3"/>
            <w:vAlign w:val="center"/>
            <w:hideMark/>
          </w:tcPr>
          <w:p w14:paraId="41F04BBE" w14:textId="77777777" w:rsidR="008A488A" w:rsidRPr="008A488A" w:rsidRDefault="008A488A" w:rsidP="008A488A">
            <w:pPr>
              <w:spacing w:after="0" w:line="240" w:lineRule="auto"/>
              <w:rPr>
                <w:rFonts w:eastAsia="Times New Roman" w:cs="Calibri"/>
                <w:b/>
                <w:bCs/>
                <w:color w:val="000000"/>
                <w:sz w:val="20"/>
                <w:szCs w:val="20"/>
              </w:rPr>
            </w:pPr>
            <w:r w:rsidRPr="008A488A">
              <w:rPr>
                <w:rFonts w:eastAsia="Times New Roman" w:cs="Calibri"/>
                <w:b/>
                <w:bCs/>
                <w:color w:val="000000"/>
                <w:sz w:val="20"/>
                <w:szCs w:val="20"/>
              </w:rPr>
              <w:t> </w:t>
            </w:r>
          </w:p>
        </w:tc>
        <w:tc>
          <w:tcPr>
            <w:tcW w:w="2275" w:type="dxa"/>
            <w:tcBorders>
              <w:top w:val="single" w:sz="18" w:space="0" w:color="BFBFBF" w:themeColor="background1" w:themeShade="BF"/>
              <w:left w:val="nil"/>
              <w:bottom w:val="single" w:sz="4" w:space="0" w:color="BFBFBF"/>
              <w:right w:val="single" w:sz="4" w:space="0" w:color="BFBFBF"/>
            </w:tcBorders>
            <w:shd w:val="clear" w:color="000000" w:fill="EAEEF3"/>
            <w:vAlign w:val="center"/>
            <w:hideMark/>
          </w:tcPr>
          <w:p w14:paraId="3A967D8F" w14:textId="77777777" w:rsidR="008A488A" w:rsidRPr="008A488A" w:rsidRDefault="008A488A" w:rsidP="008A488A">
            <w:pPr>
              <w:spacing w:after="0" w:line="240" w:lineRule="auto"/>
              <w:rPr>
                <w:rFonts w:eastAsia="Times New Roman" w:cs="Calibri"/>
                <w:b/>
                <w:bCs/>
                <w:color w:val="000000"/>
                <w:sz w:val="20"/>
                <w:szCs w:val="20"/>
              </w:rPr>
            </w:pPr>
            <w:r w:rsidRPr="008A488A">
              <w:rPr>
                <w:rFonts w:eastAsia="Times New Roman" w:cs="Calibri"/>
                <w:b/>
                <w:bCs/>
                <w:color w:val="000000"/>
                <w:sz w:val="20"/>
                <w:szCs w:val="20"/>
              </w:rPr>
              <w:t> </w:t>
            </w:r>
          </w:p>
        </w:tc>
      </w:tr>
      <w:tr w:rsidR="008A488A" w:rsidRPr="008A488A" w14:paraId="004CB535" w14:textId="77777777" w:rsidTr="008A488A">
        <w:trPr>
          <w:trHeight w:val="848"/>
        </w:trPr>
        <w:tc>
          <w:tcPr>
            <w:tcW w:w="2786" w:type="dxa"/>
            <w:tcBorders>
              <w:top w:val="nil"/>
              <w:left w:val="single" w:sz="18" w:space="0" w:color="BFBFBF" w:themeColor="background1" w:themeShade="BF"/>
              <w:bottom w:val="single" w:sz="4" w:space="0" w:color="BFBFBF"/>
              <w:right w:val="single" w:sz="4" w:space="0" w:color="BFBFBF"/>
            </w:tcBorders>
            <w:shd w:val="clear" w:color="000000" w:fill="F7F9FB"/>
            <w:vAlign w:val="center"/>
            <w:hideMark/>
          </w:tcPr>
          <w:p w14:paraId="68162406"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FAQs</w:t>
            </w:r>
          </w:p>
        </w:tc>
        <w:tc>
          <w:tcPr>
            <w:tcW w:w="2148" w:type="dxa"/>
            <w:tcBorders>
              <w:top w:val="nil"/>
              <w:left w:val="nil"/>
              <w:bottom w:val="single" w:sz="4" w:space="0" w:color="BFBFBF"/>
              <w:right w:val="single" w:sz="4" w:space="0" w:color="BFBFBF"/>
            </w:tcBorders>
            <w:shd w:val="clear" w:color="auto" w:fill="auto"/>
            <w:vAlign w:val="center"/>
            <w:hideMark/>
          </w:tcPr>
          <w:p w14:paraId="3470D5F8"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Team Portal</w:t>
            </w:r>
          </w:p>
        </w:tc>
        <w:tc>
          <w:tcPr>
            <w:tcW w:w="1765" w:type="dxa"/>
            <w:tcBorders>
              <w:top w:val="nil"/>
              <w:left w:val="nil"/>
              <w:bottom w:val="single" w:sz="4" w:space="0" w:color="BFBFBF"/>
              <w:right w:val="single" w:sz="4" w:space="0" w:color="BFBFBF"/>
            </w:tcBorders>
            <w:shd w:val="clear" w:color="auto" w:fill="auto"/>
            <w:vAlign w:val="center"/>
            <w:hideMark/>
          </w:tcPr>
          <w:p w14:paraId="67CD5220"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Email link to portal</w:t>
            </w:r>
          </w:p>
        </w:tc>
        <w:tc>
          <w:tcPr>
            <w:tcW w:w="3934" w:type="dxa"/>
            <w:tcBorders>
              <w:top w:val="nil"/>
              <w:left w:val="nil"/>
              <w:bottom w:val="single" w:sz="4" w:space="0" w:color="BFBFBF"/>
              <w:right w:val="single" w:sz="4" w:space="0" w:color="BFBFBF"/>
            </w:tcBorders>
            <w:shd w:val="clear" w:color="auto" w:fill="auto"/>
            <w:vAlign w:val="center"/>
            <w:hideMark/>
          </w:tcPr>
          <w:p w14:paraId="4AD476F5" w14:textId="260A6DE8"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To answer questions and keep project team up to date on frequently asked project questions</w:t>
            </w:r>
          </w:p>
        </w:tc>
        <w:tc>
          <w:tcPr>
            <w:tcW w:w="1637" w:type="dxa"/>
            <w:tcBorders>
              <w:top w:val="nil"/>
              <w:left w:val="nil"/>
              <w:bottom w:val="single" w:sz="4" w:space="0" w:color="BFBFBF"/>
              <w:right w:val="single" w:sz="4" w:space="0" w:color="BFBFBF"/>
            </w:tcBorders>
            <w:shd w:val="clear" w:color="auto" w:fill="auto"/>
            <w:vAlign w:val="center"/>
            <w:hideMark/>
          </w:tcPr>
          <w:p w14:paraId="53E46CF8"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Portal updated weekly</w:t>
            </w:r>
          </w:p>
        </w:tc>
        <w:tc>
          <w:tcPr>
            <w:tcW w:w="2275" w:type="dxa"/>
            <w:tcBorders>
              <w:top w:val="nil"/>
              <w:left w:val="nil"/>
              <w:bottom w:val="single" w:sz="4" w:space="0" w:color="BFBFBF"/>
              <w:right w:val="single" w:sz="4" w:space="0" w:color="BFBFBF"/>
            </w:tcBorders>
            <w:shd w:val="clear" w:color="auto" w:fill="auto"/>
            <w:vAlign w:val="center"/>
            <w:hideMark/>
          </w:tcPr>
          <w:p w14:paraId="7D35495F"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Project Team</w:t>
            </w:r>
          </w:p>
        </w:tc>
      </w:tr>
      <w:tr w:rsidR="008A488A" w:rsidRPr="008A488A" w14:paraId="1B162152" w14:textId="77777777" w:rsidTr="008A488A">
        <w:trPr>
          <w:trHeight w:val="323"/>
        </w:trPr>
        <w:tc>
          <w:tcPr>
            <w:tcW w:w="2786" w:type="dxa"/>
            <w:tcBorders>
              <w:top w:val="nil"/>
              <w:left w:val="single" w:sz="18" w:space="0" w:color="BFBFBF" w:themeColor="background1" w:themeShade="BF"/>
              <w:bottom w:val="single" w:sz="4" w:space="0" w:color="BFBFBF"/>
              <w:right w:val="single" w:sz="4" w:space="0" w:color="BFBFBF"/>
            </w:tcBorders>
            <w:shd w:val="clear" w:color="000000" w:fill="F7F9FB"/>
            <w:vAlign w:val="center"/>
            <w:hideMark/>
          </w:tcPr>
          <w:p w14:paraId="19D050C1"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2148" w:type="dxa"/>
            <w:tcBorders>
              <w:top w:val="nil"/>
              <w:left w:val="nil"/>
              <w:bottom w:val="single" w:sz="4" w:space="0" w:color="BFBFBF"/>
              <w:right w:val="single" w:sz="4" w:space="0" w:color="BFBFBF"/>
            </w:tcBorders>
            <w:shd w:val="clear" w:color="auto" w:fill="auto"/>
            <w:vAlign w:val="center"/>
            <w:hideMark/>
          </w:tcPr>
          <w:p w14:paraId="67B6ACD1"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1765" w:type="dxa"/>
            <w:tcBorders>
              <w:top w:val="nil"/>
              <w:left w:val="nil"/>
              <w:bottom w:val="single" w:sz="4" w:space="0" w:color="BFBFBF"/>
              <w:right w:val="single" w:sz="4" w:space="0" w:color="BFBFBF"/>
            </w:tcBorders>
            <w:shd w:val="clear" w:color="auto" w:fill="auto"/>
            <w:vAlign w:val="center"/>
            <w:hideMark/>
          </w:tcPr>
          <w:p w14:paraId="6610B8AE"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3934" w:type="dxa"/>
            <w:tcBorders>
              <w:top w:val="nil"/>
              <w:left w:val="nil"/>
              <w:bottom w:val="single" w:sz="4" w:space="0" w:color="BFBFBF"/>
              <w:right w:val="single" w:sz="4" w:space="0" w:color="BFBFBF"/>
            </w:tcBorders>
            <w:shd w:val="clear" w:color="auto" w:fill="auto"/>
            <w:vAlign w:val="center"/>
            <w:hideMark/>
          </w:tcPr>
          <w:p w14:paraId="2A89C6B3"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1637" w:type="dxa"/>
            <w:tcBorders>
              <w:top w:val="nil"/>
              <w:left w:val="nil"/>
              <w:bottom w:val="single" w:sz="4" w:space="0" w:color="BFBFBF"/>
              <w:right w:val="single" w:sz="4" w:space="0" w:color="BFBFBF"/>
            </w:tcBorders>
            <w:shd w:val="clear" w:color="auto" w:fill="auto"/>
            <w:vAlign w:val="center"/>
            <w:hideMark/>
          </w:tcPr>
          <w:p w14:paraId="0298928E"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2275" w:type="dxa"/>
            <w:tcBorders>
              <w:top w:val="nil"/>
              <w:left w:val="nil"/>
              <w:bottom w:val="single" w:sz="4" w:space="0" w:color="BFBFBF"/>
              <w:right w:val="single" w:sz="4" w:space="0" w:color="BFBFBF"/>
            </w:tcBorders>
            <w:shd w:val="clear" w:color="auto" w:fill="auto"/>
            <w:vAlign w:val="center"/>
            <w:hideMark/>
          </w:tcPr>
          <w:p w14:paraId="323AF6AD"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xml:space="preserve"> </w:t>
            </w:r>
          </w:p>
        </w:tc>
      </w:tr>
      <w:tr w:rsidR="008A488A" w:rsidRPr="008A488A" w14:paraId="583489B9" w14:textId="77777777" w:rsidTr="008A488A">
        <w:trPr>
          <w:trHeight w:val="323"/>
        </w:trPr>
        <w:tc>
          <w:tcPr>
            <w:tcW w:w="2786" w:type="dxa"/>
            <w:tcBorders>
              <w:top w:val="nil"/>
              <w:left w:val="single" w:sz="18" w:space="0" w:color="BFBFBF" w:themeColor="background1" w:themeShade="BF"/>
              <w:bottom w:val="single" w:sz="4" w:space="0" w:color="BFBFBF"/>
              <w:right w:val="single" w:sz="4" w:space="0" w:color="BFBFBF"/>
            </w:tcBorders>
            <w:shd w:val="clear" w:color="000000" w:fill="F7F9FB"/>
            <w:vAlign w:val="center"/>
            <w:hideMark/>
          </w:tcPr>
          <w:p w14:paraId="3B09026F"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2148" w:type="dxa"/>
            <w:tcBorders>
              <w:top w:val="nil"/>
              <w:left w:val="nil"/>
              <w:bottom w:val="single" w:sz="4" w:space="0" w:color="BFBFBF"/>
              <w:right w:val="single" w:sz="4" w:space="0" w:color="BFBFBF"/>
            </w:tcBorders>
            <w:shd w:val="clear" w:color="auto" w:fill="auto"/>
            <w:vAlign w:val="center"/>
            <w:hideMark/>
          </w:tcPr>
          <w:p w14:paraId="63AF2647"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1765" w:type="dxa"/>
            <w:tcBorders>
              <w:top w:val="nil"/>
              <w:left w:val="nil"/>
              <w:bottom w:val="single" w:sz="4" w:space="0" w:color="BFBFBF"/>
              <w:right w:val="single" w:sz="4" w:space="0" w:color="BFBFBF"/>
            </w:tcBorders>
            <w:shd w:val="clear" w:color="auto" w:fill="auto"/>
            <w:vAlign w:val="center"/>
            <w:hideMark/>
          </w:tcPr>
          <w:p w14:paraId="515C5659"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3934" w:type="dxa"/>
            <w:tcBorders>
              <w:top w:val="nil"/>
              <w:left w:val="nil"/>
              <w:bottom w:val="single" w:sz="4" w:space="0" w:color="BFBFBF"/>
              <w:right w:val="single" w:sz="4" w:space="0" w:color="BFBFBF"/>
            </w:tcBorders>
            <w:shd w:val="clear" w:color="auto" w:fill="auto"/>
            <w:vAlign w:val="center"/>
            <w:hideMark/>
          </w:tcPr>
          <w:p w14:paraId="5E696507"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1637" w:type="dxa"/>
            <w:tcBorders>
              <w:top w:val="nil"/>
              <w:left w:val="nil"/>
              <w:bottom w:val="single" w:sz="4" w:space="0" w:color="BFBFBF"/>
              <w:right w:val="single" w:sz="4" w:space="0" w:color="BFBFBF"/>
            </w:tcBorders>
            <w:shd w:val="clear" w:color="auto" w:fill="auto"/>
            <w:vAlign w:val="center"/>
            <w:hideMark/>
          </w:tcPr>
          <w:p w14:paraId="0C55AF70"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2275" w:type="dxa"/>
            <w:tcBorders>
              <w:top w:val="nil"/>
              <w:left w:val="nil"/>
              <w:bottom w:val="single" w:sz="4" w:space="0" w:color="BFBFBF"/>
              <w:right w:val="single" w:sz="4" w:space="0" w:color="BFBFBF"/>
            </w:tcBorders>
            <w:shd w:val="clear" w:color="auto" w:fill="auto"/>
            <w:vAlign w:val="center"/>
            <w:hideMark/>
          </w:tcPr>
          <w:p w14:paraId="4E3812C2"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xml:space="preserve"> </w:t>
            </w:r>
          </w:p>
        </w:tc>
      </w:tr>
      <w:tr w:rsidR="008A488A" w:rsidRPr="008A488A" w14:paraId="48D3233E" w14:textId="77777777" w:rsidTr="008A488A">
        <w:trPr>
          <w:trHeight w:val="343"/>
        </w:trPr>
        <w:tc>
          <w:tcPr>
            <w:tcW w:w="2786" w:type="dxa"/>
            <w:tcBorders>
              <w:top w:val="nil"/>
              <w:left w:val="single" w:sz="18" w:space="0" w:color="BFBFBF" w:themeColor="background1" w:themeShade="BF"/>
              <w:bottom w:val="single" w:sz="18" w:space="0" w:color="BFBFBF" w:themeColor="background1" w:themeShade="BF"/>
              <w:right w:val="single" w:sz="4" w:space="0" w:color="BFBFBF"/>
            </w:tcBorders>
            <w:shd w:val="clear" w:color="000000" w:fill="F7F9FB"/>
            <w:vAlign w:val="center"/>
            <w:hideMark/>
          </w:tcPr>
          <w:p w14:paraId="30496CE5"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2148" w:type="dxa"/>
            <w:tcBorders>
              <w:top w:val="nil"/>
              <w:left w:val="nil"/>
              <w:bottom w:val="single" w:sz="18" w:space="0" w:color="BFBFBF" w:themeColor="background1" w:themeShade="BF"/>
              <w:right w:val="single" w:sz="4" w:space="0" w:color="BFBFBF"/>
            </w:tcBorders>
            <w:shd w:val="clear" w:color="auto" w:fill="auto"/>
            <w:vAlign w:val="center"/>
            <w:hideMark/>
          </w:tcPr>
          <w:p w14:paraId="0BE36190"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1765" w:type="dxa"/>
            <w:tcBorders>
              <w:top w:val="nil"/>
              <w:left w:val="nil"/>
              <w:bottom w:val="single" w:sz="18" w:space="0" w:color="BFBFBF" w:themeColor="background1" w:themeShade="BF"/>
              <w:right w:val="single" w:sz="4" w:space="0" w:color="BFBFBF"/>
            </w:tcBorders>
            <w:shd w:val="clear" w:color="auto" w:fill="auto"/>
            <w:vAlign w:val="center"/>
            <w:hideMark/>
          </w:tcPr>
          <w:p w14:paraId="2D229905"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3934" w:type="dxa"/>
            <w:tcBorders>
              <w:top w:val="nil"/>
              <w:left w:val="nil"/>
              <w:bottom w:val="single" w:sz="18" w:space="0" w:color="BFBFBF" w:themeColor="background1" w:themeShade="BF"/>
              <w:right w:val="single" w:sz="4" w:space="0" w:color="BFBFBF"/>
            </w:tcBorders>
            <w:shd w:val="clear" w:color="auto" w:fill="auto"/>
            <w:vAlign w:val="center"/>
            <w:hideMark/>
          </w:tcPr>
          <w:p w14:paraId="23552824"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1637" w:type="dxa"/>
            <w:tcBorders>
              <w:top w:val="nil"/>
              <w:left w:val="nil"/>
              <w:bottom w:val="single" w:sz="18" w:space="0" w:color="BFBFBF" w:themeColor="background1" w:themeShade="BF"/>
              <w:right w:val="single" w:sz="4" w:space="0" w:color="BFBFBF"/>
            </w:tcBorders>
            <w:shd w:val="clear" w:color="auto" w:fill="auto"/>
            <w:vAlign w:val="center"/>
            <w:hideMark/>
          </w:tcPr>
          <w:p w14:paraId="14F19FF5"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2275" w:type="dxa"/>
            <w:tcBorders>
              <w:top w:val="nil"/>
              <w:left w:val="nil"/>
              <w:bottom w:val="single" w:sz="18" w:space="0" w:color="BFBFBF" w:themeColor="background1" w:themeShade="BF"/>
              <w:right w:val="single" w:sz="4" w:space="0" w:color="BFBFBF"/>
            </w:tcBorders>
            <w:shd w:val="clear" w:color="auto" w:fill="auto"/>
            <w:vAlign w:val="center"/>
            <w:hideMark/>
          </w:tcPr>
          <w:p w14:paraId="14923A4C"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r>
      <w:tr w:rsidR="008A488A" w:rsidRPr="008A488A" w14:paraId="2F29A636" w14:textId="77777777" w:rsidTr="008A488A">
        <w:trPr>
          <w:trHeight w:val="323"/>
        </w:trPr>
        <w:tc>
          <w:tcPr>
            <w:tcW w:w="2786" w:type="dxa"/>
            <w:tcBorders>
              <w:top w:val="single" w:sz="18" w:space="0" w:color="BFBFBF" w:themeColor="background1" w:themeShade="BF"/>
              <w:left w:val="single" w:sz="18" w:space="0" w:color="BFBFBF" w:themeColor="background1" w:themeShade="BF"/>
              <w:bottom w:val="single" w:sz="4" w:space="0" w:color="BFBFBF"/>
              <w:right w:val="single" w:sz="4" w:space="0" w:color="BFBFBF"/>
            </w:tcBorders>
            <w:shd w:val="clear" w:color="000000" w:fill="EAEEF3"/>
            <w:vAlign w:val="center"/>
            <w:hideMark/>
          </w:tcPr>
          <w:p w14:paraId="66FBCCC0" w14:textId="77777777" w:rsidR="008A488A" w:rsidRPr="008A488A" w:rsidRDefault="008A488A" w:rsidP="008A488A">
            <w:pPr>
              <w:spacing w:after="0" w:line="240" w:lineRule="auto"/>
              <w:rPr>
                <w:rFonts w:eastAsia="Times New Roman" w:cs="Calibri"/>
                <w:b/>
                <w:bCs/>
                <w:color w:val="000000"/>
                <w:sz w:val="20"/>
                <w:szCs w:val="20"/>
              </w:rPr>
            </w:pPr>
            <w:r w:rsidRPr="008A488A">
              <w:rPr>
                <w:rFonts w:eastAsia="Times New Roman" w:cs="Calibri"/>
                <w:b/>
                <w:bCs/>
                <w:color w:val="000000"/>
                <w:sz w:val="20"/>
                <w:szCs w:val="20"/>
              </w:rPr>
              <w:t>Owner: PMO Manager</w:t>
            </w:r>
          </w:p>
        </w:tc>
        <w:tc>
          <w:tcPr>
            <w:tcW w:w="2148" w:type="dxa"/>
            <w:tcBorders>
              <w:top w:val="single" w:sz="18" w:space="0" w:color="BFBFBF" w:themeColor="background1" w:themeShade="BF"/>
              <w:left w:val="nil"/>
              <w:bottom w:val="single" w:sz="4" w:space="0" w:color="BFBFBF"/>
              <w:right w:val="single" w:sz="4" w:space="0" w:color="BFBFBF"/>
            </w:tcBorders>
            <w:shd w:val="clear" w:color="000000" w:fill="EAEEF3"/>
            <w:vAlign w:val="center"/>
            <w:hideMark/>
          </w:tcPr>
          <w:p w14:paraId="64EAC9AC" w14:textId="77777777" w:rsidR="008A488A" w:rsidRPr="008A488A" w:rsidRDefault="008A488A" w:rsidP="008A488A">
            <w:pPr>
              <w:spacing w:after="0" w:line="240" w:lineRule="auto"/>
              <w:rPr>
                <w:rFonts w:eastAsia="Times New Roman" w:cs="Calibri"/>
                <w:b/>
                <w:bCs/>
                <w:color w:val="000000"/>
                <w:sz w:val="20"/>
                <w:szCs w:val="20"/>
              </w:rPr>
            </w:pPr>
            <w:r w:rsidRPr="008A488A">
              <w:rPr>
                <w:rFonts w:eastAsia="Times New Roman" w:cs="Calibri"/>
                <w:b/>
                <w:bCs/>
                <w:color w:val="000000"/>
                <w:sz w:val="20"/>
                <w:szCs w:val="20"/>
              </w:rPr>
              <w:t> </w:t>
            </w:r>
          </w:p>
        </w:tc>
        <w:tc>
          <w:tcPr>
            <w:tcW w:w="1765" w:type="dxa"/>
            <w:tcBorders>
              <w:top w:val="single" w:sz="18" w:space="0" w:color="BFBFBF" w:themeColor="background1" w:themeShade="BF"/>
              <w:left w:val="nil"/>
              <w:bottom w:val="single" w:sz="4" w:space="0" w:color="BFBFBF"/>
              <w:right w:val="single" w:sz="4" w:space="0" w:color="BFBFBF"/>
            </w:tcBorders>
            <w:shd w:val="clear" w:color="000000" w:fill="EAEEF3"/>
            <w:vAlign w:val="center"/>
            <w:hideMark/>
          </w:tcPr>
          <w:p w14:paraId="1E47C937" w14:textId="77777777" w:rsidR="008A488A" w:rsidRPr="008A488A" w:rsidRDefault="008A488A" w:rsidP="008A488A">
            <w:pPr>
              <w:spacing w:after="0" w:line="240" w:lineRule="auto"/>
              <w:rPr>
                <w:rFonts w:eastAsia="Times New Roman" w:cs="Calibri"/>
                <w:b/>
                <w:bCs/>
                <w:color w:val="000000"/>
                <w:sz w:val="20"/>
                <w:szCs w:val="20"/>
              </w:rPr>
            </w:pPr>
            <w:r w:rsidRPr="008A488A">
              <w:rPr>
                <w:rFonts w:eastAsia="Times New Roman" w:cs="Calibri"/>
                <w:b/>
                <w:bCs/>
                <w:color w:val="000000"/>
                <w:sz w:val="20"/>
                <w:szCs w:val="20"/>
              </w:rPr>
              <w:t> </w:t>
            </w:r>
          </w:p>
        </w:tc>
        <w:tc>
          <w:tcPr>
            <w:tcW w:w="3934" w:type="dxa"/>
            <w:tcBorders>
              <w:top w:val="single" w:sz="18" w:space="0" w:color="BFBFBF" w:themeColor="background1" w:themeShade="BF"/>
              <w:left w:val="nil"/>
              <w:bottom w:val="single" w:sz="4" w:space="0" w:color="BFBFBF"/>
              <w:right w:val="single" w:sz="4" w:space="0" w:color="BFBFBF"/>
            </w:tcBorders>
            <w:shd w:val="clear" w:color="000000" w:fill="EAEEF3"/>
            <w:vAlign w:val="center"/>
            <w:hideMark/>
          </w:tcPr>
          <w:p w14:paraId="42FF14E1" w14:textId="77777777" w:rsidR="008A488A" w:rsidRPr="008A488A" w:rsidRDefault="008A488A" w:rsidP="008A488A">
            <w:pPr>
              <w:spacing w:after="0" w:line="240" w:lineRule="auto"/>
              <w:rPr>
                <w:rFonts w:eastAsia="Times New Roman" w:cs="Calibri"/>
                <w:b/>
                <w:bCs/>
                <w:color w:val="000000"/>
                <w:sz w:val="20"/>
                <w:szCs w:val="20"/>
              </w:rPr>
            </w:pPr>
            <w:r w:rsidRPr="008A488A">
              <w:rPr>
                <w:rFonts w:eastAsia="Times New Roman" w:cs="Calibri"/>
                <w:b/>
                <w:bCs/>
                <w:color w:val="000000"/>
                <w:sz w:val="20"/>
                <w:szCs w:val="20"/>
              </w:rPr>
              <w:t> </w:t>
            </w:r>
          </w:p>
        </w:tc>
        <w:tc>
          <w:tcPr>
            <w:tcW w:w="1637" w:type="dxa"/>
            <w:tcBorders>
              <w:top w:val="single" w:sz="18" w:space="0" w:color="BFBFBF" w:themeColor="background1" w:themeShade="BF"/>
              <w:left w:val="nil"/>
              <w:bottom w:val="single" w:sz="4" w:space="0" w:color="BFBFBF"/>
              <w:right w:val="single" w:sz="4" w:space="0" w:color="BFBFBF"/>
            </w:tcBorders>
            <w:shd w:val="clear" w:color="000000" w:fill="EAEEF3"/>
            <w:vAlign w:val="center"/>
            <w:hideMark/>
          </w:tcPr>
          <w:p w14:paraId="4ED0C3AB" w14:textId="77777777" w:rsidR="008A488A" w:rsidRPr="008A488A" w:rsidRDefault="008A488A" w:rsidP="008A488A">
            <w:pPr>
              <w:spacing w:after="0" w:line="240" w:lineRule="auto"/>
              <w:rPr>
                <w:rFonts w:eastAsia="Times New Roman" w:cs="Calibri"/>
                <w:b/>
                <w:bCs/>
                <w:color w:val="000000"/>
                <w:sz w:val="20"/>
                <w:szCs w:val="20"/>
              </w:rPr>
            </w:pPr>
            <w:r w:rsidRPr="008A488A">
              <w:rPr>
                <w:rFonts w:eastAsia="Times New Roman" w:cs="Calibri"/>
                <w:b/>
                <w:bCs/>
                <w:color w:val="000000"/>
                <w:sz w:val="20"/>
                <w:szCs w:val="20"/>
              </w:rPr>
              <w:t> </w:t>
            </w:r>
          </w:p>
        </w:tc>
        <w:tc>
          <w:tcPr>
            <w:tcW w:w="2275" w:type="dxa"/>
            <w:tcBorders>
              <w:top w:val="single" w:sz="18" w:space="0" w:color="BFBFBF" w:themeColor="background1" w:themeShade="BF"/>
              <w:left w:val="nil"/>
              <w:bottom w:val="single" w:sz="4" w:space="0" w:color="BFBFBF"/>
              <w:right w:val="single" w:sz="4" w:space="0" w:color="BFBFBF"/>
            </w:tcBorders>
            <w:shd w:val="clear" w:color="000000" w:fill="EAEEF3"/>
            <w:vAlign w:val="center"/>
            <w:hideMark/>
          </w:tcPr>
          <w:p w14:paraId="39EF5F59" w14:textId="77777777" w:rsidR="008A488A" w:rsidRPr="008A488A" w:rsidRDefault="008A488A" w:rsidP="008A488A">
            <w:pPr>
              <w:spacing w:after="0" w:line="240" w:lineRule="auto"/>
              <w:rPr>
                <w:rFonts w:eastAsia="Times New Roman" w:cs="Calibri"/>
                <w:b/>
                <w:bCs/>
                <w:color w:val="000000"/>
                <w:sz w:val="20"/>
                <w:szCs w:val="20"/>
              </w:rPr>
            </w:pPr>
            <w:r w:rsidRPr="008A488A">
              <w:rPr>
                <w:rFonts w:eastAsia="Times New Roman" w:cs="Calibri"/>
                <w:b/>
                <w:bCs/>
                <w:color w:val="000000"/>
                <w:sz w:val="20"/>
                <w:szCs w:val="20"/>
              </w:rPr>
              <w:t> </w:t>
            </w:r>
          </w:p>
        </w:tc>
      </w:tr>
      <w:tr w:rsidR="008A488A" w:rsidRPr="008A488A" w14:paraId="7F0E9851" w14:textId="77777777" w:rsidTr="008A488A">
        <w:trPr>
          <w:trHeight w:val="848"/>
        </w:trPr>
        <w:tc>
          <w:tcPr>
            <w:tcW w:w="2786" w:type="dxa"/>
            <w:tcBorders>
              <w:top w:val="nil"/>
              <w:left w:val="single" w:sz="18" w:space="0" w:color="BFBFBF" w:themeColor="background1" w:themeShade="BF"/>
              <w:bottom w:val="single" w:sz="4" w:space="0" w:color="BFBFBF"/>
              <w:right w:val="single" w:sz="4" w:space="0" w:color="BFBFBF"/>
            </w:tcBorders>
            <w:shd w:val="clear" w:color="000000" w:fill="F7F9FB"/>
            <w:vAlign w:val="center"/>
            <w:hideMark/>
          </w:tcPr>
          <w:p w14:paraId="6BDA2707"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PMO Announcements</w:t>
            </w:r>
          </w:p>
        </w:tc>
        <w:tc>
          <w:tcPr>
            <w:tcW w:w="2148" w:type="dxa"/>
            <w:tcBorders>
              <w:top w:val="nil"/>
              <w:left w:val="nil"/>
              <w:bottom w:val="single" w:sz="4" w:space="0" w:color="BFBFBF"/>
              <w:right w:val="single" w:sz="4" w:space="0" w:color="BFBFBF"/>
            </w:tcBorders>
            <w:shd w:val="clear" w:color="auto" w:fill="auto"/>
            <w:vAlign w:val="center"/>
            <w:hideMark/>
          </w:tcPr>
          <w:p w14:paraId="2B182756"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Newsletter</w:t>
            </w:r>
          </w:p>
        </w:tc>
        <w:tc>
          <w:tcPr>
            <w:tcW w:w="1765" w:type="dxa"/>
            <w:tcBorders>
              <w:top w:val="nil"/>
              <w:left w:val="nil"/>
              <w:bottom w:val="single" w:sz="4" w:space="0" w:color="BFBFBF"/>
              <w:right w:val="single" w:sz="4" w:space="0" w:color="BFBFBF"/>
            </w:tcBorders>
            <w:shd w:val="clear" w:color="auto" w:fill="auto"/>
            <w:vAlign w:val="center"/>
            <w:hideMark/>
          </w:tcPr>
          <w:p w14:paraId="58A9E861"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Email</w:t>
            </w:r>
          </w:p>
        </w:tc>
        <w:tc>
          <w:tcPr>
            <w:tcW w:w="3934" w:type="dxa"/>
            <w:tcBorders>
              <w:top w:val="nil"/>
              <w:left w:val="nil"/>
              <w:bottom w:val="single" w:sz="4" w:space="0" w:color="BFBFBF"/>
              <w:right w:val="single" w:sz="4" w:space="0" w:color="BFBFBF"/>
            </w:tcBorders>
            <w:shd w:val="clear" w:color="auto" w:fill="auto"/>
            <w:vAlign w:val="center"/>
            <w:hideMark/>
          </w:tcPr>
          <w:p w14:paraId="0944BEC9" w14:textId="6C334334"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Keep project managers up to date on latest PMO standards and happenings</w:t>
            </w:r>
          </w:p>
        </w:tc>
        <w:tc>
          <w:tcPr>
            <w:tcW w:w="1637" w:type="dxa"/>
            <w:tcBorders>
              <w:top w:val="nil"/>
              <w:left w:val="nil"/>
              <w:bottom w:val="single" w:sz="4" w:space="0" w:color="BFBFBF"/>
              <w:right w:val="single" w:sz="4" w:space="0" w:color="BFBFBF"/>
            </w:tcBorders>
            <w:shd w:val="clear" w:color="auto" w:fill="auto"/>
            <w:vAlign w:val="center"/>
            <w:hideMark/>
          </w:tcPr>
          <w:p w14:paraId="2D57EDED"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Weekly</w:t>
            </w:r>
          </w:p>
        </w:tc>
        <w:tc>
          <w:tcPr>
            <w:tcW w:w="2275" w:type="dxa"/>
            <w:tcBorders>
              <w:top w:val="nil"/>
              <w:left w:val="nil"/>
              <w:bottom w:val="single" w:sz="4" w:space="0" w:color="BFBFBF"/>
              <w:right w:val="single" w:sz="4" w:space="0" w:color="BFBFBF"/>
            </w:tcBorders>
            <w:shd w:val="clear" w:color="auto" w:fill="auto"/>
            <w:vAlign w:val="center"/>
            <w:hideMark/>
          </w:tcPr>
          <w:p w14:paraId="214F6CD3"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Project Managers</w:t>
            </w:r>
          </w:p>
        </w:tc>
      </w:tr>
      <w:tr w:rsidR="008A488A" w:rsidRPr="008A488A" w14:paraId="153F3FD7" w14:textId="77777777" w:rsidTr="008A488A">
        <w:trPr>
          <w:trHeight w:val="323"/>
        </w:trPr>
        <w:tc>
          <w:tcPr>
            <w:tcW w:w="2786" w:type="dxa"/>
            <w:tcBorders>
              <w:top w:val="nil"/>
              <w:left w:val="single" w:sz="18" w:space="0" w:color="BFBFBF" w:themeColor="background1" w:themeShade="BF"/>
              <w:bottom w:val="single" w:sz="4" w:space="0" w:color="BFBFBF"/>
              <w:right w:val="single" w:sz="4" w:space="0" w:color="BFBFBF"/>
            </w:tcBorders>
            <w:shd w:val="clear" w:color="000000" w:fill="F7F9FB"/>
            <w:vAlign w:val="center"/>
            <w:hideMark/>
          </w:tcPr>
          <w:p w14:paraId="6DF64812"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2148" w:type="dxa"/>
            <w:tcBorders>
              <w:top w:val="nil"/>
              <w:left w:val="nil"/>
              <w:bottom w:val="single" w:sz="4" w:space="0" w:color="BFBFBF"/>
              <w:right w:val="single" w:sz="4" w:space="0" w:color="BFBFBF"/>
            </w:tcBorders>
            <w:shd w:val="clear" w:color="auto" w:fill="auto"/>
            <w:vAlign w:val="center"/>
            <w:hideMark/>
          </w:tcPr>
          <w:p w14:paraId="1C37C311"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1765" w:type="dxa"/>
            <w:tcBorders>
              <w:top w:val="nil"/>
              <w:left w:val="nil"/>
              <w:bottom w:val="single" w:sz="4" w:space="0" w:color="BFBFBF"/>
              <w:right w:val="single" w:sz="4" w:space="0" w:color="BFBFBF"/>
            </w:tcBorders>
            <w:shd w:val="clear" w:color="auto" w:fill="auto"/>
            <w:vAlign w:val="center"/>
            <w:hideMark/>
          </w:tcPr>
          <w:p w14:paraId="224325A4"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3934" w:type="dxa"/>
            <w:tcBorders>
              <w:top w:val="nil"/>
              <w:left w:val="nil"/>
              <w:bottom w:val="single" w:sz="4" w:space="0" w:color="BFBFBF"/>
              <w:right w:val="single" w:sz="4" w:space="0" w:color="BFBFBF"/>
            </w:tcBorders>
            <w:shd w:val="clear" w:color="auto" w:fill="auto"/>
            <w:vAlign w:val="center"/>
            <w:hideMark/>
          </w:tcPr>
          <w:p w14:paraId="0507BC7B"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1637" w:type="dxa"/>
            <w:tcBorders>
              <w:top w:val="nil"/>
              <w:left w:val="nil"/>
              <w:bottom w:val="single" w:sz="4" w:space="0" w:color="BFBFBF"/>
              <w:right w:val="single" w:sz="4" w:space="0" w:color="BFBFBF"/>
            </w:tcBorders>
            <w:shd w:val="clear" w:color="auto" w:fill="auto"/>
            <w:vAlign w:val="center"/>
            <w:hideMark/>
          </w:tcPr>
          <w:p w14:paraId="14D65B21"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2275" w:type="dxa"/>
            <w:tcBorders>
              <w:top w:val="nil"/>
              <w:left w:val="nil"/>
              <w:bottom w:val="single" w:sz="4" w:space="0" w:color="BFBFBF"/>
              <w:right w:val="single" w:sz="4" w:space="0" w:color="BFBFBF"/>
            </w:tcBorders>
            <w:shd w:val="clear" w:color="auto" w:fill="auto"/>
            <w:vAlign w:val="center"/>
            <w:hideMark/>
          </w:tcPr>
          <w:p w14:paraId="7E72CD69"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r>
      <w:tr w:rsidR="008A488A" w:rsidRPr="008A488A" w14:paraId="122FCE78" w14:textId="77777777" w:rsidTr="008A488A">
        <w:trPr>
          <w:trHeight w:val="323"/>
        </w:trPr>
        <w:tc>
          <w:tcPr>
            <w:tcW w:w="2786" w:type="dxa"/>
            <w:tcBorders>
              <w:top w:val="nil"/>
              <w:left w:val="single" w:sz="18" w:space="0" w:color="BFBFBF" w:themeColor="background1" w:themeShade="BF"/>
              <w:bottom w:val="single" w:sz="4" w:space="0" w:color="BFBFBF"/>
              <w:right w:val="single" w:sz="4" w:space="0" w:color="BFBFBF"/>
            </w:tcBorders>
            <w:shd w:val="clear" w:color="000000" w:fill="F7F9FB"/>
            <w:vAlign w:val="center"/>
            <w:hideMark/>
          </w:tcPr>
          <w:p w14:paraId="3680D6F9"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2148" w:type="dxa"/>
            <w:tcBorders>
              <w:top w:val="nil"/>
              <w:left w:val="nil"/>
              <w:bottom w:val="single" w:sz="4" w:space="0" w:color="BFBFBF"/>
              <w:right w:val="single" w:sz="4" w:space="0" w:color="BFBFBF"/>
            </w:tcBorders>
            <w:shd w:val="clear" w:color="auto" w:fill="auto"/>
            <w:vAlign w:val="center"/>
            <w:hideMark/>
          </w:tcPr>
          <w:p w14:paraId="07C3ED52"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1765" w:type="dxa"/>
            <w:tcBorders>
              <w:top w:val="nil"/>
              <w:left w:val="nil"/>
              <w:bottom w:val="single" w:sz="4" w:space="0" w:color="BFBFBF"/>
              <w:right w:val="single" w:sz="4" w:space="0" w:color="BFBFBF"/>
            </w:tcBorders>
            <w:shd w:val="clear" w:color="auto" w:fill="auto"/>
            <w:vAlign w:val="center"/>
            <w:hideMark/>
          </w:tcPr>
          <w:p w14:paraId="0274149F"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3934" w:type="dxa"/>
            <w:tcBorders>
              <w:top w:val="nil"/>
              <w:left w:val="nil"/>
              <w:bottom w:val="single" w:sz="4" w:space="0" w:color="BFBFBF"/>
              <w:right w:val="single" w:sz="4" w:space="0" w:color="BFBFBF"/>
            </w:tcBorders>
            <w:shd w:val="clear" w:color="auto" w:fill="auto"/>
            <w:vAlign w:val="center"/>
            <w:hideMark/>
          </w:tcPr>
          <w:p w14:paraId="3A47C339"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1637" w:type="dxa"/>
            <w:tcBorders>
              <w:top w:val="nil"/>
              <w:left w:val="nil"/>
              <w:bottom w:val="single" w:sz="4" w:space="0" w:color="BFBFBF"/>
              <w:right w:val="single" w:sz="4" w:space="0" w:color="BFBFBF"/>
            </w:tcBorders>
            <w:shd w:val="clear" w:color="auto" w:fill="auto"/>
            <w:vAlign w:val="center"/>
            <w:hideMark/>
          </w:tcPr>
          <w:p w14:paraId="6E1922AB"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2275" w:type="dxa"/>
            <w:tcBorders>
              <w:top w:val="nil"/>
              <w:left w:val="nil"/>
              <w:bottom w:val="single" w:sz="4" w:space="0" w:color="BFBFBF"/>
              <w:right w:val="single" w:sz="4" w:space="0" w:color="BFBFBF"/>
            </w:tcBorders>
            <w:shd w:val="clear" w:color="auto" w:fill="auto"/>
            <w:vAlign w:val="center"/>
            <w:hideMark/>
          </w:tcPr>
          <w:p w14:paraId="5553FD78"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r>
      <w:tr w:rsidR="008A488A" w:rsidRPr="008A488A" w14:paraId="51399B0E" w14:textId="77777777" w:rsidTr="008A488A">
        <w:trPr>
          <w:trHeight w:val="323"/>
        </w:trPr>
        <w:tc>
          <w:tcPr>
            <w:tcW w:w="2786" w:type="dxa"/>
            <w:tcBorders>
              <w:top w:val="nil"/>
              <w:left w:val="single" w:sz="18" w:space="0" w:color="BFBFBF" w:themeColor="background1" w:themeShade="BF"/>
              <w:bottom w:val="single" w:sz="18" w:space="0" w:color="BFBFBF" w:themeColor="background1" w:themeShade="BF"/>
              <w:right w:val="single" w:sz="4" w:space="0" w:color="BFBFBF"/>
            </w:tcBorders>
            <w:shd w:val="clear" w:color="000000" w:fill="F7F9FB"/>
            <w:vAlign w:val="center"/>
            <w:hideMark/>
          </w:tcPr>
          <w:p w14:paraId="4F109E52"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2148" w:type="dxa"/>
            <w:tcBorders>
              <w:top w:val="nil"/>
              <w:left w:val="nil"/>
              <w:bottom w:val="single" w:sz="18" w:space="0" w:color="BFBFBF" w:themeColor="background1" w:themeShade="BF"/>
              <w:right w:val="single" w:sz="4" w:space="0" w:color="BFBFBF"/>
            </w:tcBorders>
            <w:shd w:val="clear" w:color="auto" w:fill="auto"/>
            <w:vAlign w:val="center"/>
            <w:hideMark/>
          </w:tcPr>
          <w:p w14:paraId="4B9689A1"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1765" w:type="dxa"/>
            <w:tcBorders>
              <w:top w:val="nil"/>
              <w:left w:val="nil"/>
              <w:bottom w:val="single" w:sz="18" w:space="0" w:color="BFBFBF" w:themeColor="background1" w:themeShade="BF"/>
              <w:right w:val="single" w:sz="4" w:space="0" w:color="BFBFBF"/>
            </w:tcBorders>
            <w:shd w:val="clear" w:color="auto" w:fill="auto"/>
            <w:vAlign w:val="center"/>
            <w:hideMark/>
          </w:tcPr>
          <w:p w14:paraId="692AB728"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3934" w:type="dxa"/>
            <w:tcBorders>
              <w:top w:val="nil"/>
              <w:left w:val="nil"/>
              <w:bottom w:val="single" w:sz="18" w:space="0" w:color="BFBFBF" w:themeColor="background1" w:themeShade="BF"/>
              <w:right w:val="single" w:sz="4" w:space="0" w:color="BFBFBF"/>
            </w:tcBorders>
            <w:shd w:val="clear" w:color="auto" w:fill="auto"/>
            <w:vAlign w:val="center"/>
            <w:hideMark/>
          </w:tcPr>
          <w:p w14:paraId="26C17949"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1637" w:type="dxa"/>
            <w:tcBorders>
              <w:top w:val="nil"/>
              <w:left w:val="nil"/>
              <w:bottom w:val="single" w:sz="18" w:space="0" w:color="BFBFBF" w:themeColor="background1" w:themeShade="BF"/>
              <w:right w:val="single" w:sz="4" w:space="0" w:color="BFBFBF"/>
            </w:tcBorders>
            <w:shd w:val="clear" w:color="auto" w:fill="auto"/>
            <w:vAlign w:val="center"/>
            <w:hideMark/>
          </w:tcPr>
          <w:p w14:paraId="6756B3BE"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2275" w:type="dxa"/>
            <w:tcBorders>
              <w:top w:val="nil"/>
              <w:left w:val="nil"/>
              <w:bottom w:val="single" w:sz="18" w:space="0" w:color="BFBFBF" w:themeColor="background1" w:themeShade="BF"/>
              <w:right w:val="single" w:sz="4" w:space="0" w:color="BFBFBF"/>
            </w:tcBorders>
            <w:shd w:val="clear" w:color="auto" w:fill="auto"/>
            <w:vAlign w:val="center"/>
            <w:hideMark/>
          </w:tcPr>
          <w:p w14:paraId="043A7225"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r>
      <w:tr w:rsidR="008A488A" w:rsidRPr="008A488A" w14:paraId="2429719F" w14:textId="77777777" w:rsidTr="008A488A">
        <w:trPr>
          <w:trHeight w:val="323"/>
        </w:trPr>
        <w:tc>
          <w:tcPr>
            <w:tcW w:w="2786" w:type="dxa"/>
            <w:tcBorders>
              <w:top w:val="single" w:sz="18" w:space="0" w:color="BFBFBF" w:themeColor="background1" w:themeShade="BF"/>
              <w:left w:val="single" w:sz="18" w:space="0" w:color="BFBFBF" w:themeColor="background1" w:themeShade="BF"/>
              <w:bottom w:val="single" w:sz="4" w:space="0" w:color="BFBFBF"/>
              <w:right w:val="single" w:sz="4" w:space="0" w:color="BFBFBF"/>
            </w:tcBorders>
            <w:shd w:val="clear" w:color="000000" w:fill="EAEEF3"/>
            <w:vAlign w:val="center"/>
            <w:hideMark/>
          </w:tcPr>
          <w:p w14:paraId="635E97B8" w14:textId="77777777" w:rsidR="008A488A" w:rsidRPr="008A488A" w:rsidRDefault="008A488A" w:rsidP="008A488A">
            <w:pPr>
              <w:spacing w:after="0" w:line="240" w:lineRule="auto"/>
              <w:rPr>
                <w:rFonts w:eastAsia="Times New Roman" w:cs="Calibri"/>
                <w:b/>
                <w:bCs/>
                <w:color w:val="000000"/>
                <w:sz w:val="20"/>
                <w:szCs w:val="20"/>
              </w:rPr>
            </w:pPr>
            <w:r w:rsidRPr="008A488A">
              <w:rPr>
                <w:rFonts w:eastAsia="Times New Roman" w:cs="Calibri"/>
                <w:b/>
                <w:bCs/>
                <w:color w:val="000000"/>
                <w:sz w:val="20"/>
                <w:szCs w:val="20"/>
              </w:rPr>
              <w:t>Owner: CFO</w:t>
            </w:r>
          </w:p>
        </w:tc>
        <w:tc>
          <w:tcPr>
            <w:tcW w:w="2148" w:type="dxa"/>
            <w:tcBorders>
              <w:top w:val="single" w:sz="18" w:space="0" w:color="BFBFBF" w:themeColor="background1" w:themeShade="BF"/>
              <w:left w:val="nil"/>
              <w:bottom w:val="single" w:sz="4" w:space="0" w:color="BFBFBF"/>
              <w:right w:val="single" w:sz="4" w:space="0" w:color="BFBFBF"/>
            </w:tcBorders>
            <w:shd w:val="clear" w:color="000000" w:fill="EAEEF3"/>
            <w:vAlign w:val="center"/>
            <w:hideMark/>
          </w:tcPr>
          <w:p w14:paraId="3EEF6761" w14:textId="77777777" w:rsidR="008A488A" w:rsidRPr="008A488A" w:rsidRDefault="008A488A" w:rsidP="008A488A">
            <w:pPr>
              <w:spacing w:after="0" w:line="240" w:lineRule="auto"/>
              <w:rPr>
                <w:rFonts w:eastAsia="Times New Roman" w:cs="Calibri"/>
                <w:b/>
                <w:bCs/>
                <w:color w:val="000000"/>
                <w:sz w:val="20"/>
                <w:szCs w:val="20"/>
              </w:rPr>
            </w:pPr>
            <w:r w:rsidRPr="008A488A">
              <w:rPr>
                <w:rFonts w:eastAsia="Times New Roman" w:cs="Calibri"/>
                <w:b/>
                <w:bCs/>
                <w:color w:val="000000"/>
                <w:sz w:val="20"/>
                <w:szCs w:val="20"/>
              </w:rPr>
              <w:t> </w:t>
            </w:r>
          </w:p>
        </w:tc>
        <w:tc>
          <w:tcPr>
            <w:tcW w:w="1765" w:type="dxa"/>
            <w:tcBorders>
              <w:top w:val="single" w:sz="18" w:space="0" w:color="BFBFBF" w:themeColor="background1" w:themeShade="BF"/>
              <w:left w:val="nil"/>
              <w:bottom w:val="single" w:sz="4" w:space="0" w:color="BFBFBF"/>
              <w:right w:val="single" w:sz="4" w:space="0" w:color="BFBFBF"/>
            </w:tcBorders>
            <w:shd w:val="clear" w:color="000000" w:fill="EAEEF3"/>
            <w:vAlign w:val="center"/>
            <w:hideMark/>
          </w:tcPr>
          <w:p w14:paraId="015DBF8C" w14:textId="77777777" w:rsidR="008A488A" w:rsidRPr="008A488A" w:rsidRDefault="008A488A" w:rsidP="008A488A">
            <w:pPr>
              <w:spacing w:after="0" w:line="240" w:lineRule="auto"/>
              <w:rPr>
                <w:rFonts w:eastAsia="Times New Roman" w:cs="Calibri"/>
                <w:b/>
                <w:bCs/>
                <w:color w:val="000000"/>
                <w:sz w:val="20"/>
                <w:szCs w:val="20"/>
              </w:rPr>
            </w:pPr>
            <w:r w:rsidRPr="008A488A">
              <w:rPr>
                <w:rFonts w:eastAsia="Times New Roman" w:cs="Calibri"/>
                <w:b/>
                <w:bCs/>
                <w:color w:val="000000"/>
                <w:sz w:val="20"/>
                <w:szCs w:val="20"/>
              </w:rPr>
              <w:t> </w:t>
            </w:r>
          </w:p>
        </w:tc>
        <w:tc>
          <w:tcPr>
            <w:tcW w:w="3934" w:type="dxa"/>
            <w:tcBorders>
              <w:top w:val="single" w:sz="18" w:space="0" w:color="BFBFBF" w:themeColor="background1" w:themeShade="BF"/>
              <w:left w:val="nil"/>
              <w:bottom w:val="single" w:sz="4" w:space="0" w:color="BFBFBF"/>
              <w:right w:val="single" w:sz="4" w:space="0" w:color="BFBFBF"/>
            </w:tcBorders>
            <w:shd w:val="clear" w:color="000000" w:fill="EAEEF3"/>
            <w:vAlign w:val="center"/>
            <w:hideMark/>
          </w:tcPr>
          <w:p w14:paraId="048A0008" w14:textId="77777777" w:rsidR="008A488A" w:rsidRPr="008A488A" w:rsidRDefault="008A488A" w:rsidP="008A488A">
            <w:pPr>
              <w:spacing w:after="0" w:line="240" w:lineRule="auto"/>
              <w:rPr>
                <w:rFonts w:eastAsia="Times New Roman" w:cs="Calibri"/>
                <w:b/>
                <w:bCs/>
                <w:color w:val="000000"/>
                <w:sz w:val="20"/>
                <w:szCs w:val="20"/>
              </w:rPr>
            </w:pPr>
            <w:r w:rsidRPr="008A488A">
              <w:rPr>
                <w:rFonts w:eastAsia="Times New Roman" w:cs="Calibri"/>
                <w:b/>
                <w:bCs/>
                <w:color w:val="000000"/>
                <w:sz w:val="20"/>
                <w:szCs w:val="20"/>
              </w:rPr>
              <w:t> </w:t>
            </w:r>
          </w:p>
        </w:tc>
        <w:tc>
          <w:tcPr>
            <w:tcW w:w="1637" w:type="dxa"/>
            <w:tcBorders>
              <w:top w:val="single" w:sz="18" w:space="0" w:color="BFBFBF" w:themeColor="background1" w:themeShade="BF"/>
              <w:left w:val="nil"/>
              <w:bottom w:val="single" w:sz="4" w:space="0" w:color="BFBFBF"/>
              <w:right w:val="single" w:sz="4" w:space="0" w:color="BFBFBF"/>
            </w:tcBorders>
            <w:shd w:val="clear" w:color="000000" w:fill="EAEEF3"/>
            <w:vAlign w:val="center"/>
            <w:hideMark/>
          </w:tcPr>
          <w:p w14:paraId="3D2FDFCA" w14:textId="77777777" w:rsidR="008A488A" w:rsidRPr="008A488A" w:rsidRDefault="008A488A" w:rsidP="008A488A">
            <w:pPr>
              <w:spacing w:after="0" w:line="240" w:lineRule="auto"/>
              <w:rPr>
                <w:rFonts w:eastAsia="Times New Roman" w:cs="Calibri"/>
                <w:b/>
                <w:bCs/>
                <w:color w:val="000000"/>
                <w:sz w:val="20"/>
                <w:szCs w:val="20"/>
              </w:rPr>
            </w:pPr>
            <w:r w:rsidRPr="008A488A">
              <w:rPr>
                <w:rFonts w:eastAsia="Times New Roman" w:cs="Calibri"/>
                <w:b/>
                <w:bCs/>
                <w:color w:val="000000"/>
                <w:sz w:val="20"/>
                <w:szCs w:val="20"/>
              </w:rPr>
              <w:t> </w:t>
            </w:r>
          </w:p>
        </w:tc>
        <w:tc>
          <w:tcPr>
            <w:tcW w:w="2275" w:type="dxa"/>
            <w:tcBorders>
              <w:top w:val="single" w:sz="18" w:space="0" w:color="BFBFBF" w:themeColor="background1" w:themeShade="BF"/>
              <w:left w:val="nil"/>
              <w:bottom w:val="single" w:sz="4" w:space="0" w:color="BFBFBF"/>
              <w:right w:val="single" w:sz="4" w:space="0" w:color="BFBFBF"/>
            </w:tcBorders>
            <w:shd w:val="clear" w:color="000000" w:fill="EAEEF3"/>
            <w:vAlign w:val="center"/>
            <w:hideMark/>
          </w:tcPr>
          <w:p w14:paraId="70A92626" w14:textId="77777777" w:rsidR="008A488A" w:rsidRPr="008A488A" w:rsidRDefault="008A488A" w:rsidP="008A488A">
            <w:pPr>
              <w:spacing w:after="0" w:line="240" w:lineRule="auto"/>
              <w:rPr>
                <w:rFonts w:eastAsia="Times New Roman" w:cs="Calibri"/>
                <w:b/>
                <w:bCs/>
                <w:color w:val="000000"/>
                <w:sz w:val="20"/>
                <w:szCs w:val="20"/>
              </w:rPr>
            </w:pPr>
            <w:r w:rsidRPr="008A488A">
              <w:rPr>
                <w:rFonts w:eastAsia="Times New Roman" w:cs="Calibri"/>
                <w:b/>
                <w:bCs/>
                <w:color w:val="000000"/>
                <w:sz w:val="20"/>
                <w:szCs w:val="20"/>
              </w:rPr>
              <w:t> </w:t>
            </w:r>
          </w:p>
        </w:tc>
      </w:tr>
      <w:tr w:rsidR="008A488A" w:rsidRPr="008A488A" w14:paraId="222B5A7E" w14:textId="77777777" w:rsidTr="008A488A">
        <w:trPr>
          <w:trHeight w:val="674"/>
        </w:trPr>
        <w:tc>
          <w:tcPr>
            <w:tcW w:w="2786" w:type="dxa"/>
            <w:tcBorders>
              <w:top w:val="nil"/>
              <w:left w:val="single" w:sz="18" w:space="0" w:color="BFBFBF" w:themeColor="background1" w:themeShade="BF"/>
              <w:bottom w:val="single" w:sz="4" w:space="0" w:color="BFBFBF"/>
              <w:right w:val="single" w:sz="4" w:space="0" w:color="BFBFBF"/>
            </w:tcBorders>
            <w:shd w:val="clear" w:color="000000" w:fill="F7F9FB"/>
            <w:vAlign w:val="center"/>
            <w:hideMark/>
          </w:tcPr>
          <w:p w14:paraId="64F8B74D"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Budget Report</w:t>
            </w:r>
          </w:p>
        </w:tc>
        <w:tc>
          <w:tcPr>
            <w:tcW w:w="2148" w:type="dxa"/>
            <w:tcBorders>
              <w:top w:val="nil"/>
              <w:left w:val="nil"/>
              <w:bottom w:val="single" w:sz="4" w:space="0" w:color="BFBFBF"/>
              <w:right w:val="single" w:sz="4" w:space="0" w:color="BFBFBF"/>
            </w:tcBorders>
            <w:shd w:val="clear" w:color="auto" w:fill="auto"/>
            <w:vAlign w:val="center"/>
            <w:hideMark/>
          </w:tcPr>
          <w:p w14:paraId="349CFD4F"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PPT Presentation</w:t>
            </w:r>
          </w:p>
        </w:tc>
        <w:tc>
          <w:tcPr>
            <w:tcW w:w="1765" w:type="dxa"/>
            <w:tcBorders>
              <w:top w:val="nil"/>
              <w:left w:val="nil"/>
              <w:bottom w:val="single" w:sz="4" w:space="0" w:color="BFBFBF"/>
              <w:right w:val="single" w:sz="4" w:space="0" w:color="BFBFBF"/>
            </w:tcBorders>
            <w:shd w:val="clear" w:color="auto" w:fill="auto"/>
            <w:vAlign w:val="center"/>
            <w:hideMark/>
          </w:tcPr>
          <w:p w14:paraId="05AE8E9A"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Meeting</w:t>
            </w:r>
          </w:p>
        </w:tc>
        <w:tc>
          <w:tcPr>
            <w:tcW w:w="3934" w:type="dxa"/>
            <w:tcBorders>
              <w:top w:val="nil"/>
              <w:left w:val="nil"/>
              <w:bottom w:val="single" w:sz="4" w:space="0" w:color="BFBFBF"/>
              <w:right w:val="single" w:sz="4" w:space="0" w:color="BFBFBF"/>
            </w:tcBorders>
            <w:shd w:val="clear" w:color="auto" w:fill="auto"/>
            <w:vAlign w:val="center"/>
            <w:hideMark/>
          </w:tcPr>
          <w:p w14:paraId="14A167B0"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Reporting on and analyzing financial position</w:t>
            </w:r>
          </w:p>
        </w:tc>
        <w:tc>
          <w:tcPr>
            <w:tcW w:w="1637" w:type="dxa"/>
            <w:tcBorders>
              <w:top w:val="nil"/>
              <w:left w:val="nil"/>
              <w:bottom w:val="single" w:sz="4" w:space="0" w:color="BFBFBF"/>
              <w:right w:val="single" w:sz="4" w:space="0" w:color="BFBFBF"/>
            </w:tcBorders>
            <w:shd w:val="clear" w:color="auto" w:fill="auto"/>
            <w:vAlign w:val="center"/>
            <w:hideMark/>
          </w:tcPr>
          <w:p w14:paraId="0F139831"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Bi-weekly</w:t>
            </w:r>
          </w:p>
        </w:tc>
        <w:tc>
          <w:tcPr>
            <w:tcW w:w="2275" w:type="dxa"/>
            <w:tcBorders>
              <w:top w:val="nil"/>
              <w:left w:val="nil"/>
              <w:bottom w:val="single" w:sz="4" w:space="0" w:color="BFBFBF"/>
              <w:right w:val="single" w:sz="4" w:space="0" w:color="BFBFBF"/>
            </w:tcBorders>
            <w:shd w:val="clear" w:color="auto" w:fill="auto"/>
            <w:vAlign w:val="center"/>
            <w:hideMark/>
          </w:tcPr>
          <w:p w14:paraId="7DC24DB0"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CEO, COO, PMO, PM, Key Stakeholders</w:t>
            </w:r>
          </w:p>
        </w:tc>
      </w:tr>
      <w:tr w:rsidR="008A488A" w:rsidRPr="008A488A" w14:paraId="202F8222" w14:textId="77777777" w:rsidTr="008A488A">
        <w:trPr>
          <w:trHeight w:val="323"/>
        </w:trPr>
        <w:tc>
          <w:tcPr>
            <w:tcW w:w="2786" w:type="dxa"/>
            <w:tcBorders>
              <w:top w:val="nil"/>
              <w:left w:val="single" w:sz="18" w:space="0" w:color="BFBFBF" w:themeColor="background1" w:themeShade="BF"/>
              <w:bottom w:val="single" w:sz="4" w:space="0" w:color="BFBFBF"/>
              <w:right w:val="single" w:sz="4" w:space="0" w:color="BFBFBF"/>
            </w:tcBorders>
            <w:shd w:val="clear" w:color="000000" w:fill="F7F9FB"/>
            <w:vAlign w:val="center"/>
            <w:hideMark/>
          </w:tcPr>
          <w:p w14:paraId="743B497F"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2148" w:type="dxa"/>
            <w:tcBorders>
              <w:top w:val="nil"/>
              <w:left w:val="nil"/>
              <w:bottom w:val="single" w:sz="4" w:space="0" w:color="BFBFBF"/>
              <w:right w:val="single" w:sz="4" w:space="0" w:color="BFBFBF"/>
            </w:tcBorders>
            <w:shd w:val="clear" w:color="auto" w:fill="auto"/>
            <w:vAlign w:val="center"/>
            <w:hideMark/>
          </w:tcPr>
          <w:p w14:paraId="217F700B"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1765" w:type="dxa"/>
            <w:tcBorders>
              <w:top w:val="nil"/>
              <w:left w:val="nil"/>
              <w:bottom w:val="single" w:sz="4" w:space="0" w:color="BFBFBF"/>
              <w:right w:val="single" w:sz="4" w:space="0" w:color="BFBFBF"/>
            </w:tcBorders>
            <w:shd w:val="clear" w:color="auto" w:fill="auto"/>
            <w:vAlign w:val="center"/>
            <w:hideMark/>
          </w:tcPr>
          <w:p w14:paraId="30FA26D8"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3934" w:type="dxa"/>
            <w:tcBorders>
              <w:top w:val="nil"/>
              <w:left w:val="nil"/>
              <w:bottom w:val="single" w:sz="4" w:space="0" w:color="BFBFBF"/>
              <w:right w:val="single" w:sz="4" w:space="0" w:color="BFBFBF"/>
            </w:tcBorders>
            <w:shd w:val="clear" w:color="auto" w:fill="auto"/>
            <w:vAlign w:val="center"/>
            <w:hideMark/>
          </w:tcPr>
          <w:p w14:paraId="07B105F0"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1637" w:type="dxa"/>
            <w:tcBorders>
              <w:top w:val="nil"/>
              <w:left w:val="nil"/>
              <w:bottom w:val="single" w:sz="4" w:space="0" w:color="BFBFBF"/>
              <w:right w:val="single" w:sz="4" w:space="0" w:color="BFBFBF"/>
            </w:tcBorders>
            <w:shd w:val="clear" w:color="auto" w:fill="auto"/>
            <w:vAlign w:val="center"/>
            <w:hideMark/>
          </w:tcPr>
          <w:p w14:paraId="2D3D7705"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2275" w:type="dxa"/>
            <w:tcBorders>
              <w:top w:val="nil"/>
              <w:left w:val="nil"/>
              <w:bottom w:val="single" w:sz="4" w:space="0" w:color="BFBFBF"/>
              <w:right w:val="single" w:sz="4" w:space="0" w:color="BFBFBF"/>
            </w:tcBorders>
            <w:shd w:val="clear" w:color="auto" w:fill="auto"/>
            <w:vAlign w:val="center"/>
            <w:hideMark/>
          </w:tcPr>
          <w:p w14:paraId="2A0BC273"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r>
      <w:tr w:rsidR="008A488A" w:rsidRPr="008A488A" w14:paraId="0128E0F4" w14:textId="77777777" w:rsidTr="008A488A">
        <w:trPr>
          <w:trHeight w:val="323"/>
        </w:trPr>
        <w:tc>
          <w:tcPr>
            <w:tcW w:w="2786" w:type="dxa"/>
            <w:tcBorders>
              <w:top w:val="nil"/>
              <w:left w:val="single" w:sz="18" w:space="0" w:color="BFBFBF" w:themeColor="background1" w:themeShade="BF"/>
              <w:bottom w:val="single" w:sz="4" w:space="0" w:color="BFBFBF"/>
              <w:right w:val="single" w:sz="4" w:space="0" w:color="BFBFBF"/>
            </w:tcBorders>
            <w:shd w:val="clear" w:color="000000" w:fill="F7F9FB"/>
            <w:vAlign w:val="center"/>
            <w:hideMark/>
          </w:tcPr>
          <w:p w14:paraId="59A00959"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2148" w:type="dxa"/>
            <w:tcBorders>
              <w:top w:val="nil"/>
              <w:left w:val="nil"/>
              <w:bottom w:val="single" w:sz="4" w:space="0" w:color="BFBFBF"/>
              <w:right w:val="single" w:sz="4" w:space="0" w:color="BFBFBF"/>
            </w:tcBorders>
            <w:shd w:val="clear" w:color="auto" w:fill="auto"/>
            <w:vAlign w:val="center"/>
            <w:hideMark/>
          </w:tcPr>
          <w:p w14:paraId="6B93819B"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1765" w:type="dxa"/>
            <w:tcBorders>
              <w:top w:val="nil"/>
              <w:left w:val="nil"/>
              <w:bottom w:val="single" w:sz="4" w:space="0" w:color="BFBFBF"/>
              <w:right w:val="single" w:sz="4" w:space="0" w:color="BFBFBF"/>
            </w:tcBorders>
            <w:shd w:val="clear" w:color="auto" w:fill="auto"/>
            <w:vAlign w:val="center"/>
            <w:hideMark/>
          </w:tcPr>
          <w:p w14:paraId="14E01531"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3934" w:type="dxa"/>
            <w:tcBorders>
              <w:top w:val="nil"/>
              <w:left w:val="nil"/>
              <w:bottom w:val="single" w:sz="4" w:space="0" w:color="BFBFBF"/>
              <w:right w:val="single" w:sz="4" w:space="0" w:color="BFBFBF"/>
            </w:tcBorders>
            <w:shd w:val="clear" w:color="auto" w:fill="auto"/>
            <w:vAlign w:val="center"/>
            <w:hideMark/>
          </w:tcPr>
          <w:p w14:paraId="7399B245"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1637" w:type="dxa"/>
            <w:tcBorders>
              <w:top w:val="nil"/>
              <w:left w:val="nil"/>
              <w:bottom w:val="single" w:sz="4" w:space="0" w:color="BFBFBF"/>
              <w:right w:val="single" w:sz="4" w:space="0" w:color="BFBFBF"/>
            </w:tcBorders>
            <w:shd w:val="clear" w:color="auto" w:fill="auto"/>
            <w:vAlign w:val="center"/>
            <w:hideMark/>
          </w:tcPr>
          <w:p w14:paraId="6A58E71E"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2275" w:type="dxa"/>
            <w:tcBorders>
              <w:top w:val="nil"/>
              <w:left w:val="nil"/>
              <w:bottom w:val="single" w:sz="4" w:space="0" w:color="BFBFBF"/>
              <w:right w:val="single" w:sz="4" w:space="0" w:color="BFBFBF"/>
            </w:tcBorders>
            <w:shd w:val="clear" w:color="auto" w:fill="auto"/>
            <w:vAlign w:val="center"/>
            <w:hideMark/>
          </w:tcPr>
          <w:p w14:paraId="6FA75305"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r>
      <w:tr w:rsidR="008A488A" w:rsidRPr="008A488A" w14:paraId="18085FFC" w14:textId="77777777" w:rsidTr="008A488A">
        <w:trPr>
          <w:trHeight w:val="323"/>
        </w:trPr>
        <w:tc>
          <w:tcPr>
            <w:tcW w:w="2786" w:type="dxa"/>
            <w:tcBorders>
              <w:top w:val="nil"/>
              <w:left w:val="single" w:sz="18" w:space="0" w:color="BFBFBF" w:themeColor="background1" w:themeShade="BF"/>
              <w:bottom w:val="single" w:sz="18" w:space="0" w:color="BFBFBF" w:themeColor="background1" w:themeShade="BF"/>
              <w:right w:val="single" w:sz="4" w:space="0" w:color="BFBFBF"/>
            </w:tcBorders>
            <w:shd w:val="clear" w:color="000000" w:fill="F7F9FB"/>
            <w:vAlign w:val="center"/>
            <w:hideMark/>
          </w:tcPr>
          <w:p w14:paraId="184AA71E"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2148" w:type="dxa"/>
            <w:tcBorders>
              <w:top w:val="nil"/>
              <w:left w:val="nil"/>
              <w:bottom w:val="single" w:sz="18" w:space="0" w:color="BFBFBF" w:themeColor="background1" w:themeShade="BF"/>
              <w:right w:val="single" w:sz="4" w:space="0" w:color="BFBFBF"/>
            </w:tcBorders>
            <w:shd w:val="clear" w:color="auto" w:fill="auto"/>
            <w:vAlign w:val="center"/>
            <w:hideMark/>
          </w:tcPr>
          <w:p w14:paraId="02F9DF67"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1765" w:type="dxa"/>
            <w:tcBorders>
              <w:top w:val="nil"/>
              <w:left w:val="nil"/>
              <w:bottom w:val="single" w:sz="18" w:space="0" w:color="BFBFBF" w:themeColor="background1" w:themeShade="BF"/>
              <w:right w:val="single" w:sz="4" w:space="0" w:color="BFBFBF"/>
            </w:tcBorders>
            <w:shd w:val="clear" w:color="auto" w:fill="auto"/>
            <w:vAlign w:val="center"/>
            <w:hideMark/>
          </w:tcPr>
          <w:p w14:paraId="46FC258E"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3934" w:type="dxa"/>
            <w:tcBorders>
              <w:top w:val="nil"/>
              <w:left w:val="nil"/>
              <w:bottom w:val="single" w:sz="18" w:space="0" w:color="BFBFBF" w:themeColor="background1" w:themeShade="BF"/>
              <w:right w:val="single" w:sz="4" w:space="0" w:color="BFBFBF"/>
            </w:tcBorders>
            <w:shd w:val="clear" w:color="auto" w:fill="auto"/>
            <w:vAlign w:val="center"/>
            <w:hideMark/>
          </w:tcPr>
          <w:p w14:paraId="5239A472"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1637" w:type="dxa"/>
            <w:tcBorders>
              <w:top w:val="nil"/>
              <w:left w:val="nil"/>
              <w:bottom w:val="single" w:sz="18" w:space="0" w:color="BFBFBF" w:themeColor="background1" w:themeShade="BF"/>
              <w:right w:val="single" w:sz="4" w:space="0" w:color="BFBFBF"/>
            </w:tcBorders>
            <w:shd w:val="clear" w:color="auto" w:fill="auto"/>
            <w:vAlign w:val="center"/>
            <w:hideMark/>
          </w:tcPr>
          <w:p w14:paraId="08669923"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2275" w:type="dxa"/>
            <w:tcBorders>
              <w:top w:val="nil"/>
              <w:left w:val="nil"/>
              <w:bottom w:val="single" w:sz="18" w:space="0" w:color="BFBFBF" w:themeColor="background1" w:themeShade="BF"/>
              <w:right w:val="single" w:sz="4" w:space="0" w:color="BFBFBF"/>
            </w:tcBorders>
            <w:shd w:val="clear" w:color="auto" w:fill="auto"/>
            <w:vAlign w:val="center"/>
            <w:hideMark/>
          </w:tcPr>
          <w:p w14:paraId="630D8085"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r>
      <w:tr w:rsidR="008A488A" w:rsidRPr="008A488A" w14:paraId="15E32B56" w14:textId="77777777" w:rsidTr="008A488A">
        <w:trPr>
          <w:trHeight w:val="323"/>
        </w:trPr>
        <w:tc>
          <w:tcPr>
            <w:tcW w:w="2786" w:type="dxa"/>
            <w:tcBorders>
              <w:top w:val="single" w:sz="18" w:space="0" w:color="BFBFBF" w:themeColor="background1" w:themeShade="BF"/>
              <w:left w:val="single" w:sz="18" w:space="0" w:color="BFBFBF" w:themeColor="background1" w:themeShade="BF"/>
              <w:bottom w:val="single" w:sz="4" w:space="0" w:color="BFBFBF"/>
              <w:right w:val="single" w:sz="4" w:space="0" w:color="BFBFBF"/>
            </w:tcBorders>
            <w:shd w:val="clear" w:color="000000" w:fill="EAEEF3"/>
            <w:vAlign w:val="center"/>
            <w:hideMark/>
          </w:tcPr>
          <w:p w14:paraId="12A61DE0" w14:textId="77777777" w:rsidR="008A488A" w:rsidRPr="008A488A" w:rsidRDefault="008A488A" w:rsidP="008A488A">
            <w:pPr>
              <w:spacing w:after="0" w:line="240" w:lineRule="auto"/>
              <w:rPr>
                <w:rFonts w:eastAsia="Times New Roman" w:cs="Calibri"/>
                <w:b/>
                <w:bCs/>
                <w:color w:val="000000"/>
                <w:sz w:val="20"/>
                <w:szCs w:val="20"/>
              </w:rPr>
            </w:pPr>
            <w:r w:rsidRPr="008A488A">
              <w:rPr>
                <w:rFonts w:eastAsia="Times New Roman" w:cs="Calibri"/>
                <w:b/>
                <w:bCs/>
                <w:color w:val="000000"/>
                <w:sz w:val="20"/>
                <w:szCs w:val="20"/>
              </w:rPr>
              <w:t>Owner: Other</w:t>
            </w:r>
          </w:p>
        </w:tc>
        <w:tc>
          <w:tcPr>
            <w:tcW w:w="2148" w:type="dxa"/>
            <w:tcBorders>
              <w:top w:val="single" w:sz="18" w:space="0" w:color="BFBFBF" w:themeColor="background1" w:themeShade="BF"/>
              <w:left w:val="nil"/>
              <w:bottom w:val="single" w:sz="4" w:space="0" w:color="BFBFBF"/>
              <w:right w:val="single" w:sz="4" w:space="0" w:color="BFBFBF"/>
            </w:tcBorders>
            <w:shd w:val="clear" w:color="000000" w:fill="EAEEF3"/>
            <w:vAlign w:val="center"/>
            <w:hideMark/>
          </w:tcPr>
          <w:p w14:paraId="09D4D173" w14:textId="77777777" w:rsidR="008A488A" w:rsidRPr="008A488A" w:rsidRDefault="008A488A" w:rsidP="008A488A">
            <w:pPr>
              <w:spacing w:after="0" w:line="240" w:lineRule="auto"/>
              <w:rPr>
                <w:rFonts w:eastAsia="Times New Roman" w:cs="Calibri"/>
                <w:b/>
                <w:bCs/>
                <w:color w:val="000000"/>
                <w:sz w:val="20"/>
                <w:szCs w:val="20"/>
              </w:rPr>
            </w:pPr>
            <w:r w:rsidRPr="008A488A">
              <w:rPr>
                <w:rFonts w:eastAsia="Times New Roman" w:cs="Calibri"/>
                <w:b/>
                <w:bCs/>
                <w:color w:val="000000"/>
                <w:sz w:val="20"/>
                <w:szCs w:val="20"/>
              </w:rPr>
              <w:t> </w:t>
            </w:r>
          </w:p>
        </w:tc>
        <w:tc>
          <w:tcPr>
            <w:tcW w:w="1765" w:type="dxa"/>
            <w:tcBorders>
              <w:top w:val="single" w:sz="18" w:space="0" w:color="BFBFBF" w:themeColor="background1" w:themeShade="BF"/>
              <w:left w:val="nil"/>
              <w:bottom w:val="single" w:sz="4" w:space="0" w:color="BFBFBF"/>
              <w:right w:val="single" w:sz="4" w:space="0" w:color="BFBFBF"/>
            </w:tcBorders>
            <w:shd w:val="clear" w:color="000000" w:fill="EAEEF3"/>
            <w:vAlign w:val="center"/>
            <w:hideMark/>
          </w:tcPr>
          <w:p w14:paraId="4473EFA9" w14:textId="77777777" w:rsidR="008A488A" w:rsidRPr="008A488A" w:rsidRDefault="008A488A" w:rsidP="008A488A">
            <w:pPr>
              <w:spacing w:after="0" w:line="240" w:lineRule="auto"/>
              <w:rPr>
                <w:rFonts w:eastAsia="Times New Roman" w:cs="Calibri"/>
                <w:b/>
                <w:bCs/>
                <w:color w:val="000000"/>
                <w:sz w:val="20"/>
                <w:szCs w:val="20"/>
              </w:rPr>
            </w:pPr>
            <w:r w:rsidRPr="008A488A">
              <w:rPr>
                <w:rFonts w:eastAsia="Times New Roman" w:cs="Calibri"/>
                <w:b/>
                <w:bCs/>
                <w:color w:val="000000"/>
                <w:sz w:val="20"/>
                <w:szCs w:val="20"/>
              </w:rPr>
              <w:t> </w:t>
            </w:r>
          </w:p>
        </w:tc>
        <w:tc>
          <w:tcPr>
            <w:tcW w:w="3934" w:type="dxa"/>
            <w:tcBorders>
              <w:top w:val="single" w:sz="18" w:space="0" w:color="BFBFBF" w:themeColor="background1" w:themeShade="BF"/>
              <w:left w:val="nil"/>
              <w:bottom w:val="single" w:sz="4" w:space="0" w:color="BFBFBF"/>
              <w:right w:val="single" w:sz="4" w:space="0" w:color="BFBFBF"/>
            </w:tcBorders>
            <w:shd w:val="clear" w:color="000000" w:fill="EAEEF3"/>
            <w:vAlign w:val="center"/>
            <w:hideMark/>
          </w:tcPr>
          <w:p w14:paraId="2EBDF9CB" w14:textId="77777777" w:rsidR="008A488A" w:rsidRPr="008A488A" w:rsidRDefault="008A488A" w:rsidP="008A488A">
            <w:pPr>
              <w:spacing w:after="0" w:line="240" w:lineRule="auto"/>
              <w:rPr>
                <w:rFonts w:eastAsia="Times New Roman" w:cs="Calibri"/>
                <w:b/>
                <w:bCs/>
                <w:color w:val="000000"/>
                <w:sz w:val="20"/>
                <w:szCs w:val="20"/>
              </w:rPr>
            </w:pPr>
            <w:r w:rsidRPr="008A488A">
              <w:rPr>
                <w:rFonts w:eastAsia="Times New Roman" w:cs="Calibri"/>
                <w:b/>
                <w:bCs/>
                <w:color w:val="000000"/>
                <w:sz w:val="20"/>
                <w:szCs w:val="20"/>
              </w:rPr>
              <w:t> </w:t>
            </w:r>
          </w:p>
        </w:tc>
        <w:tc>
          <w:tcPr>
            <w:tcW w:w="1637" w:type="dxa"/>
            <w:tcBorders>
              <w:top w:val="single" w:sz="18" w:space="0" w:color="BFBFBF" w:themeColor="background1" w:themeShade="BF"/>
              <w:left w:val="nil"/>
              <w:bottom w:val="single" w:sz="4" w:space="0" w:color="BFBFBF"/>
              <w:right w:val="single" w:sz="4" w:space="0" w:color="BFBFBF"/>
            </w:tcBorders>
            <w:shd w:val="clear" w:color="000000" w:fill="EAEEF3"/>
            <w:vAlign w:val="center"/>
            <w:hideMark/>
          </w:tcPr>
          <w:p w14:paraId="49249A97" w14:textId="77777777" w:rsidR="008A488A" w:rsidRPr="008A488A" w:rsidRDefault="008A488A" w:rsidP="008A488A">
            <w:pPr>
              <w:spacing w:after="0" w:line="240" w:lineRule="auto"/>
              <w:rPr>
                <w:rFonts w:eastAsia="Times New Roman" w:cs="Calibri"/>
                <w:b/>
                <w:bCs/>
                <w:color w:val="000000"/>
                <w:sz w:val="20"/>
                <w:szCs w:val="20"/>
              </w:rPr>
            </w:pPr>
            <w:r w:rsidRPr="008A488A">
              <w:rPr>
                <w:rFonts w:eastAsia="Times New Roman" w:cs="Calibri"/>
                <w:b/>
                <w:bCs/>
                <w:color w:val="000000"/>
                <w:sz w:val="20"/>
                <w:szCs w:val="20"/>
              </w:rPr>
              <w:t> </w:t>
            </w:r>
          </w:p>
        </w:tc>
        <w:tc>
          <w:tcPr>
            <w:tcW w:w="2275" w:type="dxa"/>
            <w:tcBorders>
              <w:top w:val="single" w:sz="18" w:space="0" w:color="BFBFBF" w:themeColor="background1" w:themeShade="BF"/>
              <w:left w:val="nil"/>
              <w:bottom w:val="single" w:sz="4" w:space="0" w:color="BFBFBF"/>
              <w:right w:val="single" w:sz="4" w:space="0" w:color="BFBFBF"/>
            </w:tcBorders>
            <w:shd w:val="clear" w:color="000000" w:fill="EAEEF3"/>
            <w:vAlign w:val="center"/>
            <w:hideMark/>
          </w:tcPr>
          <w:p w14:paraId="1C4B7564" w14:textId="77777777" w:rsidR="008A488A" w:rsidRPr="008A488A" w:rsidRDefault="008A488A" w:rsidP="008A488A">
            <w:pPr>
              <w:spacing w:after="0" w:line="240" w:lineRule="auto"/>
              <w:rPr>
                <w:rFonts w:eastAsia="Times New Roman" w:cs="Calibri"/>
                <w:b/>
                <w:bCs/>
                <w:color w:val="000000"/>
                <w:sz w:val="20"/>
                <w:szCs w:val="20"/>
              </w:rPr>
            </w:pPr>
            <w:r w:rsidRPr="008A488A">
              <w:rPr>
                <w:rFonts w:eastAsia="Times New Roman" w:cs="Calibri"/>
                <w:b/>
                <w:bCs/>
                <w:color w:val="000000"/>
                <w:sz w:val="20"/>
                <w:szCs w:val="20"/>
              </w:rPr>
              <w:t> </w:t>
            </w:r>
          </w:p>
        </w:tc>
      </w:tr>
      <w:tr w:rsidR="008A488A" w:rsidRPr="008A488A" w14:paraId="3F2A70EB" w14:textId="77777777" w:rsidTr="008A488A">
        <w:trPr>
          <w:trHeight w:val="323"/>
        </w:trPr>
        <w:tc>
          <w:tcPr>
            <w:tcW w:w="2786" w:type="dxa"/>
            <w:tcBorders>
              <w:top w:val="nil"/>
              <w:left w:val="single" w:sz="18" w:space="0" w:color="BFBFBF" w:themeColor="background1" w:themeShade="BF"/>
              <w:bottom w:val="single" w:sz="4" w:space="0" w:color="BFBFBF"/>
              <w:right w:val="single" w:sz="4" w:space="0" w:color="BFBFBF"/>
            </w:tcBorders>
            <w:shd w:val="clear" w:color="000000" w:fill="F7F9FB"/>
            <w:vAlign w:val="center"/>
            <w:hideMark/>
          </w:tcPr>
          <w:p w14:paraId="470249F3"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Stakeholder update</w:t>
            </w:r>
          </w:p>
        </w:tc>
        <w:tc>
          <w:tcPr>
            <w:tcW w:w="2148" w:type="dxa"/>
            <w:tcBorders>
              <w:top w:val="nil"/>
              <w:left w:val="nil"/>
              <w:bottom w:val="single" w:sz="4" w:space="0" w:color="BFBFBF"/>
              <w:right w:val="single" w:sz="4" w:space="0" w:color="BFBFBF"/>
            </w:tcBorders>
            <w:shd w:val="clear" w:color="auto" w:fill="auto"/>
            <w:vAlign w:val="center"/>
            <w:hideMark/>
          </w:tcPr>
          <w:p w14:paraId="3DDBC299"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Newsletter</w:t>
            </w:r>
          </w:p>
        </w:tc>
        <w:tc>
          <w:tcPr>
            <w:tcW w:w="1765" w:type="dxa"/>
            <w:tcBorders>
              <w:top w:val="nil"/>
              <w:left w:val="nil"/>
              <w:bottom w:val="single" w:sz="4" w:space="0" w:color="BFBFBF"/>
              <w:right w:val="single" w:sz="4" w:space="0" w:color="BFBFBF"/>
            </w:tcBorders>
            <w:shd w:val="clear" w:color="auto" w:fill="auto"/>
            <w:vAlign w:val="center"/>
            <w:hideMark/>
          </w:tcPr>
          <w:p w14:paraId="32C540D3"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Email</w:t>
            </w:r>
          </w:p>
        </w:tc>
        <w:tc>
          <w:tcPr>
            <w:tcW w:w="3934" w:type="dxa"/>
            <w:tcBorders>
              <w:top w:val="nil"/>
              <w:left w:val="nil"/>
              <w:bottom w:val="single" w:sz="4" w:space="0" w:color="BFBFBF"/>
              <w:right w:val="single" w:sz="4" w:space="0" w:color="BFBFBF"/>
            </w:tcBorders>
            <w:shd w:val="clear" w:color="auto" w:fill="auto"/>
            <w:vAlign w:val="center"/>
            <w:hideMark/>
          </w:tcPr>
          <w:p w14:paraId="54549EF1"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Provide stakeholders with visibility</w:t>
            </w:r>
          </w:p>
        </w:tc>
        <w:tc>
          <w:tcPr>
            <w:tcW w:w="1637" w:type="dxa"/>
            <w:tcBorders>
              <w:top w:val="nil"/>
              <w:left w:val="nil"/>
              <w:bottom w:val="single" w:sz="4" w:space="0" w:color="BFBFBF"/>
              <w:right w:val="single" w:sz="4" w:space="0" w:color="BFBFBF"/>
            </w:tcBorders>
            <w:shd w:val="clear" w:color="auto" w:fill="auto"/>
            <w:vAlign w:val="center"/>
            <w:hideMark/>
          </w:tcPr>
          <w:p w14:paraId="4D62578B"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Monthly</w:t>
            </w:r>
          </w:p>
        </w:tc>
        <w:tc>
          <w:tcPr>
            <w:tcW w:w="2275" w:type="dxa"/>
            <w:tcBorders>
              <w:top w:val="nil"/>
              <w:left w:val="nil"/>
              <w:bottom w:val="single" w:sz="4" w:space="0" w:color="BFBFBF"/>
              <w:right w:val="single" w:sz="4" w:space="0" w:color="BFBFBF"/>
            </w:tcBorders>
            <w:shd w:val="clear" w:color="auto" w:fill="auto"/>
            <w:vAlign w:val="center"/>
            <w:hideMark/>
          </w:tcPr>
          <w:p w14:paraId="50C56116"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Stakeholders</w:t>
            </w:r>
          </w:p>
        </w:tc>
      </w:tr>
      <w:tr w:rsidR="008A488A" w:rsidRPr="008A488A" w14:paraId="43ED016C" w14:textId="77777777" w:rsidTr="008A488A">
        <w:trPr>
          <w:trHeight w:val="323"/>
        </w:trPr>
        <w:tc>
          <w:tcPr>
            <w:tcW w:w="2786" w:type="dxa"/>
            <w:tcBorders>
              <w:top w:val="nil"/>
              <w:left w:val="single" w:sz="18" w:space="0" w:color="BFBFBF" w:themeColor="background1" w:themeShade="BF"/>
              <w:bottom w:val="single" w:sz="4" w:space="0" w:color="BFBFBF"/>
              <w:right w:val="single" w:sz="4" w:space="0" w:color="BFBFBF"/>
            </w:tcBorders>
            <w:shd w:val="clear" w:color="000000" w:fill="F7F9FB"/>
            <w:vAlign w:val="center"/>
            <w:hideMark/>
          </w:tcPr>
          <w:p w14:paraId="5A3ABEBC"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2148" w:type="dxa"/>
            <w:tcBorders>
              <w:top w:val="nil"/>
              <w:left w:val="nil"/>
              <w:bottom w:val="single" w:sz="4" w:space="0" w:color="BFBFBF"/>
              <w:right w:val="single" w:sz="4" w:space="0" w:color="BFBFBF"/>
            </w:tcBorders>
            <w:shd w:val="clear" w:color="auto" w:fill="auto"/>
            <w:vAlign w:val="center"/>
            <w:hideMark/>
          </w:tcPr>
          <w:p w14:paraId="1AB42A8F"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1765" w:type="dxa"/>
            <w:tcBorders>
              <w:top w:val="nil"/>
              <w:left w:val="nil"/>
              <w:bottom w:val="single" w:sz="4" w:space="0" w:color="BFBFBF"/>
              <w:right w:val="single" w:sz="4" w:space="0" w:color="BFBFBF"/>
            </w:tcBorders>
            <w:shd w:val="clear" w:color="auto" w:fill="auto"/>
            <w:vAlign w:val="center"/>
            <w:hideMark/>
          </w:tcPr>
          <w:p w14:paraId="0CD177E2"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3934" w:type="dxa"/>
            <w:tcBorders>
              <w:top w:val="nil"/>
              <w:left w:val="nil"/>
              <w:bottom w:val="single" w:sz="4" w:space="0" w:color="BFBFBF"/>
              <w:right w:val="single" w:sz="4" w:space="0" w:color="BFBFBF"/>
            </w:tcBorders>
            <w:shd w:val="clear" w:color="auto" w:fill="auto"/>
            <w:vAlign w:val="center"/>
            <w:hideMark/>
          </w:tcPr>
          <w:p w14:paraId="5AF0DAF6"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1637" w:type="dxa"/>
            <w:tcBorders>
              <w:top w:val="nil"/>
              <w:left w:val="nil"/>
              <w:bottom w:val="single" w:sz="4" w:space="0" w:color="BFBFBF"/>
              <w:right w:val="single" w:sz="4" w:space="0" w:color="BFBFBF"/>
            </w:tcBorders>
            <w:shd w:val="clear" w:color="auto" w:fill="auto"/>
            <w:vAlign w:val="center"/>
            <w:hideMark/>
          </w:tcPr>
          <w:p w14:paraId="650D029B"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2275" w:type="dxa"/>
            <w:tcBorders>
              <w:top w:val="nil"/>
              <w:left w:val="nil"/>
              <w:bottom w:val="single" w:sz="4" w:space="0" w:color="BFBFBF"/>
              <w:right w:val="single" w:sz="4" w:space="0" w:color="BFBFBF"/>
            </w:tcBorders>
            <w:shd w:val="clear" w:color="auto" w:fill="auto"/>
            <w:vAlign w:val="center"/>
            <w:hideMark/>
          </w:tcPr>
          <w:p w14:paraId="3F29DC16"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r>
      <w:tr w:rsidR="008A488A" w:rsidRPr="008A488A" w14:paraId="733C1F74" w14:textId="77777777" w:rsidTr="008A488A">
        <w:trPr>
          <w:trHeight w:val="323"/>
        </w:trPr>
        <w:tc>
          <w:tcPr>
            <w:tcW w:w="2786" w:type="dxa"/>
            <w:tcBorders>
              <w:top w:val="nil"/>
              <w:left w:val="single" w:sz="18" w:space="0" w:color="BFBFBF" w:themeColor="background1" w:themeShade="BF"/>
              <w:bottom w:val="single" w:sz="4" w:space="0" w:color="BFBFBF"/>
              <w:right w:val="single" w:sz="4" w:space="0" w:color="BFBFBF"/>
            </w:tcBorders>
            <w:shd w:val="clear" w:color="000000" w:fill="F7F9FB"/>
            <w:vAlign w:val="center"/>
            <w:hideMark/>
          </w:tcPr>
          <w:p w14:paraId="765C665F"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2148" w:type="dxa"/>
            <w:tcBorders>
              <w:top w:val="nil"/>
              <w:left w:val="nil"/>
              <w:bottom w:val="single" w:sz="4" w:space="0" w:color="BFBFBF"/>
              <w:right w:val="single" w:sz="4" w:space="0" w:color="BFBFBF"/>
            </w:tcBorders>
            <w:shd w:val="clear" w:color="auto" w:fill="auto"/>
            <w:vAlign w:val="center"/>
            <w:hideMark/>
          </w:tcPr>
          <w:p w14:paraId="51D0380E"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1765" w:type="dxa"/>
            <w:tcBorders>
              <w:top w:val="nil"/>
              <w:left w:val="nil"/>
              <w:bottom w:val="single" w:sz="4" w:space="0" w:color="BFBFBF"/>
              <w:right w:val="single" w:sz="4" w:space="0" w:color="BFBFBF"/>
            </w:tcBorders>
            <w:shd w:val="clear" w:color="auto" w:fill="auto"/>
            <w:vAlign w:val="center"/>
            <w:hideMark/>
          </w:tcPr>
          <w:p w14:paraId="3C036081"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3934" w:type="dxa"/>
            <w:tcBorders>
              <w:top w:val="nil"/>
              <w:left w:val="nil"/>
              <w:bottom w:val="single" w:sz="4" w:space="0" w:color="BFBFBF"/>
              <w:right w:val="single" w:sz="4" w:space="0" w:color="BFBFBF"/>
            </w:tcBorders>
            <w:shd w:val="clear" w:color="auto" w:fill="auto"/>
            <w:vAlign w:val="center"/>
            <w:hideMark/>
          </w:tcPr>
          <w:p w14:paraId="689A1286"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1637" w:type="dxa"/>
            <w:tcBorders>
              <w:top w:val="nil"/>
              <w:left w:val="nil"/>
              <w:bottom w:val="single" w:sz="4" w:space="0" w:color="BFBFBF"/>
              <w:right w:val="single" w:sz="4" w:space="0" w:color="BFBFBF"/>
            </w:tcBorders>
            <w:shd w:val="clear" w:color="auto" w:fill="auto"/>
            <w:vAlign w:val="center"/>
            <w:hideMark/>
          </w:tcPr>
          <w:p w14:paraId="79C57A77"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2275" w:type="dxa"/>
            <w:tcBorders>
              <w:top w:val="nil"/>
              <w:left w:val="nil"/>
              <w:bottom w:val="single" w:sz="4" w:space="0" w:color="BFBFBF"/>
              <w:right w:val="single" w:sz="4" w:space="0" w:color="BFBFBF"/>
            </w:tcBorders>
            <w:shd w:val="clear" w:color="auto" w:fill="auto"/>
            <w:vAlign w:val="center"/>
            <w:hideMark/>
          </w:tcPr>
          <w:p w14:paraId="27F814A1"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r>
      <w:tr w:rsidR="008A488A" w:rsidRPr="008A488A" w14:paraId="4D4DD003" w14:textId="77777777" w:rsidTr="008A488A">
        <w:trPr>
          <w:trHeight w:val="323"/>
        </w:trPr>
        <w:tc>
          <w:tcPr>
            <w:tcW w:w="2786" w:type="dxa"/>
            <w:tcBorders>
              <w:top w:val="nil"/>
              <w:left w:val="single" w:sz="18" w:space="0" w:color="BFBFBF" w:themeColor="background1" w:themeShade="BF"/>
              <w:bottom w:val="single" w:sz="4" w:space="0" w:color="BFBFBF"/>
              <w:right w:val="single" w:sz="4" w:space="0" w:color="BFBFBF"/>
            </w:tcBorders>
            <w:shd w:val="clear" w:color="000000" w:fill="F7F9FB"/>
            <w:vAlign w:val="center"/>
            <w:hideMark/>
          </w:tcPr>
          <w:p w14:paraId="648FA378"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2148" w:type="dxa"/>
            <w:tcBorders>
              <w:top w:val="nil"/>
              <w:left w:val="nil"/>
              <w:bottom w:val="single" w:sz="4" w:space="0" w:color="BFBFBF"/>
              <w:right w:val="single" w:sz="4" w:space="0" w:color="BFBFBF"/>
            </w:tcBorders>
            <w:shd w:val="clear" w:color="auto" w:fill="auto"/>
            <w:vAlign w:val="center"/>
            <w:hideMark/>
          </w:tcPr>
          <w:p w14:paraId="757F1605"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1765" w:type="dxa"/>
            <w:tcBorders>
              <w:top w:val="nil"/>
              <w:left w:val="nil"/>
              <w:bottom w:val="single" w:sz="4" w:space="0" w:color="BFBFBF"/>
              <w:right w:val="single" w:sz="4" w:space="0" w:color="BFBFBF"/>
            </w:tcBorders>
            <w:shd w:val="clear" w:color="auto" w:fill="auto"/>
            <w:vAlign w:val="center"/>
            <w:hideMark/>
          </w:tcPr>
          <w:p w14:paraId="277CBF72"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3934" w:type="dxa"/>
            <w:tcBorders>
              <w:top w:val="nil"/>
              <w:left w:val="nil"/>
              <w:bottom w:val="single" w:sz="4" w:space="0" w:color="BFBFBF"/>
              <w:right w:val="single" w:sz="4" w:space="0" w:color="BFBFBF"/>
            </w:tcBorders>
            <w:shd w:val="clear" w:color="auto" w:fill="auto"/>
            <w:vAlign w:val="center"/>
            <w:hideMark/>
          </w:tcPr>
          <w:p w14:paraId="77C9352E"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1637" w:type="dxa"/>
            <w:tcBorders>
              <w:top w:val="nil"/>
              <w:left w:val="nil"/>
              <w:bottom w:val="single" w:sz="4" w:space="0" w:color="BFBFBF"/>
              <w:right w:val="single" w:sz="4" w:space="0" w:color="BFBFBF"/>
            </w:tcBorders>
            <w:shd w:val="clear" w:color="auto" w:fill="auto"/>
            <w:vAlign w:val="center"/>
            <w:hideMark/>
          </w:tcPr>
          <w:p w14:paraId="7D0A0B76"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2275" w:type="dxa"/>
            <w:tcBorders>
              <w:top w:val="nil"/>
              <w:left w:val="nil"/>
              <w:bottom w:val="single" w:sz="4" w:space="0" w:color="BFBFBF"/>
              <w:right w:val="single" w:sz="4" w:space="0" w:color="BFBFBF"/>
            </w:tcBorders>
            <w:shd w:val="clear" w:color="auto" w:fill="auto"/>
            <w:vAlign w:val="center"/>
            <w:hideMark/>
          </w:tcPr>
          <w:p w14:paraId="0566A17C"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r>
      <w:tr w:rsidR="008A488A" w:rsidRPr="008A488A" w14:paraId="651EB685" w14:textId="77777777" w:rsidTr="008A488A">
        <w:trPr>
          <w:trHeight w:val="323"/>
        </w:trPr>
        <w:tc>
          <w:tcPr>
            <w:tcW w:w="2786" w:type="dxa"/>
            <w:tcBorders>
              <w:top w:val="nil"/>
              <w:left w:val="single" w:sz="18" w:space="0" w:color="BFBFBF" w:themeColor="background1" w:themeShade="BF"/>
              <w:bottom w:val="single" w:sz="4" w:space="0" w:color="BFBFBF"/>
              <w:right w:val="single" w:sz="4" w:space="0" w:color="BFBFBF"/>
            </w:tcBorders>
            <w:shd w:val="clear" w:color="000000" w:fill="F7F9FB"/>
            <w:vAlign w:val="center"/>
            <w:hideMark/>
          </w:tcPr>
          <w:p w14:paraId="3D31E53F"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2148" w:type="dxa"/>
            <w:tcBorders>
              <w:top w:val="nil"/>
              <w:left w:val="nil"/>
              <w:bottom w:val="single" w:sz="4" w:space="0" w:color="BFBFBF"/>
              <w:right w:val="single" w:sz="4" w:space="0" w:color="BFBFBF"/>
            </w:tcBorders>
            <w:shd w:val="clear" w:color="auto" w:fill="auto"/>
            <w:vAlign w:val="center"/>
            <w:hideMark/>
          </w:tcPr>
          <w:p w14:paraId="3E3479C7"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1765" w:type="dxa"/>
            <w:tcBorders>
              <w:top w:val="nil"/>
              <w:left w:val="nil"/>
              <w:bottom w:val="single" w:sz="4" w:space="0" w:color="BFBFBF"/>
              <w:right w:val="single" w:sz="4" w:space="0" w:color="BFBFBF"/>
            </w:tcBorders>
            <w:shd w:val="clear" w:color="auto" w:fill="auto"/>
            <w:vAlign w:val="center"/>
            <w:hideMark/>
          </w:tcPr>
          <w:p w14:paraId="7E30A39A"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3934" w:type="dxa"/>
            <w:tcBorders>
              <w:top w:val="nil"/>
              <w:left w:val="nil"/>
              <w:bottom w:val="single" w:sz="4" w:space="0" w:color="BFBFBF"/>
              <w:right w:val="single" w:sz="4" w:space="0" w:color="BFBFBF"/>
            </w:tcBorders>
            <w:shd w:val="clear" w:color="auto" w:fill="auto"/>
            <w:vAlign w:val="center"/>
            <w:hideMark/>
          </w:tcPr>
          <w:p w14:paraId="2B0142C2"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1637" w:type="dxa"/>
            <w:tcBorders>
              <w:top w:val="nil"/>
              <w:left w:val="nil"/>
              <w:bottom w:val="single" w:sz="4" w:space="0" w:color="BFBFBF"/>
              <w:right w:val="single" w:sz="4" w:space="0" w:color="BFBFBF"/>
            </w:tcBorders>
            <w:shd w:val="clear" w:color="auto" w:fill="auto"/>
            <w:vAlign w:val="center"/>
            <w:hideMark/>
          </w:tcPr>
          <w:p w14:paraId="6A6AD109"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2275" w:type="dxa"/>
            <w:tcBorders>
              <w:top w:val="nil"/>
              <w:left w:val="nil"/>
              <w:bottom w:val="single" w:sz="4" w:space="0" w:color="BFBFBF"/>
              <w:right w:val="single" w:sz="4" w:space="0" w:color="BFBFBF"/>
            </w:tcBorders>
            <w:shd w:val="clear" w:color="auto" w:fill="auto"/>
            <w:vAlign w:val="center"/>
            <w:hideMark/>
          </w:tcPr>
          <w:p w14:paraId="1EE227D4"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r>
      <w:tr w:rsidR="008A488A" w:rsidRPr="008A488A" w14:paraId="00750B4A" w14:textId="77777777" w:rsidTr="008A488A">
        <w:trPr>
          <w:trHeight w:val="323"/>
        </w:trPr>
        <w:tc>
          <w:tcPr>
            <w:tcW w:w="2786" w:type="dxa"/>
            <w:tcBorders>
              <w:top w:val="nil"/>
              <w:left w:val="single" w:sz="18" w:space="0" w:color="BFBFBF" w:themeColor="background1" w:themeShade="BF"/>
              <w:bottom w:val="single" w:sz="4" w:space="0" w:color="BFBFBF"/>
              <w:right w:val="single" w:sz="4" w:space="0" w:color="BFBFBF"/>
            </w:tcBorders>
            <w:shd w:val="clear" w:color="000000" w:fill="F7F9FB"/>
            <w:vAlign w:val="center"/>
            <w:hideMark/>
          </w:tcPr>
          <w:p w14:paraId="664D0998"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2148" w:type="dxa"/>
            <w:tcBorders>
              <w:top w:val="nil"/>
              <w:left w:val="nil"/>
              <w:bottom w:val="single" w:sz="4" w:space="0" w:color="BFBFBF"/>
              <w:right w:val="single" w:sz="4" w:space="0" w:color="BFBFBF"/>
            </w:tcBorders>
            <w:shd w:val="clear" w:color="auto" w:fill="auto"/>
            <w:vAlign w:val="center"/>
            <w:hideMark/>
          </w:tcPr>
          <w:p w14:paraId="34760108"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1765" w:type="dxa"/>
            <w:tcBorders>
              <w:top w:val="nil"/>
              <w:left w:val="nil"/>
              <w:bottom w:val="single" w:sz="4" w:space="0" w:color="BFBFBF"/>
              <w:right w:val="single" w:sz="4" w:space="0" w:color="BFBFBF"/>
            </w:tcBorders>
            <w:shd w:val="clear" w:color="auto" w:fill="auto"/>
            <w:vAlign w:val="center"/>
            <w:hideMark/>
          </w:tcPr>
          <w:p w14:paraId="2E127091"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3934" w:type="dxa"/>
            <w:tcBorders>
              <w:top w:val="nil"/>
              <w:left w:val="nil"/>
              <w:bottom w:val="single" w:sz="4" w:space="0" w:color="BFBFBF"/>
              <w:right w:val="single" w:sz="4" w:space="0" w:color="BFBFBF"/>
            </w:tcBorders>
            <w:shd w:val="clear" w:color="auto" w:fill="auto"/>
            <w:vAlign w:val="center"/>
            <w:hideMark/>
          </w:tcPr>
          <w:p w14:paraId="14752A4B"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1637" w:type="dxa"/>
            <w:tcBorders>
              <w:top w:val="nil"/>
              <w:left w:val="nil"/>
              <w:bottom w:val="single" w:sz="4" w:space="0" w:color="BFBFBF"/>
              <w:right w:val="single" w:sz="4" w:space="0" w:color="BFBFBF"/>
            </w:tcBorders>
            <w:shd w:val="clear" w:color="auto" w:fill="auto"/>
            <w:vAlign w:val="center"/>
            <w:hideMark/>
          </w:tcPr>
          <w:p w14:paraId="6DE43AE3"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c>
          <w:tcPr>
            <w:tcW w:w="2275" w:type="dxa"/>
            <w:tcBorders>
              <w:top w:val="nil"/>
              <w:left w:val="nil"/>
              <w:bottom w:val="single" w:sz="4" w:space="0" w:color="BFBFBF"/>
              <w:right w:val="single" w:sz="4" w:space="0" w:color="BFBFBF"/>
            </w:tcBorders>
            <w:shd w:val="clear" w:color="auto" w:fill="auto"/>
            <w:vAlign w:val="center"/>
            <w:hideMark/>
          </w:tcPr>
          <w:p w14:paraId="67B406C8" w14:textId="77777777" w:rsidR="008A488A" w:rsidRPr="008A488A" w:rsidRDefault="008A488A" w:rsidP="008A488A">
            <w:pPr>
              <w:spacing w:after="0" w:line="240" w:lineRule="auto"/>
              <w:rPr>
                <w:rFonts w:eastAsia="Times New Roman" w:cs="Calibri"/>
                <w:color w:val="000000"/>
                <w:sz w:val="20"/>
                <w:szCs w:val="20"/>
              </w:rPr>
            </w:pPr>
            <w:r w:rsidRPr="008A488A">
              <w:rPr>
                <w:rFonts w:eastAsia="Times New Roman" w:cs="Calibri"/>
                <w:color w:val="000000"/>
                <w:sz w:val="20"/>
                <w:szCs w:val="20"/>
              </w:rPr>
              <w:t> </w:t>
            </w:r>
          </w:p>
        </w:tc>
      </w:tr>
    </w:tbl>
    <w:p w14:paraId="73835D8B" w14:textId="577FEF26" w:rsidR="008A488A" w:rsidRDefault="008A488A" w:rsidP="00A32F89">
      <w:pPr>
        <w:sectPr w:rsidR="008A488A" w:rsidSect="008A488A">
          <w:headerReference w:type="default" r:id="rId10"/>
          <w:footerReference w:type="default" r:id="rId11"/>
          <w:pgSz w:w="15840" w:h="12240" w:orient="landscape"/>
          <w:pgMar w:top="657" w:right="576" w:bottom="720" w:left="576" w:header="0" w:footer="0" w:gutter="0"/>
          <w:cols w:space="720"/>
          <w:titlePg/>
          <w:docGrid w:linePitch="360"/>
        </w:sectPr>
      </w:pPr>
    </w:p>
    <w:p w14:paraId="2FC252A9" w14:textId="77777777" w:rsidR="00C37AAF" w:rsidRDefault="00C37AAF" w:rsidP="006149B1">
      <w:bookmarkStart w:id="5" w:name="_Hlk536359931"/>
    </w:p>
    <w:bookmarkEnd w:id="5"/>
    <w:tbl>
      <w:tblPr>
        <w:tblStyle w:val="TableGrid"/>
        <w:tblW w:w="981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6A67099F" w14:textId="77777777" w:rsidTr="007B62FB">
        <w:trPr>
          <w:trHeight w:val="3002"/>
        </w:trPr>
        <w:tc>
          <w:tcPr>
            <w:tcW w:w="9810" w:type="dxa"/>
          </w:tcPr>
          <w:p w14:paraId="4CE9F669" w14:textId="77777777" w:rsidR="00A64F9A" w:rsidRPr="00A64F9A" w:rsidRDefault="00A64F9A" w:rsidP="00C37AAF">
            <w:pPr>
              <w:jc w:val="center"/>
              <w:rPr>
                <w:b/>
                <w:sz w:val="20"/>
              </w:rPr>
            </w:pPr>
          </w:p>
          <w:p w14:paraId="469EEBE4" w14:textId="77777777" w:rsidR="00A64F9A" w:rsidRPr="00A64F9A" w:rsidRDefault="00A64F9A" w:rsidP="00C37AAF">
            <w:pPr>
              <w:jc w:val="center"/>
              <w:rPr>
                <w:b/>
                <w:sz w:val="20"/>
              </w:rPr>
            </w:pPr>
            <w:r w:rsidRPr="00A64F9A">
              <w:rPr>
                <w:b/>
                <w:sz w:val="20"/>
              </w:rPr>
              <w:t>DISCLAIMER</w:t>
            </w:r>
          </w:p>
          <w:p w14:paraId="59CC6A2F" w14:textId="77777777" w:rsidR="00A64F9A" w:rsidRPr="00A64F9A" w:rsidRDefault="00A64F9A" w:rsidP="00C37AAF">
            <w:pPr>
              <w:rPr>
                <w:sz w:val="20"/>
              </w:rPr>
            </w:pPr>
          </w:p>
          <w:p w14:paraId="12127D8B" w14:textId="77777777" w:rsidR="00A64F9A" w:rsidRPr="00A64F9A" w:rsidRDefault="00A64F9A" w:rsidP="00C37AAF">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DE90796" w14:textId="77777777" w:rsidR="00A64F9A" w:rsidRPr="00C805C2" w:rsidRDefault="00A64F9A" w:rsidP="00C805C2">
      <w:pPr>
        <w:spacing w:line="240" w:lineRule="auto"/>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6FBD0" w14:textId="77777777" w:rsidR="00F740D9" w:rsidRDefault="00F740D9" w:rsidP="00480F66">
      <w:pPr>
        <w:spacing w:after="0" w:line="240" w:lineRule="auto"/>
      </w:pPr>
      <w:r>
        <w:separator/>
      </w:r>
    </w:p>
  </w:endnote>
  <w:endnote w:type="continuationSeparator" w:id="0">
    <w:p w14:paraId="20AD499A" w14:textId="77777777" w:rsidR="00F740D9" w:rsidRDefault="00F740D9"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EB35" w14:textId="77777777" w:rsidR="00C37AAF" w:rsidRPr="00770091" w:rsidRDefault="00C37AAF"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3F00E0">
      <w:rPr>
        <w:bCs/>
        <w:noProof/>
        <w:sz w:val="20"/>
      </w:rPr>
      <w:t>10</w:t>
    </w:r>
    <w:r w:rsidRPr="00770091">
      <w:rPr>
        <w:bCs/>
        <w:sz w:val="20"/>
      </w:rPr>
      <w:fldChar w:fldCharType="end"/>
    </w:r>
    <w:r w:rsidRPr="00770091">
      <w:rPr>
        <w:sz w:val="20"/>
      </w:rPr>
      <w:t xml:space="preserve"> of </w:t>
    </w:r>
    <w:r w:rsidRPr="00770091">
      <w:rPr>
        <w:bCs/>
        <w:sz w:val="20"/>
      </w:rPr>
      <w:fldChar w:fldCharType="begin"/>
    </w:r>
    <w:r w:rsidRPr="00770091">
      <w:rPr>
        <w:bCs/>
        <w:sz w:val="20"/>
      </w:rPr>
      <w:instrText xml:space="preserve"> NUMPAGES  \* Arabic  \* MERGEFORMAT </w:instrText>
    </w:r>
    <w:r w:rsidRPr="00770091">
      <w:rPr>
        <w:bCs/>
        <w:sz w:val="20"/>
      </w:rPr>
      <w:fldChar w:fldCharType="separate"/>
    </w:r>
    <w:r w:rsidR="003F00E0">
      <w:rPr>
        <w:bCs/>
        <w:noProof/>
        <w:sz w:val="20"/>
      </w:rPr>
      <w:t>11</w:t>
    </w:r>
    <w:r w:rsidRPr="00770091">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66F91" w14:textId="77777777" w:rsidR="00F740D9" w:rsidRDefault="00F740D9" w:rsidP="00480F66">
      <w:pPr>
        <w:spacing w:after="0" w:line="240" w:lineRule="auto"/>
      </w:pPr>
      <w:r>
        <w:separator/>
      </w:r>
    </w:p>
  </w:footnote>
  <w:footnote w:type="continuationSeparator" w:id="0">
    <w:p w14:paraId="37CE5B12" w14:textId="77777777" w:rsidR="00F740D9" w:rsidRDefault="00F740D9"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DF0E3" w14:textId="77777777" w:rsidR="00C37AAF" w:rsidRPr="00C805C2" w:rsidRDefault="00C37AAF"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36E58"/>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17791"/>
    <w:multiLevelType w:val="hybridMultilevel"/>
    <w:tmpl w:val="A11A12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43A9746B"/>
    <w:multiLevelType w:val="multilevel"/>
    <w:tmpl w:val="05865884"/>
    <w:lvl w:ilvl="0">
      <w:start w:val="1"/>
      <w:numFmt w:val="decimal"/>
      <w:lvlText w:val="%1"/>
      <w:lvlJc w:val="left"/>
      <w:pPr>
        <w:ind w:left="360" w:hanging="360"/>
      </w:pPr>
      <w:rPr>
        <w:rFonts w:hint="default"/>
      </w:rPr>
    </w:lvl>
    <w:lvl w:ilvl="1">
      <w:start w:val="6"/>
      <w:numFmt w:val="decimal"/>
      <w:lvlText w:val="%1.%2"/>
      <w:lvlJc w:val="left"/>
      <w:pPr>
        <w:ind w:left="1170" w:hanging="720"/>
      </w:pPr>
      <w:rPr>
        <w:rFonts w:hint="default"/>
      </w:rPr>
    </w:lvl>
    <w:lvl w:ilvl="2">
      <w:start w:val="1"/>
      <w:numFmt w:val="decimal"/>
      <w:lvlText w:val="%1.%2.%3"/>
      <w:lvlJc w:val="left"/>
      <w:pPr>
        <w:ind w:left="1980" w:hanging="108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4050" w:hanging="1800"/>
      </w:pPr>
      <w:rPr>
        <w:rFonts w:hint="default"/>
      </w:rPr>
    </w:lvl>
    <w:lvl w:ilvl="6">
      <w:start w:val="1"/>
      <w:numFmt w:val="decimal"/>
      <w:lvlText w:val="%1.%2.%3.%4.%5.%6.%7"/>
      <w:lvlJc w:val="left"/>
      <w:pPr>
        <w:ind w:left="4860" w:hanging="216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6120" w:hanging="2520"/>
      </w:pPr>
      <w:rPr>
        <w:rFonts w:hint="default"/>
      </w:r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91AEA"/>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124539883">
    <w:abstractNumId w:val="4"/>
  </w:num>
  <w:num w:numId="2" w16cid:durableId="1706366034">
    <w:abstractNumId w:val="1"/>
  </w:num>
  <w:num w:numId="3" w16cid:durableId="644315217">
    <w:abstractNumId w:val="0"/>
  </w:num>
  <w:num w:numId="4" w16cid:durableId="376053228">
    <w:abstractNumId w:val="11"/>
  </w:num>
  <w:num w:numId="5" w16cid:durableId="1966767692">
    <w:abstractNumId w:val="12"/>
  </w:num>
  <w:num w:numId="6" w16cid:durableId="1187215672">
    <w:abstractNumId w:val="10"/>
  </w:num>
  <w:num w:numId="7" w16cid:durableId="1257402717">
    <w:abstractNumId w:val="8"/>
  </w:num>
  <w:num w:numId="8" w16cid:durableId="1473061481">
    <w:abstractNumId w:val="3"/>
  </w:num>
  <w:num w:numId="9" w16cid:durableId="1808433126">
    <w:abstractNumId w:val="5"/>
  </w:num>
  <w:num w:numId="10" w16cid:durableId="349456107">
    <w:abstractNumId w:val="13"/>
  </w:num>
  <w:num w:numId="11" w16cid:durableId="1206602941">
    <w:abstractNumId w:val="9"/>
  </w:num>
  <w:num w:numId="12" w16cid:durableId="1029334751">
    <w:abstractNumId w:val="7"/>
  </w:num>
  <w:num w:numId="13" w16cid:durableId="808287793">
    <w:abstractNumId w:val="6"/>
  </w:num>
  <w:num w:numId="14" w16cid:durableId="1844052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8A488A"/>
    <w:rsid w:val="000124C0"/>
    <w:rsid w:val="000221BB"/>
    <w:rsid w:val="000344EF"/>
    <w:rsid w:val="000365EB"/>
    <w:rsid w:val="000439D0"/>
    <w:rsid w:val="00043B56"/>
    <w:rsid w:val="000445F4"/>
    <w:rsid w:val="0004771F"/>
    <w:rsid w:val="0005499B"/>
    <w:rsid w:val="000555F6"/>
    <w:rsid w:val="00062FB2"/>
    <w:rsid w:val="00066D26"/>
    <w:rsid w:val="00084DC6"/>
    <w:rsid w:val="0009778E"/>
    <w:rsid w:val="000D4FA0"/>
    <w:rsid w:val="000D5BD7"/>
    <w:rsid w:val="000E13F9"/>
    <w:rsid w:val="00104901"/>
    <w:rsid w:val="00104E3A"/>
    <w:rsid w:val="00112B3A"/>
    <w:rsid w:val="00114717"/>
    <w:rsid w:val="001228CB"/>
    <w:rsid w:val="00130D91"/>
    <w:rsid w:val="0013660C"/>
    <w:rsid w:val="00143339"/>
    <w:rsid w:val="00144067"/>
    <w:rsid w:val="00165D9C"/>
    <w:rsid w:val="00167C97"/>
    <w:rsid w:val="00184DC6"/>
    <w:rsid w:val="00186202"/>
    <w:rsid w:val="001A628F"/>
    <w:rsid w:val="001C64EC"/>
    <w:rsid w:val="001C6DA8"/>
    <w:rsid w:val="00206725"/>
    <w:rsid w:val="00223549"/>
    <w:rsid w:val="002374C7"/>
    <w:rsid w:val="0023786C"/>
    <w:rsid w:val="00250EF4"/>
    <w:rsid w:val="002724A7"/>
    <w:rsid w:val="00274428"/>
    <w:rsid w:val="0027725D"/>
    <w:rsid w:val="002A1AB8"/>
    <w:rsid w:val="002A25C0"/>
    <w:rsid w:val="002B22B3"/>
    <w:rsid w:val="002B385A"/>
    <w:rsid w:val="002D2FC6"/>
    <w:rsid w:val="002D5E3D"/>
    <w:rsid w:val="002E065B"/>
    <w:rsid w:val="002E5ED0"/>
    <w:rsid w:val="002F268F"/>
    <w:rsid w:val="003210AB"/>
    <w:rsid w:val="003233CD"/>
    <w:rsid w:val="00335259"/>
    <w:rsid w:val="003364C2"/>
    <w:rsid w:val="00341595"/>
    <w:rsid w:val="00341FCC"/>
    <w:rsid w:val="00342FAB"/>
    <w:rsid w:val="00397870"/>
    <w:rsid w:val="00397DBE"/>
    <w:rsid w:val="003A24D9"/>
    <w:rsid w:val="003A4D84"/>
    <w:rsid w:val="003B346D"/>
    <w:rsid w:val="003B37F1"/>
    <w:rsid w:val="003C44FC"/>
    <w:rsid w:val="003C6D62"/>
    <w:rsid w:val="003F00E0"/>
    <w:rsid w:val="003F2833"/>
    <w:rsid w:val="0040050C"/>
    <w:rsid w:val="0040361B"/>
    <w:rsid w:val="00410889"/>
    <w:rsid w:val="00414587"/>
    <w:rsid w:val="00424A44"/>
    <w:rsid w:val="00425A77"/>
    <w:rsid w:val="00434028"/>
    <w:rsid w:val="00440BD7"/>
    <w:rsid w:val="00443CC7"/>
    <w:rsid w:val="004449AC"/>
    <w:rsid w:val="0045153B"/>
    <w:rsid w:val="00467BD9"/>
    <w:rsid w:val="0048086A"/>
    <w:rsid w:val="00480F66"/>
    <w:rsid w:val="0048129D"/>
    <w:rsid w:val="00494038"/>
    <w:rsid w:val="004966F4"/>
    <w:rsid w:val="004F2E53"/>
    <w:rsid w:val="00511438"/>
    <w:rsid w:val="00517CA8"/>
    <w:rsid w:val="00533912"/>
    <w:rsid w:val="00535702"/>
    <w:rsid w:val="00537B78"/>
    <w:rsid w:val="00541C9F"/>
    <w:rsid w:val="00541D2D"/>
    <w:rsid w:val="00570608"/>
    <w:rsid w:val="005B1E3F"/>
    <w:rsid w:val="005C6ABE"/>
    <w:rsid w:val="005F211A"/>
    <w:rsid w:val="005F3691"/>
    <w:rsid w:val="006149B1"/>
    <w:rsid w:val="00615CFE"/>
    <w:rsid w:val="0061781B"/>
    <w:rsid w:val="00621B2C"/>
    <w:rsid w:val="006224C1"/>
    <w:rsid w:val="0062611F"/>
    <w:rsid w:val="00632CB7"/>
    <w:rsid w:val="00640861"/>
    <w:rsid w:val="0064485A"/>
    <w:rsid w:val="00647EEB"/>
    <w:rsid w:val="00651081"/>
    <w:rsid w:val="006513AE"/>
    <w:rsid w:val="00667375"/>
    <w:rsid w:val="00671A46"/>
    <w:rsid w:val="00692B21"/>
    <w:rsid w:val="006A0235"/>
    <w:rsid w:val="006B5588"/>
    <w:rsid w:val="006C5F2C"/>
    <w:rsid w:val="006F3F1C"/>
    <w:rsid w:val="006F76D7"/>
    <w:rsid w:val="00720294"/>
    <w:rsid w:val="00722E71"/>
    <w:rsid w:val="00727E58"/>
    <w:rsid w:val="00727EB9"/>
    <w:rsid w:val="00744401"/>
    <w:rsid w:val="00764713"/>
    <w:rsid w:val="0076586D"/>
    <w:rsid w:val="00770091"/>
    <w:rsid w:val="0077063E"/>
    <w:rsid w:val="00773199"/>
    <w:rsid w:val="0077541A"/>
    <w:rsid w:val="007B62FB"/>
    <w:rsid w:val="007C2D33"/>
    <w:rsid w:val="007D4D86"/>
    <w:rsid w:val="007E79B5"/>
    <w:rsid w:val="007F744B"/>
    <w:rsid w:val="00801DF5"/>
    <w:rsid w:val="00802E66"/>
    <w:rsid w:val="008047D3"/>
    <w:rsid w:val="008106B4"/>
    <w:rsid w:val="00826077"/>
    <w:rsid w:val="00832CFF"/>
    <w:rsid w:val="00845097"/>
    <w:rsid w:val="00854AB7"/>
    <w:rsid w:val="00865101"/>
    <w:rsid w:val="00870E2C"/>
    <w:rsid w:val="008752AF"/>
    <w:rsid w:val="00886DDF"/>
    <w:rsid w:val="008939B0"/>
    <w:rsid w:val="008A2B06"/>
    <w:rsid w:val="008A488A"/>
    <w:rsid w:val="008C2D0E"/>
    <w:rsid w:val="008D2AB6"/>
    <w:rsid w:val="008D3852"/>
    <w:rsid w:val="008F0103"/>
    <w:rsid w:val="008F7553"/>
    <w:rsid w:val="00906570"/>
    <w:rsid w:val="0092117C"/>
    <w:rsid w:val="0092169A"/>
    <w:rsid w:val="00947186"/>
    <w:rsid w:val="00955D6F"/>
    <w:rsid w:val="009749F6"/>
    <w:rsid w:val="009A177A"/>
    <w:rsid w:val="009B24E9"/>
    <w:rsid w:val="009D4B4D"/>
    <w:rsid w:val="009E3F47"/>
    <w:rsid w:val="009E4124"/>
    <w:rsid w:val="009E5101"/>
    <w:rsid w:val="009F740D"/>
    <w:rsid w:val="00A11A26"/>
    <w:rsid w:val="00A122C8"/>
    <w:rsid w:val="00A15E56"/>
    <w:rsid w:val="00A32F89"/>
    <w:rsid w:val="00A519D1"/>
    <w:rsid w:val="00A54153"/>
    <w:rsid w:val="00A61614"/>
    <w:rsid w:val="00A61F82"/>
    <w:rsid w:val="00A63177"/>
    <w:rsid w:val="00A64F9A"/>
    <w:rsid w:val="00A6517C"/>
    <w:rsid w:val="00A72DB9"/>
    <w:rsid w:val="00AA6D30"/>
    <w:rsid w:val="00AC41EA"/>
    <w:rsid w:val="00AC78FF"/>
    <w:rsid w:val="00AF0690"/>
    <w:rsid w:val="00B11A9D"/>
    <w:rsid w:val="00B14E5B"/>
    <w:rsid w:val="00B23BFA"/>
    <w:rsid w:val="00B41B66"/>
    <w:rsid w:val="00B41D27"/>
    <w:rsid w:val="00B557DB"/>
    <w:rsid w:val="00B74A5F"/>
    <w:rsid w:val="00B84C2A"/>
    <w:rsid w:val="00BC4FB8"/>
    <w:rsid w:val="00BD7A5C"/>
    <w:rsid w:val="00BE044A"/>
    <w:rsid w:val="00BE210B"/>
    <w:rsid w:val="00BF08D2"/>
    <w:rsid w:val="00C06EC0"/>
    <w:rsid w:val="00C24B15"/>
    <w:rsid w:val="00C264F2"/>
    <w:rsid w:val="00C305AF"/>
    <w:rsid w:val="00C3274A"/>
    <w:rsid w:val="00C345FD"/>
    <w:rsid w:val="00C37AAF"/>
    <w:rsid w:val="00C41E1D"/>
    <w:rsid w:val="00C454ED"/>
    <w:rsid w:val="00C4718F"/>
    <w:rsid w:val="00C642BB"/>
    <w:rsid w:val="00C72135"/>
    <w:rsid w:val="00C73FC3"/>
    <w:rsid w:val="00C805C2"/>
    <w:rsid w:val="00C94911"/>
    <w:rsid w:val="00CA207F"/>
    <w:rsid w:val="00CA3FD4"/>
    <w:rsid w:val="00CA5F14"/>
    <w:rsid w:val="00CB693F"/>
    <w:rsid w:val="00CB6D46"/>
    <w:rsid w:val="00CE5D3F"/>
    <w:rsid w:val="00CE6B1C"/>
    <w:rsid w:val="00CF25AC"/>
    <w:rsid w:val="00CF74C1"/>
    <w:rsid w:val="00CF7D4E"/>
    <w:rsid w:val="00D04085"/>
    <w:rsid w:val="00D11F7C"/>
    <w:rsid w:val="00D15EE8"/>
    <w:rsid w:val="00D46F77"/>
    <w:rsid w:val="00D54AED"/>
    <w:rsid w:val="00D550C5"/>
    <w:rsid w:val="00D56FC8"/>
    <w:rsid w:val="00D634E0"/>
    <w:rsid w:val="00D748E8"/>
    <w:rsid w:val="00D753EF"/>
    <w:rsid w:val="00D75CFD"/>
    <w:rsid w:val="00D81548"/>
    <w:rsid w:val="00D93AA6"/>
    <w:rsid w:val="00D95479"/>
    <w:rsid w:val="00DC5324"/>
    <w:rsid w:val="00DD0BF1"/>
    <w:rsid w:val="00DD1039"/>
    <w:rsid w:val="00DE050E"/>
    <w:rsid w:val="00DE6A64"/>
    <w:rsid w:val="00DF72BA"/>
    <w:rsid w:val="00E11E6C"/>
    <w:rsid w:val="00E11F8E"/>
    <w:rsid w:val="00E1504C"/>
    <w:rsid w:val="00E44278"/>
    <w:rsid w:val="00E50023"/>
    <w:rsid w:val="00E63191"/>
    <w:rsid w:val="00E731EC"/>
    <w:rsid w:val="00E8459A"/>
    <w:rsid w:val="00EB7C77"/>
    <w:rsid w:val="00EC03A7"/>
    <w:rsid w:val="00EC1313"/>
    <w:rsid w:val="00F02752"/>
    <w:rsid w:val="00F21222"/>
    <w:rsid w:val="00F303EB"/>
    <w:rsid w:val="00F31A79"/>
    <w:rsid w:val="00F4066E"/>
    <w:rsid w:val="00F46CF3"/>
    <w:rsid w:val="00F61F08"/>
    <w:rsid w:val="00F740D9"/>
    <w:rsid w:val="00F86879"/>
    <w:rsid w:val="00F9767C"/>
    <w:rsid w:val="00FA7A23"/>
    <w:rsid w:val="00FC1756"/>
    <w:rsid w:val="00FC684E"/>
    <w:rsid w:val="00FD33D4"/>
    <w:rsid w:val="00FE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ED582"/>
  <w15:docId w15:val="{EB0DF737-7812-8642-81AB-FE99D19B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1781B"/>
    <w:pPr>
      <w:keepNext/>
      <w:spacing w:after="120" w:line="240" w:lineRule="auto"/>
      <w:outlineLvl w:val="1"/>
    </w:pPr>
    <w:rPr>
      <w:color w:val="595959" w:themeColor="text1" w:themeTint="A6"/>
      <w:sz w:val="24"/>
    </w:rPr>
  </w:style>
  <w:style w:type="paragraph" w:styleId="Heading3">
    <w:name w:val="heading 3"/>
    <w:basedOn w:val="Normal"/>
    <w:next w:val="Normal"/>
    <w:link w:val="Heading3Char"/>
    <w:uiPriority w:val="9"/>
    <w:unhideWhenUsed/>
    <w:qFormat/>
    <w:rsid w:val="00EB7C77"/>
    <w:pPr>
      <w:keepNext/>
      <w:spacing w:line="240" w:lineRule="auto"/>
      <w:ind w:left="720"/>
      <w:outlineLvl w:val="2"/>
    </w:pPr>
    <w:rPr>
      <w:color w:val="595959" w:themeColor="text1" w:themeTint="A6"/>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1781B"/>
    <w:rPr>
      <w:rFonts w:ascii="Century Gothic" w:hAnsi="Century Gothic"/>
      <w:color w:val="595959" w:themeColor="text1" w:themeTint="A6"/>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B7C77"/>
    <w:rPr>
      <w:rFonts w:ascii="Century Gothic" w:hAnsi="Century Gothic"/>
      <w:color w:val="595959" w:themeColor="text1" w:themeTint="A6"/>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7725D"/>
    <w:pPr>
      <w:spacing w:after="100"/>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D634E0"/>
    <w:pPr>
      <w:tabs>
        <w:tab w:val="left" w:pos="450"/>
        <w:tab w:val="right" w:leader="dot" w:pos="10502"/>
      </w:tabs>
      <w:spacing w:after="100"/>
      <w:ind w:left="450"/>
    </w:pPr>
    <w:rPr>
      <w:noProof/>
      <w:color w:val="595959" w:themeColor="text1" w:themeTint="A6"/>
      <w:sz w:val="20"/>
      <w:szCs w:val="20"/>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3F0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0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3395">
      <w:bodyDiv w:val="1"/>
      <w:marLeft w:val="0"/>
      <w:marRight w:val="0"/>
      <w:marTop w:val="0"/>
      <w:marBottom w:val="0"/>
      <w:divBdr>
        <w:top w:val="none" w:sz="0" w:space="0" w:color="auto"/>
        <w:left w:val="none" w:sz="0" w:space="0" w:color="auto"/>
        <w:bottom w:val="none" w:sz="0" w:space="0" w:color="auto"/>
        <w:right w:val="none" w:sz="0" w:space="0" w:color="auto"/>
      </w:divBdr>
    </w:div>
    <w:div w:id="467020030">
      <w:bodyDiv w:val="1"/>
      <w:marLeft w:val="0"/>
      <w:marRight w:val="0"/>
      <w:marTop w:val="0"/>
      <w:marBottom w:val="0"/>
      <w:divBdr>
        <w:top w:val="none" w:sz="0" w:space="0" w:color="auto"/>
        <w:left w:val="none" w:sz="0" w:space="0" w:color="auto"/>
        <w:bottom w:val="none" w:sz="0" w:space="0" w:color="auto"/>
        <w:right w:val="none" w:sz="0" w:space="0" w:color="auto"/>
      </w:divBdr>
    </w:div>
    <w:div w:id="1244023832">
      <w:bodyDiv w:val="1"/>
      <w:marLeft w:val="0"/>
      <w:marRight w:val="0"/>
      <w:marTop w:val="0"/>
      <w:marBottom w:val="0"/>
      <w:divBdr>
        <w:top w:val="none" w:sz="0" w:space="0" w:color="auto"/>
        <w:left w:val="none" w:sz="0" w:space="0" w:color="auto"/>
        <w:bottom w:val="none" w:sz="0" w:space="0" w:color="auto"/>
        <w:right w:val="none" w:sz="0" w:space="0" w:color="auto"/>
      </w:divBdr>
    </w:div>
    <w:div w:id="1313176742">
      <w:bodyDiv w:val="1"/>
      <w:marLeft w:val="0"/>
      <w:marRight w:val="0"/>
      <w:marTop w:val="0"/>
      <w:marBottom w:val="0"/>
      <w:divBdr>
        <w:top w:val="none" w:sz="0" w:space="0" w:color="auto"/>
        <w:left w:val="none" w:sz="0" w:space="0" w:color="auto"/>
        <w:bottom w:val="none" w:sz="0" w:space="0" w:color="auto"/>
        <w:right w:val="none" w:sz="0" w:space="0" w:color="auto"/>
      </w:divBdr>
    </w:div>
    <w:div w:id="185915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223&amp;utm_source=integrated+content&amp;utm_campaign=/content/pmo-templates&amp;utm_medium=PMO+Communication+Plan+Matrix+doc+11223&amp;lpa=PMO+Communication+Plan+Matrix+doc+11223&amp;lx=PFpZZjisDNTS-Ddigi3MyABAgeTPLDIL8TQRu558b7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SmartsheetTemps/Free-Small-Business-Expense-Reports_Greg-Vanbelle/IC-Expense-Sheet-for-Small-Business-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173F9-E41B-4F92-A3BB-4A9B6DAE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IC-Expense-Sheet-for-Small-Business-Template_WORD.dotx</Template>
  <TotalTime>5</TotalTime>
  <Pages>1</Pages>
  <Words>220</Words>
  <Characters>1255</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Heather Key</cp:lastModifiedBy>
  <cp:revision>2</cp:revision>
  <cp:lastPrinted>2019-01-22T01:48:00Z</cp:lastPrinted>
  <dcterms:created xsi:type="dcterms:W3CDTF">2022-03-27T00:36:00Z</dcterms:created>
  <dcterms:modified xsi:type="dcterms:W3CDTF">2022-04-18T16:54:00Z</dcterms:modified>
</cp:coreProperties>
</file>