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05ACE7" w14:textId="35741251" w:rsidR="00D228BD" w:rsidRPr="00861F69" w:rsidRDefault="00910A1F" w:rsidP="00C741E8">
      <w:pPr>
        <w:rPr>
          <w:rFonts w:ascii="Century Gothic" w:hAnsi="Century Gothic" w:cs="Arial"/>
          <w:color w:val="595959" w:themeColor="text1" w:themeTint="A6"/>
          <w:sz w:val="32"/>
          <w:szCs w:val="32"/>
        </w:rPr>
      </w:pPr>
      <w:r w:rsidRPr="00861F69">
        <w:rPr>
          <w:noProof/>
          <w:color w:val="595959" w:themeColor="text1" w:themeTint="A6"/>
          <w:sz w:val="32"/>
          <w:szCs w:val="32"/>
        </w:rPr>
        <w:drawing>
          <wp:anchor distT="0" distB="0" distL="114300" distR="114300" simplePos="0" relativeHeight="251658240" behindDoc="0" locked="0" layoutInCell="1" allowOverlap="1" wp14:anchorId="5977872E" wp14:editId="7882450C">
            <wp:simplePos x="0" y="0"/>
            <wp:positionH relativeFrom="column">
              <wp:posOffset>6348730</wp:posOffset>
            </wp:positionH>
            <wp:positionV relativeFrom="paragraph">
              <wp:posOffset>-44539</wp:posOffset>
            </wp:positionV>
            <wp:extent cx="2899153" cy="402742"/>
            <wp:effectExtent l="0" t="0" r="0" b="3810"/>
            <wp:wrapNone/>
            <wp:docPr id="3" name="Picture 2">
              <a:hlinkClick xmlns:a="http://schemas.openxmlformats.org/drawingml/2006/main" r:id="rId8"/>
              <a:extLst xmlns:a="http://schemas.openxmlformats.org/drawingml/2006/main">
                <a:ext uri="{FF2B5EF4-FFF2-40B4-BE49-F238E27FC236}">
                  <a16:creationId xmlns:a16="http://schemas.microsoft.com/office/drawing/2014/main" id="{343FC5E0-2086-764B-AD41-0FC9E44F238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hlinkClick r:id="rId8"/>
                      <a:extLst>
                        <a:ext uri="{FF2B5EF4-FFF2-40B4-BE49-F238E27FC236}">
                          <a16:creationId xmlns:a16="http://schemas.microsoft.com/office/drawing/2014/main" id="{343FC5E0-2086-764B-AD41-0FC9E44F2382}"/>
                        </a:ext>
                      </a:extLst>
                    </pic:cNvPr>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2899153" cy="402742"/>
                    </a:xfrm>
                    <a:prstGeom prst="rect">
                      <a:avLst/>
                    </a:prstGeom>
                  </pic:spPr>
                </pic:pic>
              </a:graphicData>
            </a:graphic>
            <wp14:sizeRelH relativeFrom="page">
              <wp14:pctWidth>0</wp14:pctWidth>
            </wp14:sizeRelH>
            <wp14:sizeRelV relativeFrom="page">
              <wp14:pctHeight>0</wp14:pctHeight>
            </wp14:sizeRelV>
          </wp:anchor>
        </w:drawing>
      </w:r>
      <w:r w:rsidR="000341EF">
        <w:rPr>
          <w:rFonts w:ascii="Century Gothic" w:hAnsi="Century Gothic" w:cs="Arial"/>
          <w:b/>
          <w:noProof/>
          <w:color w:val="595959" w:themeColor="text1" w:themeTint="A6"/>
          <w:sz w:val="44"/>
          <w:szCs w:val="44"/>
        </w:rPr>
        <w:t xml:space="preserve">FINANCIAL </w:t>
      </w:r>
      <w:r w:rsidR="003300C6" w:rsidRPr="00861F69">
        <w:rPr>
          <w:rFonts w:ascii="Century Gothic" w:hAnsi="Century Gothic" w:cs="Arial"/>
          <w:b/>
          <w:noProof/>
          <w:color w:val="595959" w:themeColor="text1" w:themeTint="A6"/>
          <w:sz w:val="44"/>
          <w:szCs w:val="44"/>
        </w:rPr>
        <w:t>ASSUMPTION</w:t>
      </w:r>
      <w:r w:rsidR="000341EF">
        <w:rPr>
          <w:rFonts w:ascii="Century Gothic" w:hAnsi="Century Gothic" w:cs="Arial"/>
          <w:b/>
          <w:noProof/>
          <w:color w:val="595959" w:themeColor="text1" w:themeTint="A6"/>
          <w:sz w:val="44"/>
          <w:szCs w:val="44"/>
        </w:rPr>
        <w:t xml:space="preserve"> </w:t>
      </w:r>
      <w:r w:rsidR="003300C6" w:rsidRPr="00861F69">
        <w:rPr>
          <w:rFonts w:ascii="Century Gothic" w:hAnsi="Century Gothic" w:cs="Arial"/>
          <w:b/>
          <w:noProof/>
          <w:color w:val="595959" w:themeColor="text1" w:themeTint="A6"/>
          <w:sz w:val="44"/>
          <w:szCs w:val="44"/>
        </w:rPr>
        <w:t>TEMPLATE</w:t>
      </w:r>
      <w:r w:rsidRPr="00861F69">
        <w:rPr>
          <w:noProof/>
          <w:color w:val="595959" w:themeColor="text1" w:themeTint="A6"/>
          <w:sz w:val="32"/>
          <w:szCs w:val="32"/>
        </w:rPr>
        <w:t xml:space="preserve"> </w:t>
      </w:r>
    </w:p>
    <w:p w14:paraId="1DC6F050" w14:textId="77777777" w:rsidR="00493A50" w:rsidRPr="00216F01" w:rsidRDefault="00493A50" w:rsidP="00493A50">
      <w:pPr>
        <w:rPr>
          <w:rFonts w:ascii="Century Gothic" w:hAnsi="Century Gothic"/>
          <w:sz w:val="10"/>
          <w:szCs w:val="10"/>
        </w:rPr>
      </w:pPr>
    </w:p>
    <w:p w14:paraId="25820BE0" w14:textId="77777777" w:rsidR="00870415" w:rsidRPr="00870415" w:rsidRDefault="00870415" w:rsidP="00E1125D">
      <w:pPr>
        <w:rPr>
          <w:rFonts w:ascii="Century Gothic" w:hAnsi="Century Gothic" w:cs="Arial"/>
          <w:bCs/>
          <w:noProof/>
          <w:color w:val="A6A6A6" w:themeColor="background1" w:themeShade="A6"/>
          <w:sz w:val="20"/>
          <w:szCs w:val="44"/>
        </w:rPr>
      </w:pPr>
    </w:p>
    <w:tbl>
      <w:tblPr>
        <w:tblW w:w="14539" w:type="dxa"/>
        <w:tblLook w:val="04A0" w:firstRow="1" w:lastRow="0" w:firstColumn="1" w:lastColumn="0" w:noHBand="0" w:noVBand="1"/>
      </w:tblPr>
      <w:tblGrid>
        <w:gridCol w:w="1980"/>
        <w:gridCol w:w="2093"/>
        <w:gridCol w:w="2093"/>
        <w:gridCol w:w="2093"/>
        <w:gridCol w:w="2093"/>
        <w:gridCol w:w="2093"/>
        <w:gridCol w:w="2094"/>
      </w:tblGrid>
      <w:tr w:rsidR="000341EF" w:rsidRPr="000341EF" w14:paraId="7E4D14C5" w14:textId="77777777" w:rsidTr="000341EF">
        <w:trPr>
          <w:trHeight w:val="919"/>
        </w:trPr>
        <w:tc>
          <w:tcPr>
            <w:tcW w:w="1980" w:type="dxa"/>
            <w:tcBorders>
              <w:top w:val="nil"/>
              <w:left w:val="nil"/>
              <w:bottom w:val="nil"/>
              <w:right w:val="nil"/>
            </w:tcBorders>
            <w:shd w:val="clear" w:color="auto" w:fill="auto"/>
            <w:noWrap/>
            <w:vAlign w:val="center"/>
            <w:hideMark/>
          </w:tcPr>
          <w:p w14:paraId="7272AAFD" w14:textId="77777777" w:rsidR="000341EF" w:rsidRPr="000341EF" w:rsidRDefault="000341EF" w:rsidP="000341EF">
            <w:pPr>
              <w:rPr>
                <w:rFonts w:ascii="Times New Roman" w:eastAsia="Times New Roman" w:hAnsi="Times New Roman" w:cs="Times New Roman"/>
              </w:rPr>
            </w:pPr>
          </w:p>
        </w:tc>
        <w:tc>
          <w:tcPr>
            <w:tcW w:w="2093" w:type="dxa"/>
            <w:tcBorders>
              <w:top w:val="single" w:sz="24" w:space="0" w:color="BFBFBF" w:themeColor="background1" w:themeShade="BF"/>
              <w:left w:val="single" w:sz="4" w:space="0" w:color="BFBFBF"/>
              <w:bottom w:val="single" w:sz="4" w:space="0" w:color="BFBFBF"/>
              <w:right w:val="double" w:sz="6" w:space="0" w:color="BFBFBF"/>
            </w:tcBorders>
            <w:shd w:val="clear" w:color="000000" w:fill="D6DCE4"/>
            <w:vAlign w:val="center"/>
            <w:hideMark/>
          </w:tcPr>
          <w:p w14:paraId="3416A332" w14:textId="77777777" w:rsidR="000341EF" w:rsidRPr="000341EF" w:rsidRDefault="000341EF" w:rsidP="000341EF">
            <w:pPr>
              <w:jc w:val="center"/>
              <w:rPr>
                <w:rFonts w:ascii="Century Gothic" w:eastAsia="Times New Roman" w:hAnsi="Century Gothic" w:cs="Calibri"/>
                <w:color w:val="000000"/>
              </w:rPr>
            </w:pPr>
            <w:r w:rsidRPr="000341EF">
              <w:rPr>
                <w:rFonts w:ascii="Century Gothic" w:eastAsia="Times New Roman" w:hAnsi="Century Gothic" w:cs="Calibri"/>
                <w:color w:val="000000"/>
              </w:rPr>
              <w:t>ASSUMPTION</w:t>
            </w:r>
          </w:p>
        </w:tc>
        <w:tc>
          <w:tcPr>
            <w:tcW w:w="2093" w:type="dxa"/>
            <w:tcBorders>
              <w:top w:val="single" w:sz="24" w:space="0" w:color="BFBFBF" w:themeColor="background1" w:themeShade="BF"/>
              <w:left w:val="nil"/>
              <w:bottom w:val="single" w:sz="4" w:space="0" w:color="BFBFBF"/>
              <w:right w:val="single" w:sz="4" w:space="0" w:color="BFBFBF"/>
            </w:tcBorders>
            <w:shd w:val="clear" w:color="000000" w:fill="E5FBFB"/>
            <w:vAlign w:val="center"/>
            <w:hideMark/>
          </w:tcPr>
          <w:p w14:paraId="637F9598" w14:textId="77777777" w:rsidR="000341EF" w:rsidRPr="000341EF" w:rsidRDefault="000341EF" w:rsidP="000341EF">
            <w:pPr>
              <w:jc w:val="center"/>
              <w:rPr>
                <w:rFonts w:ascii="Century Gothic" w:eastAsia="Times New Roman" w:hAnsi="Century Gothic" w:cs="Calibri"/>
                <w:color w:val="000000"/>
              </w:rPr>
            </w:pPr>
            <w:r w:rsidRPr="000341EF">
              <w:rPr>
                <w:rFonts w:ascii="Century Gothic" w:eastAsia="Times New Roman" w:hAnsi="Century Gothic" w:cs="Calibri"/>
                <w:color w:val="000000"/>
              </w:rPr>
              <w:t>YEAR ONE</w:t>
            </w:r>
          </w:p>
        </w:tc>
        <w:tc>
          <w:tcPr>
            <w:tcW w:w="2093" w:type="dxa"/>
            <w:tcBorders>
              <w:top w:val="single" w:sz="24" w:space="0" w:color="BFBFBF" w:themeColor="background1" w:themeShade="BF"/>
              <w:left w:val="nil"/>
              <w:bottom w:val="single" w:sz="4" w:space="0" w:color="BFBFBF"/>
              <w:right w:val="single" w:sz="4" w:space="0" w:color="BFBFBF"/>
            </w:tcBorders>
            <w:shd w:val="clear" w:color="000000" w:fill="DCF1F1"/>
            <w:vAlign w:val="center"/>
            <w:hideMark/>
          </w:tcPr>
          <w:p w14:paraId="309ADFA8" w14:textId="77777777" w:rsidR="000341EF" w:rsidRPr="000341EF" w:rsidRDefault="000341EF" w:rsidP="000341EF">
            <w:pPr>
              <w:jc w:val="center"/>
              <w:rPr>
                <w:rFonts w:ascii="Century Gothic" w:eastAsia="Times New Roman" w:hAnsi="Century Gothic" w:cs="Calibri"/>
                <w:color w:val="000000"/>
              </w:rPr>
            </w:pPr>
            <w:r w:rsidRPr="000341EF">
              <w:rPr>
                <w:rFonts w:ascii="Century Gothic" w:eastAsia="Times New Roman" w:hAnsi="Century Gothic" w:cs="Calibri"/>
                <w:color w:val="000000"/>
              </w:rPr>
              <w:t>YEAR TWO</w:t>
            </w:r>
          </w:p>
        </w:tc>
        <w:tc>
          <w:tcPr>
            <w:tcW w:w="2093" w:type="dxa"/>
            <w:tcBorders>
              <w:top w:val="single" w:sz="24" w:space="0" w:color="BFBFBF" w:themeColor="background1" w:themeShade="BF"/>
              <w:left w:val="nil"/>
              <w:bottom w:val="single" w:sz="4" w:space="0" w:color="BFBFBF"/>
              <w:right w:val="single" w:sz="4" w:space="0" w:color="BFBFBF"/>
            </w:tcBorders>
            <w:shd w:val="clear" w:color="000000" w:fill="CFF1EF"/>
            <w:vAlign w:val="center"/>
            <w:hideMark/>
          </w:tcPr>
          <w:p w14:paraId="4082F80A" w14:textId="77777777" w:rsidR="000341EF" w:rsidRPr="000341EF" w:rsidRDefault="000341EF" w:rsidP="000341EF">
            <w:pPr>
              <w:jc w:val="center"/>
              <w:rPr>
                <w:rFonts w:ascii="Century Gothic" w:eastAsia="Times New Roman" w:hAnsi="Century Gothic" w:cs="Calibri"/>
                <w:color w:val="000000"/>
              </w:rPr>
            </w:pPr>
            <w:r w:rsidRPr="000341EF">
              <w:rPr>
                <w:rFonts w:ascii="Century Gothic" w:eastAsia="Times New Roman" w:hAnsi="Century Gothic" w:cs="Calibri"/>
                <w:color w:val="000000"/>
              </w:rPr>
              <w:t>YEAR THREE</w:t>
            </w:r>
          </w:p>
        </w:tc>
        <w:tc>
          <w:tcPr>
            <w:tcW w:w="2093" w:type="dxa"/>
            <w:tcBorders>
              <w:top w:val="single" w:sz="24" w:space="0" w:color="BFBFBF" w:themeColor="background1" w:themeShade="BF"/>
              <w:left w:val="nil"/>
              <w:bottom w:val="single" w:sz="4" w:space="0" w:color="BFBFBF"/>
              <w:right w:val="single" w:sz="4" w:space="0" w:color="BFBFBF"/>
            </w:tcBorders>
            <w:shd w:val="clear" w:color="000000" w:fill="C9E9E6"/>
            <w:vAlign w:val="center"/>
            <w:hideMark/>
          </w:tcPr>
          <w:p w14:paraId="7B726076" w14:textId="77777777" w:rsidR="000341EF" w:rsidRPr="000341EF" w:rsidRDefault="000341EF" w:rsidP="000341EF">
            <w:pPr>
              <w:jc w:val="center"/>
              <w:rPr>
                <w:rFonts w:ascii="Century Gothic" w:eastAsia="Times New Roman" w:hAnsi="Century Gothic" w:cs="Calibri"/>
                <w:color w:val="000000"/>
              </w:rPr>
            </w:pPr>
            <w:r w:rsidRPr="000341EF">
              <w:rPr>
                <w:rFonts w:ascii="Century Gothic" w:eastAsia="Times New Roman" w:hAnsi="Century Gothic" w:cs="Calibri"/>
                <w:color w:val="000000"/>
              </w:rPr>
              <w:t>YEAR FOUR</w:t>
            </w:r>
          </w:p>
        </w:tc>
        <w:tc>
          <w:tcPr>
            <w:tcW w:w="2094" w:type="dxa"/>
            <w:tcBorders>
              <w:top w:val="single" w:sz="24" w:space="0" w:color="BFBFBF" w:themeColor="background1" w:themeShade="BF"/>
              <w:left w:val="nil"/>
              <w:bottom w:val="single" w:sz="4" w:space="0" w:color="BFBFBF"/>
              <w:right w:val="single" w:sz="4" w:space="0" w:color="BFBFBF"/>
            </w:tcBorders>
            <w:shd w:val="clear" w:color="000000" w:fill="BBDAD7"/>
            <w:vAlign w:val="center"/>
            <w:hideMark/>
          </w:tcPr>
          <w:p w14:paraId="6DEB7DFC" w14:textId="77777777" w:rsidR="000341EF" w:rsidRPr="000341EF" w:rsidRDefault="000341EF" w:rsidP="000341EF">
            <w:pPr>
              <w:jc w:val="center"/>
              <w:rPr>
                <w:rFonts w:ascii="Century Gothic" w:eastAsia="Times New Roman" w:hAnsi="Century Gothic" w:cs="Calibri"/>
                <w:color w:val="000000"/>
              </w:rPr>
            </w:pPr>
            <w:r w:rsidRPr="000341EF">
              <w:rPr>
                <w:rFonts w:ascii="Century Gothic" w:eastAsia="Times New Roman" w:hAnsi="Century Gothic" w:cs="Calibri"/>
                <w:color w:val="000000"/>
              </w:rPr>
              <w:t>YEAR FIVE</w:t>
            </w:r>
          </w:p>
        </w:tc>
      </w:tr>
      <w:tr w:rsidR="000341EF" w:rsidRPr="000341EF" w14:paraId="51C7C3BE" w14:textId="77777777" w:rsidTr="000341EF">
        <w:trPr>
          <w:trHeight w:val="1149"/>
        </w:trPr>
        <w:tc>
          <w:tcPr>
            <w:tcW w:w="1980" w:type="dxa"/>
            <w:tcBorders>
              <w:top w:val="single" w:sz="4" w:space="0" w:color="BFBFBF"/>
              <w:left w:val="single" w:sz="4" w:space="0" w:color="BFBFBF"/>
              <w:bottom w:val="single" w:sz="4" w:space="0" w:color="BFBFBF"/>
              <w:right w:val="single" w:sz="4" w:space="0" w:color="BFBFBF"/>
            </w:tcBorders>
            <w:shd w:val="clear" w:color="000000" w:fill="EAEEF3"/>
            <w:vAlign w:val="center"/>
            <w:hideMark/>
          </w:tcPr>
          <w:p w14:paraId="6E22BCE1" w14:textId="77777777" w:rsidR="000341EF" w:rsidRPr="000341EF" w:rsidRDefault="000341EF" w:rsidP="000341EF">
            <w:pPr>
              <w:rPr>
                <w:rFonts w:ascii="Century Gothic" w:eastAsia="Times New Roman" w:hAnsi="Century Gothic" w:cs="Calibri"/>
                <w:color w:val="000000"/>
              </w:rPr>
            </w:pPr>
            <w:r w:rsidRPr="000341EF">
              <w:rPr>
                <w:rFonts w:ascii="Century Gothic" w:eastAsia="Times New Roman" w:hAnsi="Century Gothic" w:cs="Calibri"/>
                <w:color w:val="000000"/>
              </w:rPr>
              <w:t>SALES</w:t>
            </w:r>
          </w:p>
        </w:tc>
        <w:tc>
          <w:tcPr>
            <w:tcW w:w="2093" w:type="dxa"/>
            <w:tcBorders>
              <w:top w:val="nil"/>
              <w:left w:val="nil"/>
              <w:bottom w:val="single" w:sz="4" w:space="0" w:color="BFBFBF"/>
              <w:right w:val="double" w:sz="6" w:space="0" w:color="BFBFBF"/>
            </w:tcBorders>
            <w:shd w:val="clear" w:color="000000" w:fill="F7F9FB"/>
            <w:vAlign w:val="center"/>
            <w:hideMark/>
          </w:tcPr>
          <w:p w14:paraId="45B4F28F" w14:textId="7224DB22" w:rsidR="000341EF" w:rsidRPr="000341EF" w:rsidRDefault="000341EF" w:rsidP="000341EF">
            <w:pPr>
              <w:jc w:val="center"/>
              <w:rPr>
                <w:rFonts w:ascii="Century Gothic" w:eastAsia="Times New Roman" w:hAnsi="Century Gothic" w:cs="Calibri"/>
                <w:color w:val="000000"/>
              </w:rPr>
            </w:pPr>
          </w:p>
        </w:tc>
        <w:tc>
          <w:tcPr>
            <w:tcW w:w="2093" w:type="dxa"/>
            <w:tcBorders>
              <w:top w:val="nil"/>
              <w:left w:val="nil"/>
              <w:bottom w:val="single" w:sz="4" w:space="0" w:color="BFBFBF"/>
              <w:right w:val="single" w:sz="4" w:space="0" w:color="BFBFBF"/>
            </w:tcBorders>
            <w:shd w:val="clear" w:color="auto" w:fill="auto"/>
            <w:vAlign w:val="center"/>
            <w:hideMark/>
          </w:tcPr>
          <w:p w14:paraId="49CA244D" w14:textId="0AF7A1F0" w:rsidR="000341EF" w:rsidRPr="000341EF" w:rsidRDefault="000341EF" w:rsidP="000341EF">
            <w:pPr>
              <w:jc w:val="center"/>
              <w:rPr>
                <w:rFonts w:ascii="Century Gothic" w:eastAsia="Times New Roman" w:hAnsi="Century Gothic" w:cs="Calibri"/>
                <w:color w:val="000000"/>
              </w:rPr>
            </w:pPr>
          </w:p>
        </w:tc>
        <w:tc>
          <w:tcPr>
            <w:tcW w:w="2093" w:type="dxa"/>
            <w:tcBorders>
              <w:top w:val="nil"/>
              <w:left w:val="nil"/>
              <w:bottom w:val="single" w:sz="4" w:space="0" w:color="BFBFBF"/>
              <w:right w:val="single" w:sz="4" w:space="0" w:color="BFBFBF"/>
            </w:tcBorders>
            <w:shd w:val="clear" w:color="auto" w:fill="auto"/>
            <w:vAlign w:val="center"/>
            <w:hideMark/>
          </w:tcPr>
          <w:p w14:paraId="6ADF7B55" w14:textId="590C2DF5" w:rsidR="000341EF" w:rsidRPr="000341EF" w:rsidRDefault="000341EF" w:rsidP="000341EF">
            <w:pPr>
              <w:jc w:val="center"/>
              <w:rPr>
                <w:rFonts w:ascii="Century Gothic" w:eastAsia="Times New Roman" w:hAnsi="Century Gothic" w:cs="Calibri"/>
                <w:color w:val="000000"/>
              </w:rPr>
            </w:pPr>
          </w:p>
        </w:tc>
        <w:tc>
          <w:tcPr>
            <w:tcW w:w="2093" w:type="dxa"/>
            <w:tcBorders>
              <w:top w:val="nil"/>
              <w:left w:val="nil"/>
              <w:bottom w:val="single" w:sz="4" w:space="0" w:color="BFBFBF"/>
              <w:right w:val="single" w:sz="4" w:space="0" w:color="BFBFBF"/>
            </w:tcBorders>
            <w:shd w:val="clear" w:color="auto" w:fill="auto"/>
            <w:vAlign w:val="center"/>
            <w:hideMark/>
          </w:tcPr>
          <w:p w14:paraId="1A8B5229" w14:textId="434BEB91" w:rsidR="000341EF" w:rsidRPr="000341EF" w:rsidRDefault="000341EF" w:rsidP="000341EF">
            <w:pPr>
              <w:jc w:val="center"/>
              <w:rPr>
                <w:rFonts w:ascii="Century Gothic" w:eastAsia="Times New Roman" w:hAnsi="Century Gothic" w:cs="Calibri"/>
                <w:color w:val="000000"/>
              </w:rPr>
            </w:pPr>
          </w:p>
        </w:tc>
        <w:tc>
          <w:tcPr>
            <w:tcW w:w="2093" w:type="dxa"/>
            <w:tcBorders>
              <w:top w:val="nil"/>
              <w:left w:val="nil"/>
              <w:bottom w:val="single" w:sz="4" w:space="0" w:color="BFBFBF"/>
              <w:right w:val="single" w:sz="4" w:space="0" w:color="BFBFBF"/>
            </w:tcBorders>
            <w:shd w:val="clear" w:color="auto" w:fill="auto"/>
            <w:vAlign w:val="center"/>
            <w:hideMark/>
          </w:tcPr>
          <w:p w14:paraId="6DDBA01F" w14:textId="5298F22A" w:rsidR="000341EF" w:rsidRPr="000341EF" w:rsidRDefault="000341EF" w:rsidP="000341EF">
            <w:pPr>
              <w:jc w:val="center"/>
              <w:rPr>
                <w:rFonts w:ascii="Century Gothic" w:eastAsia="Times New Roman" w:hAnsi="Century Gothic" w:cs="Calibri"/>
                <w:color w:val="000000"/>
              </w:rPr>
            </w:pPr>
          </w:p>
        </w:tc>
        <w:tc>
          <w:tcPr>
            <w:tcW w:w="2094" w:type="dxa"/>
            <w:tcBorders>
              <w:top w:val="nil"/>
              <w:left w:val="nil"/>
              <w:bottom w:val="single" w:sz="4" w:space="0" w:color="BFBFBF"/>
              <w:right w:val="single" w:sz="4" w:space="0" w:color="BFBFBF"/>
            </w:tcBorders>
            <w:shd w:val="clear" w:color="auto" w:fill="auto"/>
            <w:vAlign w:val="center"/>
            <w:hideMark/>
          </w:tcPr>
          <w:p w14:paraId="1D9AAC11" w14:textId="508F22F4" w:rsidR="000341EF" w:rsidRPr="000341EF" w:rsidRDefault="000341EF" w:rsidP="000341EF">
            <w:pPr>
              <w:jc w:val="center"/>
              <w:rPr>
                <w:rFonts w:ascii="Century Gothic" w:eastAsia="Times New Roman" w:hAnsi="Century Gothic" w:cs="Calibri"/>
                <w:color w:val="000000"/>
              </w:rPr>
            </w:pPr>
          </w:p>
        </w:tc>
      </w:tr>
      <w:tr w:rsidR="000341EF" w:rsidRPr="000341EF" w14:paraId="56E94F90" w14:textId="77777777" w:rsidTr="000341EF">
        <w:trPr>
          <w:trHeight w:val="1149"/>
        </w:trPr>
        <w:tc>
          <w:tcPr>
            <w:tcW w:w="1980" w:type="dxa"/>
            <w:tcBorders>
              <w:top w:val="nil"/>
              <w:left w:val="single" w:sz="4" w:space="0" w:color="BFBFBF"/>
              <w:bottom w:val="single" w:sz="4" w:space="0" w:color="BFBFBF"/>
              <w:right w:val="single" w:sz="4" w:space="0" w:color="BFBFBF"/>
            </w:tcBorders>
            <w:shd w:val="clear" w:color="000000" w:fill="EAEEF3"/>
            <w:vAlign w:val="center"/>
            <w:hideMark/>
          </w:tcPr>
          <w:p w14:paraId="77AD395F" w14:textId="77777777" w:rsidR="000341EF" w:rsidRPr="000341EF" w:rsidRDefault="000341EF" w:rsidP="000341EF">
            <w:pPr>
              <w:rPr>
                <w:rFonts w:ascii="Century Gothic" w:eastAsia="Times New Roman" w:hAnsi="Century Gothic" w:cs="Calibri"/>
                <w:color w:val="000000"/>
              </w:rPr>
            </w:pPr>
            <w:r w:rsidRPr="000341EF">
              <w:rPr>
                <w:rFonts w:ascii="Century Gothic" w:eastAsia="Times New Roman" w:hAnsi="Century Gothic" w:cs="Calibri"/>
                <w:color w:val="000000"/>
              </w:rPr>
              <w:t xml:space="preserve">COST </w:t>
            </w:r>
            <w:r w:rsidRPr="000341EF">
              <w:rPr>
                <w:rFonts w:ascii="Century Gothic" w:eastAsia="Times New Roman" w:hAnsi="Century Gothic" w:cs="Calibri"/>
                <w:color w:val="000000"/>
              </w:rPr>
              <w:br/>
              <w:t>OF SALES</w:t>
            </w:r>
          </w:p>
        </w:tc>
        <w:tc>
          <w:tcPr>
            <w:tcW w:w="2093" w:type="dxa"/>
            <w:tcBorders>
              <w:top w:val="nil"/>
              <w:left w:val="nil"/>
              <w:bottom w:val="single" w:sz="4" w:space="0" w:color="BFBFBF"/>
              <w:right w:val="double" w:sz="6" w:space="0" w:color="BFBFBF"/>
            </w:tcBorders>
            <w:shd w:val="clear" w:color="000000" w:fill="F7F9FB"/>
            <w:vAlign w:val="center"/>
            <w:hideMark/>
          </w:tcPr>
          <w:p w14:paraId="4B7EDA30" w14:textId="1E3CC17C" w:rsidR="000341EF" w:rsidRPr="000341EF" w:rsidRDefault="000341EF" w:rsidP="000341EF">
            <w:pPr>
              <w:jc w:val="center"/>
              <w:rPr>
                <w:rFonts w:ascii="Century Gothic" w:eastAsia="Times New Roman" w:hAnsi="Century Gothic" w:cs="Calibri"/>
                <w:color w:val="000000"/>
              </w:rPr>
            </w:pPr>
          </w:p>
        </w:tc>
        <w:tc>
          <w:tcPr>
            <w:tcW w:w="2093" w:type="dxa"/>
            <w:tcBorders>
              <w:top w:val="nil"/>
              <w:left w:val="nil"/>
              <w:bottom w:val="single" w:sz="4" w:space="0" w:color="BFBFBF"/>
              <w:right w:val="single" w:sz="4" w:space="0" w:color="BFBFBF"/>
            </w:tcBorders>
            <w:shd w:val="clear" w:color="auto" w:fill="auto"/>
            <w:vAlign w:val="center"/>
            <w:hideMark/>
          </w:tcPr>
          <w:p w14:paraId="5C8533D6" w14:textId="1BD77988" w:rsidR="000341EF" w:rsidRPr="000341EF" w:rsidRDefault="000341EF" w:rsidP="000341EF">
            <w:pPr>
              <w:jc w:val="center"/>
              <w:rPr>
                <w:rFonts w:ascii="Century Gothic" w:eastAsia="Times New Roman" w:hAnsi="Century Gothic" w:cs="Calibri"/>
                <w:color w:val="000000"/>
              </w:rPr>
            </w:pPr>
          </w:p>
        </w:tc>
        <w:tc>
          <w:tcPr>
            <w:tcW w:w="2093" w:type="dxa"/>
            <w:tcBorders>
              <w:top w:val="nil"/>
              <w:left w:val="nil"/>
              <w:bottom w:val="single" w:sz="4" w:space="0" w:color="BFBFBF"/>
              <w:right w:val="single" w:sz="4" w:space="0" w:color="BFBFBF"/>
            </w:tcBorders>
            <w:shd w:val="clear" w:color="auto" w:fill="auto"/>
            <w:vAlign w:val="center"/>
            <w:hideMark/>
          </w:tcPr>
          <w:p w14:paraId="7D226EC2" w14:textId="345E14D3" w:rsidR="000341EF" w:rsidRPr="000341EF" w:rsidRDefault="000341EF" w:rsidP="000341EF">
            <w:pPr>
              <w:jc w:val="center"/>
              <w:rPr>
                <w:rFonts w:ascii="Century Gothic" w:eastAsia="Times New Roman" w:hAnsi="Century Gothic" w:cs="Calibri"/>
                <w:color w:val="000000"/>
              </w:rPr>
            </w:pPr>
          </w:p>
        </w:tc>
        <w:tc>
          <w:tcPr>
            <w:tcW w:w="2093" w:type="dxa"/>
            <w:tcBorders>
              <w:top w:val="nil"/>
              <w:left w:val="nil"/>
              <w:bottom w:val="single" w:sz="4" w:space="0" w:color="BFBFBF"/>
              <w:right w:val="single" w:sz="4" w:space="0" w:color="BFBFBF"/>
            </w:tcBorders>
            <w:shd w:val="clear" w:color="auto" w:fill="auto"/>
            <w:vAlign w:val="center"/>
            <w:hideMark/>
          </w:tcPr>
          <w:p w14:paraId="2CFFF666" w14:textId="1851A1E5" w:rsidR="000341EF" w:rsidRPr="000341EF" w:rsidRDefault="000341EF" w:rsidP="000341EF">
            <w:pPr>
              <w:jc w:val="center"/>
              <w:rPr>
                <w:rFonts w:ascii="Century Gothic" w:eastAsia="Times New Roman" w:hAnsi="Century Gothic" w:cs="Calibri"/>
                <w:color w:val="000000"/>
              </w:rPr>
            </w:pPr>
          </w:p>
        </w:tc>
        <w:tc>
          <w:tcPr>
            <w:tcW w:w="2093" w:type="dxa"/>
            <w:tcBorders>
              <w:top w:val="nil"/>
              <w:left w:val="nil"/>
              <w:bottom w:val="single" w:sz="4" w:space="0" w:color="BFBFBF"/>
              <w:right w:val="single" w:sz="4" w:space="0" w:color="BFBFBF"/>
            </w:tcBorders>
            <w:shd w:val="clear" w:color="auto" w:fill="auto"/>
            <w:vAlign w:val="center"/>
            <w:hideMark/>
          </w:tcPr>
          <w:p w14:paraId="729C6C83" w14:textId="0EBC8D5C" w:rsidR="000341EF" w:rsidRPr="000341EF" w:rsidRDefault="000341EF" w:rsidP="000341EF">
            <w:pPr>
              <w:jc w:val="center"/>
              <w:rPr>
                <w:rFonts w:ascii="Century Gothic" w:eastAsia="Times New Roman" w:hAnsi="Century Gothic" w:cs="Calibri"/>
                <w:color w:val="000000"/>
              </w:rPr>
            </w:pPr>
          </w:p>
        </w:tc>
        <w:tc>
          <w:tcPr>
            <w:tcW w:w="2094" w:type="dxa"/>
            <w:tcBorders>
              <w:top w:val="nil"/>
              <w:left w:val="nil"/>
              <w:bottom w:val="single" w:sz="4" w:space="0" w:color="BFBFBF"/>
              <w:right w:val="single" w:sz="4" w:space="0" w:color="BFBFBF"/>
            </w:tcBorders>
            <w:shd w:val="clear" w:color="auto" w:fill="auto"/>
            <w:vAlign w:val="center"/>
            <w:hideMark/>
          </w:tcPr>
          <w:p w14:paraId="75FBC609" w14:textId="7287BA9E" w:rsidR="000341EF" w:rsidRPr="000341EF" w:rsidRDefault="000341EF" w:rsidP="000341EF">
            <w:pPr>
              <w:jc w:val="center"/>
              <w:rPr>
                <w:rFonts w:ascii="Century Gothic" w:eastAsia="Times New Roman" w:hAnsi="Century Gothic" w:cs="Calibri"/>
                <w:color w:val="000000"/>
              </w:rPr>
            </w:pPr>
          </w:p>
        </w:tc>
      </w:tr>
      <w:tr w:rsidR="000341EF" w:rsidRPr="000341EF" w14:paraId="71E4B3EF" w14:textId="77777777" w:rsidTr="000341EF">
        <w:trPr>
          <w:trHeight w:val="1149"/>
        </w:trPr>
        <w:tc>
          <w:tcPr>
            <w:tcW w:w="1980" w:type="dxa"/>
            <w:tcBorders>
              <w:top w:val="nil"/>
              <w:left w:val="single" w:sz="4" w:space="0" w:color="BFBFBF"/>
              <w:bottom w:val="single" w:sz="4" w:space="0" w:color="BFBFBF"/>
              <w:right w:val="single" w:sz="4" w:space="0" w:color="BFBFBF"/>
            </w:tcBorders>
            <w:shd w:val="clear" w:color="000000" w:fill="EAEEF3"/>
            <w:vAlign w:val="center"/>
            <w:hideMark/>
          </w:tcPr>
          <w:p w14:paraId="4F9E30BC" w14:textId="77777777" w:rsidR="000341EF" w:rsidRPr="000341EF" w:rsidRDefault="000341EF" w:rsidP="000341EF">
            <w:pPr>
              <w:rPr>
                <w:rFonts w:ascii="Century Gothic" w:eastAsia="Times New Roman" w:hAnsi="Century Gothic" w:cs="Calibri"/>
                <w:color w:val="000000"/>
              </w:rPr>
            </w:pPr>
            <w:r w:rsidRPr="000341EF">
              <w:rPr>
                <w:rFonts w:ascii="Century Gothic" w:eastAsia="Times New Roman" w:hAnsi="Century Gothic" w:cs="Calibri"/>
                <w:color w:val="000000"/>
              </w:rPr>
              <w:t xml:space="preserve">GROSS </w:t>
            </w:r>
            <w:r w:rsidRPr="000341EF">
              <w:rPr>
                <w:rFonts w:ascii="Century Gothic" w:eastAsia="Times New Roman" w:hAnsi="Century Gothic" w:cs="Calibri"/>
                <w:color w:val="000000"/>
              </w:rPr>
              <w:br/>
              <w:t>MARGIN</w:t>
            </w:r>
          </w:p>
        </w:tc>
        <w:tc>
          <w:tcPr>
            <w:tcW w:w="2093" w:type="dxa"/>
            <w:tcBorders>
              <w:top w:val="nil"/>
              <w:left w:val="nil"/>
              <w:bottom w:val="single" w:sz="4" w:space="0" w:color="BFBFBF"/>
              <w:right w:val="double" w:sz="6" w:space="0" w:color="BFBFBF"/>
            </w:tcBorders>
            <w:shd w:val="clear" w:color="000000" w:fill="F7F9FB"/>
            <w:vAlign w:val="center"/>
            <w:hideMark/>
          </w:tcPr>
          <w:p w14:paraId="02C08BF2" w14:textId="5C0F2214" w:rsidR="000341EF" w:rsidRPr="000341EF" w:rsidRDefault="000341EF" w:rsidP="000341EF">
            <w:pPr>
              <w:jc w:val="center"/>
              <w:rPr>
                <w:rFonts w:ascii="Century Gothic" w:eastAsia="Times New Roman" w:hAnsi="Century Gothic" w:cs="Calibri"/>
                <w:color w:val="000000"/>
              </w:rPr>
            </w:pPr>
          </w:p>
        </w:tc>
        <w:tc>
          <w:tcPr>
            <w:tcW w:w="2093" w:type="dxa"/>
            <w:tcBorders>
              <w:top w:val="nil"/>
              <w:left w:val="nil"/>
              <w:bottom w:val="single" w:sz="4" w:space="0" w:color="BFBFBF"/>
              <w:right w:val="single" w:sz="4" w:space="0" w:color="BFBFBF"/>
            </w:tcBorders>
            <w:shd w:val="clear" w:color="auto" w:fill="auto"/>
            <w:vAlign w:val="center"/>
            <w:hideMark/>
          </w:tcPr>
          <w:p w14:paraId="2FC568C1" w14:textId="4B9B3BA5" w:rsidR="000341EF" w:rsidRPr="000341EF" w:rsidRDefault="000341EF" w:rsidP="000341EF">
            <w:pPr>
              <w:jc w:val="center"/>
              <w:rPr>
                <w:rFonts w:ascii="Century Gothic" w:eastAsia="Times New Roman" w:hAnsi="Century Gothic" w:cs="Calibri"/>
                <w:color w:val="000000"/>
              </w:rPr>
            </w:pPr>
          </w:p>
        </w:tc>
        <w:tc>
          <w:tcPr>
            <w:tcW w:w="2093" w:type="dxa"/>
            <w:tcBorders>
              <w:top w:val="nil"/>
              <w:left w:val="nil"/>
              <w:bottom w:val="single" w:sz="4" w:space="0" w:color="BFBFBF"/>
              <w:right w:val="single" w:sz="4" w:space="0" w:color="BFBFBF"/>
            </w:tcBorders>
            <w:shd w:val="clear" w:color="auto" w:fill="auto"/>
            <w:vAlign w:val="center"/>
            <w:hideMark/>
          </w:tcPr>
          <w:p w14:paraId="4350838A" w14:textId="1D4C15BD" w:rsidR="000341EF" w:rsidRPr="000341EF" w:rsidRDefault="000341EF" w:rsidP="000341EF">
            <w:pPr>
              <w:jc w:val="center"/>
              <w:rPr>
                <w:rFonts w:ascii="Century Gothic" w:eastAsia="Times New Roman" w:hAnsi="Century Gothic" w:cs="Calibri"/>
                <w:color w:val="000000"/>
              </w:rPr>
            </w:pPr>
          </w:p>
        </w:tc>
        <w:tc>
          <w:tcPr>
            <w:tcW w:w="2093" w:type="dxa"/>
            <w:tcBorders>
              <w:top w:val="nil"/>
              <w:left w:val="nil"/>
              <w:bottom w:val="single" w:sz="4" w:space="0" w:color="BFBFBF"/>
              <w:right w:val="single" w:sz="4" w:space="0" w:color="BFBFBF"/>
            </w:tcBorders>
            <w:shd w:val="clear" w:color="auto" w:fill="auto"/>
            <w:vAlign w:val="center"/>
            <w:hideMark/>
          </w:tcPr>
          <w:p w14:paraId="02D3244C" w14:textId="0AEAC39D" w:rsidR="000341EF" w:rsidRPr="000341EF" w:rsidRDefault="000341EF" w:rsidP="000341EF">
            <w:pPr>
              <w:jc w:val="center"/>
              <w:rPr>
                <w:rFonts w:ascii="Century Gothic" w:eastAsia="Times New Roman" w:hAnsi="Century Gothic" w:cs="Calibri"/>
                <w:color w:val="000000"/>
              </w:rPr>
            </w:pPr>
          </w:p>
        </w:tc>
        <w:tc>
          <w:tcPr>
            <w:tcW w:w="2093" w:type="dxa"/>
            <w:tcBorders>
              <w:top w:val="nil"/>
              <w:left w:val="nil"/>
              <w:bottom w:val="single" w:sz="4" w:space="0" w:color="BFBFBF"/>
              <w:right w:val="single" w:sz="4" w:space="0" w:color="BFBFBF"/>
            </w:tcBorders>
            <w:shd w:val="clear" w:color="auto" w:fill="auto"/>
            <w:vAlign w:val="center"/>
            <w:hideMark/>
          </w:tcPr>
          <w:p w14:paraId="79241EF2" w14:textId="6B5F0A3E" w:rsidR="000341EF" w:rsidRPr="000341EF" w:rsidRDefault="000341EF" w:rsidP="000341EF">
            <w:pPr>
              <w:jc w:val="center"/>
              <w:rPr>
                <w:rFonts w:ascii="Century Gothic" w:eastAsia="Times New Roman" w:hAnsi="Century Gothic" w:cs="Calibri"/>
                <w:color w:val="000000"/>
              </w:rPr>
            </w:pPr>
          </w:p>
        </w:tc>
        <w:tc>
          <w:tcPr>
            <w:tcW w:w="2094" w:type="dxa"/>
            <w:tcBorders>
              <w:top w:val="nil"/>
              <w:left w:val="nil"/>
              <w:bottom w:val="single" w:sz="4" w:space="0" w:color="BFBFBF"/>
              <w:right w:val="single" w:sz="4" w:space="0" w:color="BFBFBF"/>
            </w:tcBorders>
            <w:shd w:val="clear" w:color="auto" w:fill="auto"/>
            <w:vAlign w:val="center"/>
            <w:hideMark/>
          </w:tcPr>
          <w:p w14:paraId="79C4119D" w14:textId="3818CCCF" w:rsidR="000341EF" w:rsidRPr="000341EF" w:rsidRDefault="000341EF" w:rsidP="000341EF">
            <w:pPr>
              <w:jc w:val="center"/>
              <w:rPr>
                <w:rFonts w:ascii="Century Gothic" w:eastAsia="Times New Roman" w:hAnsi="Century Gothic" w:cs="Calibri"/>
                <w:color w:val="000000"/>
              </w:rPr>
            </w:pPr>
          </w:p>
        </w:tc>
      </w:tr>
      <w:tr w:rsidR="000341EF" w:rsidRPr="000341EF" w14:paraId="403FAF95" w14:textId="77777777" w:rsidTr="000341EF">
        <w:trPr>
          <w:trHeight w:val="1149"/>
        </w:trPr>
        <w:tc>
          <w:tcPr>
            <w:tcW w:w="1980" w:type="dxa"/>
            <w:tcBorders>
              <w:top w:val="nil"/>
              <w:left w:val="single" w:sz="4" w:space="0" w:color="BFBFBF"/>
              <w:bottom w:val="single" w:sz="4" w:space="0" w:color="BFBFBF"/>
              <w:right w:val="single" w:sz="4" w:space="0" w:color="BFBFBF"/>
            </w:tcBorders>
            <w:shd w:val="clear" w:color="000000" w:fill="EAEEF3"/>
            <w:vAlign w:val="center"/>
            <w:hideMark/>
          </w:tcPr>
          <w:p w14:paraId="6DD7DA6C" w14:textId="77777777" w:rsidR="000341EF" w:rsidRPr="000341EF" w:rsidRDefault="000341EF" w:rsidP="000341EF">
            <w:pPr>
              <w:rPr>
                <w:rFonts w:ascii="Century Gothic" w:eastAsia="Times New Roman" w:hAnsi="Century Gothic" w:cs="Calibri"/>
                <w:color w:val="000000"/>
              </w:rPr>
            </w:pPr>
            <w:r w:rsidRPr="000341EF">
              <w:rPr>
                <w:rFonts w:ascii="Century Gothic" w:eastAsia="Times New Roman" w:hAnsi="Century Gothic" w:cs="Calibri"/>
                <w:color w:val="000000"/>
              </w:rPr>
              <w:t>EXPENSES</w:t>
            </w:r>
          </w:p>
        </w:tc>
        <w:tc>
          <w:tcPr>
            <w:tcW w:w="2093" w:type="dxa"/>
            <w:tcBorders>
              <w:top w:val="nil"/>
              <w:left w:val="nil"/>
              <w:bottom w:val="single" w:sz="4" w:space="0" w:color="BFBFBF"/>
              <w:right w:val="double" w:sz="6" w:space="0" w:color="BFBFBF"/>
            </w:tcBorders>
            <w:shd w:val="clear" w:color="000000" w:fill="F7F9FB"/>
            <w:vAlign w:val="center"/>
            <w:hideMark/>
          </w:tcPr>
          <w:p w14:paraId="0CE35228" w14:textId="2A75E469" w:rsidR="000341EF" w:rsidRPr="000341EF" w:rsidRDefault="000341EF" w:rsidP="000341EF">
            <w:pPr>
              <w:jc w:val="center"/>
              <w:rPr>
                <w:rFonts w:ascii="Century Gothic" w:eastAsia="Times New Roman" w:hAnsi="Century Gothic" w:cs="Calibri"/>
                <w:color w:val="000000"/>
              </w:rPr>
            </w:pPr>
          </w:p>
        </w:tc>
        <w:tc>
          <w:tcPr>
            <w:tcW w:w="2093" w:type="dxa"/>
            <w:tcBorders>
              <w:top w:val="nil"/>
              <w:left w:val="nil"/>
              <w:bottom w:val="single" w:sz="4" w:space="0" w:color="BFBFBF"/>
              <w:right w:val="single" w:sz="4" w:space="0" w:color="BFBFBF"/>
            </w:tcBorders>
            <w:shd w:val="clear" w:color="auto" w:fill="auto"/>
            <w:vAlign w:val="center"/>
            <w:hideMark/>
          </w:tcPr>
          <w:p w14:paraId="07D371D2" w14:textId="07C8675D" w:rsidR="000341EF" w:rsidRPr="000341EF" w:rsidRDefault="000341EF" w:rsidP="000341EF">
            <w:pPr>
              <w:jc w:val="center"/>
              <w:rPr>
                <w:rFonts w:ascii="Century Gothic" w:eastAsia="Times New Roman" w:hAnsi="Century Gothic" w:cs="Calibri"/>
                <w:color w:val="000000"/>
              </w:rPr>
            </w:pPr>
          </w:p>
        </w:tc>
        <w:tc>
          <w:tcPr>
            <w:tcW w:w="2093" w:type="dxa"/>
            <w:tcBorders>
              <w:top w:val="nil"/>
              <w:left w:val="nil"/>
              <w:bottom w:val="single" w:sz="4" w:space="0" w:color="BFBFBF"/>
              <w:right w:val="single" w:sz="4" w:space="0" w:color="BFBFBF"/>
            </w:tcBorders>
            <w:shd w:val="clear" w:color="auto" w:fill="auto"/>
            <w:vAlign w:val="center"/>
            <w:hideMark/>
          </w:tcPr>
          <w:p w14:paraId="55C23BFC" w14:textId="2E321EBF" w:rsidR="000341EF" w:rsidRPr="000341EF" w:rsidRDefault="000341EF" w:rsidP="000341EF">
            <w:pPr>
              <w:jc w:val="center"/>
              <w:rPr>
                <w:rFonts w:ascii="Century Gothic" w:eastAsia="Times New Roman" w:hAnsi="Century Gothic" w:cs="Calibri"/>
                <w:color w:val="000000"/>
              </w:rPr>
            </w:pPr>
          </w:p>
        </w:tc>
        <w:tc>
          <w:tcPr>
            <w:tcW w:w="2093" w:type="dxa"/>
            <w:tcBorders>
              <w:top w:val="nil"/>
              <w:left w:val="nil"/>
              <w:bottom w:val="single" w:sz="4" w:space="0" w:color="BFBFBF"/>
              <w:right w:val="single" w:sz="4" w:space="0" w:color="BFBFBF"/>
            </w:tcBorders>
            <w:shd w:val="clear" w:color="auto" w:fill="auto"/>
            <w:vAlign w:val="center"/>
            <w:hideMark/>
          </w:tcPr>
          <w:p w14:paraId="17842351" w14:textId="53D2558F" w:rsidR="000341EF" w:rsidRPr="000341EF" w:rsidRDefault="000341EF" w:rsidP="000341EF">
            <w:pPr>
              <w:jc w:val="center"/>
              <w:rPr>
                <w:rFonts w:ascii="Century Gothic" w:eastAsia="Times New Roman" w:hAnsi="Century Gothic" w:cs="Calibri"/>
                <w:color w:val="000000"/>
              </w:rPr>
            </w:pPr>
          </w:p>
        </w:tc>
        <w:tc>
          <w:tcPr>
            <w:tcW w:w="2093" w:type="dxa"/>
            <w:tcBorders>
              <w:top w:val="nil"/>
              <w:left w:val="nil"/>
              <w:bottom w:val="single" w:sz="4" w:space="0" w:color="BFBFBF"/>
              <w:right w:val="single" w:sz="4" w:space="0" w:color="BFBFBF"/>
            </w:tcBorders>
            <w:shd w:val="clear" w:color="auto" w:fill="auto"/>
            <w:vAlign w:val="center"/>
            <w:hideMark/>
          </w:tcPr>
          <w:p w14:paraId="434B9C10" w14:textId="4729366D" w:rsidR="000341EF" w:rsidRPr="000341EF" w:rsidRDefault="000341EF" w:rsidP="000341EF">
            <w:pPr>
              <w:jc w:val="center"/>
              <w:rPr>
                <w:rFonts w:ascii="Century Gothic" w:eastAsia="Times New Roman" w:hAnsi="Century Gothic" w:cs="Calibri"/>
                <w:color w:val="000000"/>
              </w:rPr>
            </w:pPr>
          </w:p>
        </w:tc>
        <w:tc>
          <w:tcPr>
            <w:tcW w:w="2094" w:type="dxa"/>
            <w:tcBorders>
              <w:top w:val="nil"/>
              <w:left w:val="nil"/>
              <w:bottom w:val="single" w:sz="4" w:space="0" w:color="BFBFBF"/>
              <w:right w:val="single" w:sz="4" w:space="0" w:color="BFBFBF"/>
            </w:tcBorders>
            <w:shd w:val="clear" w:color="auto" w:fill="auto"/>
            <w:vAlign w:val="center"/>
            <w:hideMark/>
          </w:tcPr>
          <w:p w14:paraId="46AEF026" w14:textId="1319C785" w:rsidR="000341EF" w:rsidRPr="000341EF" w:rsidRDefault="000341EF" w:rsidP="000341EF">
            <w:pPr>
              <w:jc w:val="center"/>
              <w:rPr>
                <w:rFonts w:ascii="Century Gothic" w:eastAsia="Times New Roman" w:hAnsi="Century Gothic" w:cs="Calibri"/>
                <w:color w:val="000000"/>
              </w:rPr>
            </w:pPr>
          </w:p>
        </w:tc>
      </w:tr>
      <w:tr w:rsidR="000341EF" w:rsidRPr="000341EF" w14:paraId="016379BF" w14:textId="77777777" w:rsidTr="000341EF">
        <w:trPr>
          <w:trHeight w:val="1149"/>
        </w:trPr>
        <w:tc>
          <w:tcPr>
            <w:tcW w:w="1980" w:type="dxa"/>
            <w:tcBorders>
              <w:top w:val="nil"/>
              <w:left w:val="single" w:sz="4" w:space="0" w:color="BFBFBF"/>
              <w:bottom w:val="single" w:sz="4" w:space="0" w:color="BFBFBF"/>
              <w:right w:val="single" w:sz="4" w:space="0" w:color="BFBFBF"/>
            </w:tcBorders>
            <w:shd w:val="clear" w:color="000000" w:fill="EAEEF3"/>
            <w:vAlign w:val="center"/>
            <w:hideMark/>
          </w:tcPr>
          <w:p w14:paraId="663FAF6F" w14:textId="77777777" w:rsidR="000341EF" w:rsidRPr="000341EF" w:rsidRDefault="000341EF" w:rsidP="000341EF">
            <w:pPr>
              <w:rPr>
                <w:rFonts w:ascii="Century Gothic" w:eastAsia="Times New Roman" w:hAnsi="Century Gothic" w:cs="Calibri"/>
                <w:color w:val="000000"/>
              </w:rPr>
            </w:pPr>
            <w:r w:rsidRPr="000341EF">
              <w:rPr>
                <w:rFonts w:ascii="Century Gothic" w:eastAsia="Times New Roman" w:hAnsi="Century Gothic" w:cs="Calibri"/>
                <w:color w:val="000000"/>
              </w:rPr>
              <w:t>DEPRECIATION</w:t>
            </w:r>
          </w:p>
        </w:tc>
        <w:tc>
          <w:tcPr>
            <w:tcW w:w="2093" w:type="dxa"/>
            <w:tcBorders>
              <w:top w:val="nil"/>
              <w:left w:val="nil"/>
              <w:bottom w:val="single" w:sz="4" w:space="0" w:color="BFBFBF"/>
              <w:right w:val="double" w:sz="6" w:space="0" w:color="BFBFBF"/>
            </w:tcBorders>
            <w:shd w:val="clear" w:color="000000" w:fill="F7F9FB"/>
            <w:vAlign w:val="center"/>
            <w:hideMark/>
          </w:tcPr>
          <w:p w14:paraId="343A1A07" w14:textId="5F07FD93" w:rsidR="000341EF" w:rsidRPr="000341EF" w:rsidRDefault="000341EF" w:rsidP="000341EF">
            <w:pPr>
              <w:jc w:val="center"/>
              <w:rPr>
                <w:rFonts w:ascii="Century Gothic" w:eastAsia="Times New Roman" w:hAnsi="Century Gothic" w:cs="Calibri"/>
                <w:color w:val="000000"/>
              </w:rPr>
            </w:pPr>
          </w:p>
        </w:tc>
        <w:tc>
          <w:tcPr>
            <w:tcW w:w="2093" w:type="dxa"/>
            <w:tcBorders>
              <w:top w:val="nil"/>
              <w:left w:val="nil"/>
              <w:bottom w:val="single" w:sz="4" w:space="0" w:color="BFBFBF"/>
              <w:right w:val="single" w:sz="4" w:space="0" w:color="BFBFBF"/>
            </w:tcBorders>
            <w:shd w:val="clear" w:color="auto" w:fill="auto"/>
            <w:vAlign w:val="center"/>
            <w:hideMark/>
          </w:tcPr>
          <w:p w14:paraId="34055D2E" w14:textId="5097DC73" w:rsidR="000341EF" w:rsidRPr="000341EF" w:rsidRDefault="000341EF" w:rsidP="000341EF">
            <w:pPr>
              <w:jc w:val="center"/>
              <w:rPr>
                <w:rFonts w:ascii="Century Gothic" w:eastAsia="Times New Roman" w:hAnsi="Century Gothic" w:cs="Calibri"/>
                <w:color w:val="000000"/>
              </w:rPr>
            </w:pPr>
          </w:p>
        </w:tc>
        <w:tc>
          <w:tcPr>
            <w:tcW w:w="2093" w:type="dxa"/>
            <w:tcBorders>
              <w:top w:val="nil"/>
              <w:left w:val="nil"/>
              <w:bottom w:val="single" w:sz="4" w:space="0" w:color="BFBFBF"/>
              <w:right w:val="single" w:sz="4" w:space="0" w:color="BFBFBF"/>
            </w:tcBorders>
            <w:shd w:val="clear" w:color="auto" w:fill="auto"/>
            <w:vAlign w:val="center"/>
            <w:hideMark/>
          </w:tcPr>
          <w:p w14:paraId="4CD470FF" w14:textId="6CF0FEC4" w:rsidR="000341EF" w:rsidRPr="000341EF" w:rsidRDefault="000341EF" w:rsidP="000341EF">
            <w:pPr>
              <w:jc w:val="center"/>
              <w:rPr>
                <w:rFonts w:ascii="Century Gothic" w:eastAsia="Times New Roman" w:hAnsi="Century Gothic" w:cs="Calibri"/>
                <w:color w:val="000000"/>
              </w:rPr>
            </w:pPr>
          </w:p>
        </w:tc>
        <w:tc>
          <w:tcPr>
            <w:tcW w:w="2093" w:type="dxa"/>
            <w:tcBorders>
              <w:top w:val="nil"/>
              <w:left w:val="nil"/>
              <w:bottom w:val="single" w:sz="4" w:space="0" w:color="BFBFBF"/>
              <w:right w:val="single" w:sz="4" w:space="0" w:color="BFBFBF"/>
            </w:tcBorders>
            <w:shd w:val="clear" w:color="auto" w:fill="auto"/>
            <w:vAlign w:val="center"/>
            <w:hideMark/>
          </w:tcPr>
          <w:p w14:paraId="0CFFC4D3" w14:textId="746AA0FB" w:rsidR="000341EF" w:rsidRPr="000341EF" w:rsidRDefault="000341EF" w:rsidP="000341EF">
            <w:pPr>
              <w:jc w:val="center"/>
              <w:rPr>
                <w:rFonts w:ascii="Century Gothic" w:eastAsia="Times New Roman" w:hAnsi="Century Gothic" w:cs="Calibri"/>
                <w:color w:val="000000"/>
              </w:rPr>
            </w:pPr>
          </w:p>
        </w:tc>
        <w:tc>
          <w:tcPr>
            <w:tcW w:w="2093" w:type="dxa"/>
            <w:tcBorders>
              <w:top w:val="nil"/>
              <w:left w:val="nil"/>
              <w:bottom w:val="single" w:sz="4" w:space="0" w:color="BFBFBF"/>
              <w:right w:val="single" w:sz="4" w:space="0" w:color="BFBFBF"/>
            </w:tcBorders>
            <w:shd w:val="clear" w:color="auto" w:fill="auto"/>
            <w:vAlign w:val="center"/>
            <w:hideMark/>
          </w:tcPr>
          <w:p w14:paraId="4B2E927E" w14:textId="39AEC016" w:rsidR="000341EF" w:rsidRPr="000341EF" w:rsidRDefault="000341EF" w:rsidP="000341EF">
            <w:pPr>
              <w:jc w:val="center"/>
              <w:rPr>
                <w:rFonts w:ascii="Century Gothic" w:eastAsia="Times New Roman" w:hAnsi="Century Gothic" w:cs="Calibri"/>
                <w:color w:val="000000"/>
              </w:rPr>
            </w:pPr>
          </w:p>
        </w:tc>
        <w:tc>
          <w:tcPr>
            <w:tcW w:w="2094" w:type="dxa"/>
            <w:tcBorders>
              <w:top w:val="nil"/>
              <w:left w:val="nil"/>
              <w:bottom w:val="single" w:sz="4" w:space="0" w:color="BFBFBF"/>
              <w:right w:val="single" w:sz="4" w:space="0" w:color="BFBFBF"/>
            </w:tcBorders>
            <w:shd w:val="clear" w:color="auto" w:fill="auto"/>
            <w:vAlign w:val="center"/>
            <w:hideMark/>
          </w:tcPr>
          <w:p w14:paraId="54B6BC52" w14:textId="000BCC0F" w:rsidR="000341EF" w:rsidRPr="000341EF" w:rsidRDefault="000341EF" w:rsidP="000341EF">
            <w:pPr>
              <w:jc w:val="center"/>
              <w:rPr>
                <w:rFonts w:ascii="Century Gothic" w:eastAsia="Times New Roman" w:hAnsi="Century Gothic" w:cs="Calibri"/>
                <w:color w:val="000000"/>
              </w:rPr>
            </w:pPr>
          </w:p>
        </w:tc>
      </w:tr>
      <w:tr w:rsidR="000341EF" w:rsidRPr="000341EF" w14:paraId="1FD81313" w14:textId="77777777" w:rsidTr="000341EF">
        <w:trPr>
          <w:trHeight w:val="1149"/>
        </w:trPr>
        <w:tc>
          <w:tcPr>
            <w:tcW w:w="1980" w:type="dxa"/>
            <w:tcBorders>
              <w:top w:val="nil"/>
              <w:left w:val="single" w:sz="4" w:space="0" w:color="BFBFBF"/>
              <w:bottom w:val="single" w:sz="4" w:space="0" w:color="BFBFBF"/>
              <w:right w:val="single" w:sz="4" w:space="0" w:color="BFBFBF"/>
            </w:tcBorders>
            <w:shd w:val="clear" w:color="000000" w:fill="EAEEF3"/>
            <w:vAlign w:val="center"/>
            <w:hideMark/>
          </w:tcPr>
          <w:p w14:paraId="604253B3" w14:textId="77777777" w:rsidR="000341EF" w:rsidRPr="000341EF" w:rsidRDefault="000341EF" w:rsidP="000341EF">
            <w:pPr>
              <w:rPr>
                <w:rFonts w:ascii="Century Gothic" w:eastAsia="Times New Roman" w:hAnsi="Century Gothic" w:cs="Calibri"/>
                <w:color w:val="000000"/>
              </w:rPr>
            </w:pPr>
            <w:r w:rsidRPr="000341EF">
              <w:rPr>
                <w:rFonts w:ascii="Century Gothic" w:eastAsia="Times New Roman" w:hAnsi="Century Gothic" w:cs="Calibri"/>
                <w:color w:val="000000"/>
              </w:rPr>
              <w:t>INCOME BEFORE TAX</w:t>
            </w:r>
          </w:p>
        </w:tc>
        <w:tc>
          <w:tcPr>
            <w:tcW w:w="2093" w:type="dxa"/>
            <w:tcBorders>
              <w:top w:val="nil"/>
              <w:left w:val="nil"/>
              <w:bottom w:val="single" w:sz="4" w:space="0" w:color="BFBFBF"/>
              <w:right w:val="double" w:sz="6" w:space="0" w:color="BFBFBF"/>
            </w:tcBorders>
            <w:shd w:val="clear" w:color="000000" w:fill="F7F9FB"/>
            <w:vAlign w:val="center"/>
            <w:hideMark/>
          </w:tcPr>
          <w:p w14:paraId="6B91E686" w14:textId="5FA01A8A" w:rsidR="000341EF" w:rsidRPr="000341EF" w:rsidRDefault="000341EF" w:rsidP="000341EF">
            <w:pPr>
              <w:jc w:val="center"/>
              <w:rPr>
                <w:rFonts w:ascii="Century Gothic" w:eastAsia="Times New Roman" w:hAnsi="Century Gothic" w:cs="Calibri"/>
                <w:color w:val="000000"/>
              </w:rPr>
            </w:pPr>
          </w:p>
        </w:tc>
        <w:tc>
          <w:tcPr>
            <w:tcW w:w="2093" w:type="dxa"/>
            <w:tcBorders>
              <w:top w:val="nil"/>
              <w:left w:val="nil"/>
              <w:bottom w:val="single" w:sz="4" w:space="0" w:color="BFBFBF"/>
              <w:right w:val="single" w:sz="4" w:space="0" w:color="BFBFBF"/>
            </w:tcBorders>
            <w:shd w:val="clear" w:color="auto" w:fill="auto"/>
            <w:vAlign w:val="center"/>
            <w:hideMark/>
          </w:tcPr>
          <w:p w14:paraId="57458895" w14:textId="1C26F7BA" w:rsidR="000341EF" w:rsidRPr="000341EF" w:rsidRDefault="000341EF" w:rsidP="000341EF">
            <w:pPr>
              <w:jc w:val="center"/>
              <w:rPr>
                <w:rFonts w:ascii="Century Gothic" w:eastAsia="Times New Roman" w:hAnsi="Century Gothic" w:cs="Calibri"/>
                <w:color w:val="000000"/>
              </w:rPr>
            </w:pPr>
          </w:p>
        </w:tc>
        <w:tc>
          <w:tcPr>
            <w:tcW w:w="2093" w:type="dxa"/>
            <w:tcBorders>
              <w:top w:val="nil"/>
              <w:left w:val="nil"/>
              <w:bottom w:val="single" w:sz="4" w:space="0" w:color="BFBFBF"/>
              <w:right w:val="single" w:sz="4" w:space="0" w:color="BFBFBF"/>
            </w:tcBorders>
            <w:shd w:val="clear" w:color="auto" w:fill="auto"/>
            <w:vAlign w:val="center"/>
            <w:hideMark/>
          </w:tcPr>
          <w:p w14:paraId="2195972B" w14:textId="1DFA68A6" w:rsidR="000341EF" w:rsidRPr="000341EF" w:rsidRDefault="000341EF" w:rsidP="000341EF">
            <w:pPr>
              <w:jc w:val="center"/>
              <w:rPr>
                <w:rFonts w:ascii="Century Gothic" w:eastAsia="Times New Roman" w:hAnsi="Century Gothic" w:cs="Calibri"/>
                <w:color w:val="000000"/>
              </w:rPr>
            </w:pPr>
          </w:p>
        </w:tc>
        <w:tc>
          <w:tcPr>
            <w:tcW w:w="2093" w:type="dxa"/>
            <w:tcBorders>
              <w:top w:val="nil"/>
              <w:left w:val="nil"/>
              <w:bottom w:val="single" w:sz="4" w:space="0" w:color="BFBFBF"/>
              <w:right w:val="single" w:sz="4" w:space="0" w:color="BFBFBF"/>
            </w:tcBorders>
            <w:shd w:val="clear" w:color="auto" w:fill="auto"/>
            <w:vAlign w:val="center"/>
            <w:hideMark/>
          </w:tcPr>
          <w:p w14:paraId="02D51AB3" w14:textId="2A8D661F" w:rsidR="000341EF" w:rsidRPr="000341EF" w:rsidRDefault="000341EF" w:rsidP="000341EF">
            <w:pPr>
              <w:jc w:val="center"/>
              <w:rPr>
                <w:rFonts w:ascii="Century Gothic" w:eastAsia="Times New Roman" w:hAnsi="Century Gothic" w:cs="Calibri"/>
                <w:color w:val="000000"/>
              </w:rPr>
            </w:pPr>
          </w:p>
        </w:tc>
        <w:tc>
          <w:tcPr>
            <w:tcW w:w="2093" w:type="dxa"/>
            <w:tcBorders>
              <w:top w:val="nil"/>
              <w:left w:val="nil"/>
              <w:bottom w:val="single" w:sz="4" w:space="0" w:color="BFBFBF"/>
              <w:right w:val="single" w:sz="4" w:space="0" w:color="BFBFBF"/>
            </w:tcBorders>
            <w:shd w:val="clear" w:color="auto" w:fill="auto"/>
            <w:vAlign w:val="center"/>
            <w:hideMark/>
          </w:tcPr>
          <w:p w14:paraId="446E02D8" w14:textId="0D93877C" w:rsidR="000341EF" w:rsidRPr="000341EF" w:rsidRDefault="000341EF" w:rsidP="000341EF">
            <w:pPr>
              <w:jc w:val="center"/>
              <w:rPr>
                <w:rFonts w:ascii="Century Gothic" w:eastAsia="Times New Roman" w:hAnsi="Century Gothic" w:cs="Calibri"/>
                <w:color w:val="000000"/>
              </w:rPr>
            </w:pPr>
          </w:p>
        </w:tc>
        <w:tc>
          <w:tcPr>
            <w:tcW w:w="2094" w:type="dxa"/>
            <w:tcBorders>
              <w:top w:val="nil"/>
              <w:left w:val="nil"/>
              <w:bottom w:val="single" w:sz="4" w:space="0" w:color="BFBFBF"/>
              <w:right w:val="single" w:sz="4" w:space="0" w:color="BFBFBF"/>
            </w:tcBorders>
            <w:shd w:val="clear" w:color="auto" w:fill="auto"/>
            <w:vAlign w:val="center"/>
            <w:hideMark/>
          </w:tcPr>
          <w:p w14:paraId="4B6FECB1" w14:textId="6FC159D0" w:rsidR="000341EF" w:rsidRPr="000341EF" w:rsidRDefault="000341EF" w:rsidP="000341EF">
            <w:pPr>
              <w:jc w:val="center"/>
              <w:rPr>
                <w:rFonts w:ascii="Century Gothic" w:eastAsia="Times New Roman" w:hAnsi="Century Gothic" w:cs="Calibri"/>
                <w:color w:val="000000"/>
              </w:rPr>
            </w:pPr>
          </w:p>
        </w:tc>
      </w:tr>
      <w:tr w:rsidR="000341EF" w:rsidRPr="000341EF" w14:paraId="73EF10E5" w14:textId="77777777" w:rsidTr="000341EF">
        <w:trPr>
          <w:trHeight w:val="1149"/>
        </w:trPr>
        <w:tc>
          <w:tcPr>
            <w:tcW w:w="1980" w:type="dxa"/>
            <w:tcBorders>
              <w:top w:val="nil"/>
              <w:left w:val="single" w:sz="4" w:space="0" w:color="BFBFBF"/>
              <w:bottom w:val="single" w:sz="4" w:space="0" w:color="BFBFBF"/>
              <w:right w:val="single" w:sz="4" w:space="0" w:color="BFBFBF"/>
            </w:tcBorders>
            <w:shd w:val="clear" w:color="000000" w:fill="EAEEF3"/>
            <w:vAlign w:val="center"/>
            <w:hideMark/>
          </w:tcPr>
          <w:p w14:paraId="3F609266" w14:textId="77777777" w:rsidR="000341EF" w:rsidRPr="000341EF" w:rsidRDefault="000341EF" w:rsidP="000341EF">
            <w:pPr>
              <w:rPr>
                <w:rFonts w:ascii="Century Gothic" w:eastAsia="Times New Roman" w:hAnsi="Century Gothic" w:cs="Calibri"/>
                <w:color w:val="000000"/>
              </w:rPr>
            </w:pPr>
            <w:r w:rsidRPr="000341EF">
              <w:rPr>
                <w:rFonts w:ascii="Century Gothic" w:eastAsia="Times New Roman" w:hAnsi="Century Gothic" w:cs="Calibri"/>
                <w:color w:val="000000"/>
              </w:rPr>
              <w:t xml:space="preserve">NET </w:t>
            </w:r>
            <w:r w:rsidRPr="000341EF">
              <w:rPr>
                <w:rFonts w:ascii="Century Gothic" w:eastAsia="Times New Roman" w:hAnsi="Century Gothic" w:cs="Calibri"/>
                <w:color w:val="000000"/>
              </w:rPr>
              <w:br/>
              <w:t>INCOME</w:t>
            </w:r>
          </w:p>
        </w:tc>
        <w:tc>
          <w:tcPr>
            <w:tcW w:w="2093" w:type="dxa"/>
            <w:tcBorders>
              <w:top w:val="nil"/>
              <w:left w:val="nil"/>
              <w:bottom w:val="single" w:sz="4" w:space="0" w:color="BFBFBF"/>
              <w:right w:val="double" w:sz="6" w:space="0" w:color="BFBFBF"/>
            </w:tcBorders>
            <w:shd w:val="clear" w:color="000000" w:fill="F7F9FB"/>
            <w:vAlign w:val="center"/>
            <w:hideMark/>
          </w:tcPr>
          <w:p w14:paraId="76DD2C5E" w14:textId="679F827C" w:rsidR="000341EF" w:rsidRPr="000341EF" w:rsidRDefault="000341EF" w:rsidP="000341EF">
            <w:pPr>
              <w:jc w:val="center"/>
              <w:rPr>
                <w:rFonts w:ascii="Century Gothic" w:eastAsia="Times New Roman" w:hAnsi="Century Gothic" w:cs="Calibri"/>
                <w:color w:val="000000"/>
              </w:rPr>
            </w:pPr>
          </w:p>
        </w:tc>
        <w:tc>
          <w:tcPr>
            <w:tcW w:w="2093" w:type="dxa"/>
            <w:tcBorders>
              <w:top w:val="nil"/>
              <w:left w:val="nil"/>
              <w:bottom w:val="single" w:sz="4" w:space="0" w:color="BFBFBF"/>
              <w:right w:val="single" w:sz="4" w:space="0" w:color="BFBFBF"/>
            </w:tcBorders>
            <w:shd w:val="clear" w:color="auto" w:fill="auto"/>
            <w:vAlign w:val="center"/>
            <w:hideMark/>
          </w:tcPr>
          <w:p w14:paraId="1DFBFFC5" w14:textId="6D5DCE0C" w:rsidR="000341EF" w:rsidRPr="000341EF" w:rsidRDefault="000341EF" w:rsidP="000341EF">
            <w:pPr>
              <w:jc w:val="center"/>
              <w:rPr>
                <w:rFonts w:ascii="Century Gothic" w:eastAsia="Times New Roman" w:hAnsi="Century Gothic" w:cs="Calibri"/>
                <w:color w:val="000000"/>
              </w:rPr>
            </w:pPr>
          </w:p>
        </w:tc>
        <w:tc>
          <w:tcPr>
            <w:tcW w:w="2093" w:type="dxa"/>
            <w:tcBorders>
              <w:top w:val="nil"/>
              <w:left w:val="nil"/>
              <w:bottom w:val="single" w:sz="4" w:space="0" w:color="BFBFBF"/>
              <w:right w:val="single" w:sz="4" w:space="0" w:color="BFBFBF"/>
            </w:tcBorders>
            <w:shd w:val="clear" w:color="auto" w:fill="auto"/>
            <w:vAlign w:val="center"/>
            <w:hideMark/>
          </w:tcPr>
          <w:p w14:paraId="678FF883" w14:textId="42B69DFE" w:rsidR="000341EF" w:rsidRPr="000341EF" w:rsidRDefault="000341EF" w:rsidP="000341EF">
            <w:pPr>
              <w:jc w:val="center"/>
              <w:rPr>
                <w:rFonts w:ascii="Century Gothic" w:eastAsia="Times New Roman" w:hAnsi="Century Gothic" w:cs="Calibri"/>
                <w:color w:val="000000"/>
              </w:rPr>
            </w:pPr>
          </w:p>
        </w:tc>
        <w:tc>
          <w:tcPr>
            <w:tcW w:w="2093" w:type="dxa"/>
            <w:tcBorders>
              <w:top w:val="nil"/>
              <w:left w:val="nil"/>
              <w:bottom w:val="single" w:sz="4" w:space="0" w:color="BFBFBF"/>
              <w:right w:val="single" w:sz="4" w:space="0" w:color="BFBFBF"/>
            </w:tcBorders>
            <w:shd w:val="clear" w:color="auto" w:fill="auto"/>
            <w:vAlign w:val="center"/>
            <w:hideMark/>
          </w:tcPr>
          <w:p w14:paraId="193DB287" w14:textId="72D7E805" w:rsidR="000341EF" w:rsidRPr="000341EF" w:rsidRDefault="000341EF" w:rsidP="000341EF">
            <w:pPr>
              <w:jc w:val="center"/>
              <w:rPr>
                <w:rFonts w:ascii="Century Gothic" w:eastAsia="Times New Roman" w:hAnsi="Century Gothic" w:cs="Calibri"/>
                <w:color w:val="000000"/>
              </w:rPr>
            </w:pPr>
          </w:p>
        </w:tc>
        <w:tc>
          <w:tcPr>
            <w:tcW w:w="2093" w:type="dxa"/>
            <w:tcBorders>
              <w:top w:val="nil"/>
              <w:left w:val="nil"/>
              <w:bottom w:val="single" w:sz="4" w:space="0" w:color="BFBFBF"/>
              <w:right w:val="single" w:sz="4" w:space="0" w:color="BFBFBF"/>
            </w:tcBorders>
            <w:shd w:val="clear" w:color="auto" w:fill="auto"/>
            <w:vAlign w:val="center"/>
            <w:hideMark/>
          </w:tcPr>
          <w:p w14:paraId="6EF69EF6" w14:textId="5FED0458" w:rsidR="000341EF" w:rsidRPr="000341EF" w:rsidRDefault="000341EF" w:rsidP="000341EF">
            <w:pPr>
              <w:jc w:val="center"/>
              <w:rPr>
                <w:rFonts w:ascii="Century Gothic" w:eastAsia="Times New Roman" w:hAnsi="Century Gothic" w:cs="Calibri"/>
                <w:color w:val="000000"/>
              </w:rPr>
            </w:pPr>
          </w:p>
        </w:tc>
        <w:tc>
          <w:tcPr>
            <w:tcW w:w="2094" w:type="dxa"/>
            <w:tcBorders>
              <w:top w:val="nil"/>
              <w:left w:val="nil"/>
              <w:bottom w:val="single" w:sz="4" w:space="0" w:color="BFBFBF"/>
              <w:right w:val="single" w:sz="4" w:space="0" w:color="BFBFBF"/>
            </w:tcBorders>
            <w:shd w:val="clear" w:color="auto" w:fill="auto"/>
            <w:vAlign w:val="center"/>
            <w:hideMark/>
          </w:tcPr>
          <w:p w14:paraId="063D2CDF" w14:textId="22CC9FFA" w:rsidR="000341EF" w:rsidRPr="000341EF" w:rsidRDefault="000341EF" w:rsidP="000341EF">
            <w:pPr>
              <w:jc w:val="center"/>
              <w:rPr>
                <w:rFonts w:ascii="Century Gothic" w:eastAsia="Times New Roman" w:hAnsi="Century Gothic" w:cs="Calibri"/>
                <w:color w:val="000000"/>
              </w:rPr>
            </w:pPr>
          </w:p>
        </w:tc>
      </w:tr>
    </w:tbl>
    <w:p w14:paraId="52ACCACE" w14:textId="351298F0" w:rsidR="00870415" w:rsidRDefault="00870415" w:rsidP="00E1125D">
      <w:pPr>
        <w:rPr>
          <w:rFonts w:ascii="Century Gothic" w:hAnsi="Century Gothic" w:cs="Arial"/>
          <w:b/>
          <w:noProof/>
          <w:color w:val="A6A6A6" w:themeColor="background1" w:themeShade="A6"/>
          <w:sz w:val="16"/>
          <w:szCs w:val="36"/>
        </w:rPr>
        <w:sectPr w:rsidR="00870415" w:rsidSect="00870415">
          <w:footerReference w:type="even" r:id="rId10"/>
          <w:footerReference w:type="default" r:id="rId11"/>
          <w:pgSz w:w="15840" w:h="12240" w:orient="landscape"/>
          <w:pgMar w:top="540" w:right="1071" w:bottom="810" w:left="648" w:header="720" w:footer="720" w:gutter="0"/>
          <w:cols w:space="720"/>
          <w:docGrid w:linePitch="360"/>
        </w:sectPr>
      </w:pPr>
    </w:p>
    <w:p w14:paraId="24DAE8E6" w14:textId="154DF76C" w:rsidR="00C741E8" w:rsidRPr="00FF18F5" w:rsidRDefault="00C741E8" w:rsidP="00E1125D">
      <w:pPr>
        <w:rPr>
          <w:rFonts w:ascii="Century Gothic" w:hAnsi="Century Gothic" w:cs="Arial"/>
          <w:b/>
          <w:noProof/>
          <w:color w:val="A6A6A6" w:themeColor="background1" w:themeShade="A6"/>
          <w:sz w:val="16"/>
          <w:szCs w:val="36"/>
        </w:rPr>
      </w:pPr>
    </w:p>
    <w:p w14:paraId="7D257FEA" w14:textId="77777777" w:rsidR="00C741E8" w:rsidRPr="00FF18F5" w:rsidRDefault="00C741E8" w:rsidP="00C741E8">
      <w:pPr>
        <w:pStyle w:val="Header"/>
        <w:rPr>
          <w:rFonts w:ascii="Century Gothic" w:hAnsi="Century Gothic" w:cs="Arial"/>
          <w:b/>
          <w:noProof/>
          <w:color w:val="A6A6A6" w:themeColor="background1" w:themeShade="A6"/>
          <w:sz w:val="16"/>
          <w:szCs w:val="36"/>
        </w:rPr>
      </w:pPr>
    </w:p>
    <w:tbl>
      <w:tblPr>
        <w:tblStyle w:val="TableGrid"/>
        <w:tblW w:w="10084" w:type="dxa"/>
        <w:tblInd w:w="6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084"/>
      </w:tblGrid>
      <w:tr w:rsidR="00C741E8" w:rsidRPr="00FF18F5" w14:paraId="1C3EE7CD" w14:textId="77777777" w:rsidTr="00356C18">
        <w:trPr>
          <w:trHeight w:val="3402"/>
        </w:trPr>
        <w:tc>
          <w:tcPr>
            <w:tcW w:w="10084" w:type="dxa"/>
          </w:tcPr>
          <w:p w14:paraId="22A93556" w14:textId="77777777" w:rsidR="00356C18" w:rsidRDefault="00356C18" w:rsidP="00AB645D">
            <w:pPr>
              <w:jc w:val="center"/>
              <w:rPr>
                <w:rFonts w:ascii="Century Gothic" w:hAnsi="Century Gothic" w:cs="Arial"/>
                <w:b/>
                <w:sz w:val="20"/>
                <w:szCs w:val="20"/>
              </w:rPr>
            </w:pPr>
          </w:p>
          <w:p w14:paraId="506FEB80" w14:textId="77777777" w:rsidR="00C741E8" w:rsidRPr="00FF18F5" w:rsidRDefault="00C741E8" w:rsidP="00AB645D">
            <w:pPr>
              <w:jc w:val="center"/>
              <w:rPr>
                <w:rFonts w:ascii="Century Gothic" w:hAnsi="Century Gothic" w:cs="Arial"/>
                <w:b/>
                <w:sz w:val="20"/>
                <w:szCs w:val="20"/>
              </w:rPr>
            </w:pPr>
            <w:r w:rsidRPr="00FF18F5">
              <w:rPr>
                <w:rFonts w:ascii="Century Gothic" w:hAnsi="Century Gothic" w:cs="Arial"/>
                <w:b/>
                <w:sz w:val="20"/>
                <w:szCs w:val="20"/>
              </w:rPr>
              <w:t>DISCLAIMER</w:t>
            </w:r>
          </w:p>
          <w:p w14:paraId="70AA5D5F" w14:textId="77777777" w:rsidR="00C741E8" w:rsidRPr="00FF18F5" w:rsidRDefault="00C741E8" w:rsidP="00AB645D">
            <w:pPr>
              <w:rPr>
                <w:rFonts w:ascii="Century Gothic" w:hAnsi="Century Gothic" w:cs="Arial"/>
                <w:szCs w:val="20"/>
              </w:rPr>
            </w:pPr>
          </w:p>
          <w:p w14:paraId="52CCF77A" w14:textId="77777777" w:rsidR="00C741E8" w:rsidRPr="00FF18F5" w:rsidRDefault="00C741E8" w:rsidP="00AB645D">
            <w:pPr>
              <w:rPr>
                <w:rFonts w:ascii="Century Gothic" w:hAnsi="Century Gothic" w:cs="Arial"/>
                <w:sz w:val="20"/>
                <w:szCs w:val="20"/>
              </w:rPr>
            </w:pPr>
            <w:r w:rsidRPr="00FF18F5">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344F6D34" w14:textId="77777777" w:rsidR="00C741E8" w:rsidRPr="00CC174F" w:rsidRDefault="00C741E8" w:rsidP="00C741E8">
      <w:pPr>
        <w:rPr>
          <w:rFonts w:ascii="Century Gothic" w:hAnsi="Century Gothic"/>
        </w:rPr>
      </w:pPr>
    </w:p>
    <w:p w14:paraId="661D338A" w14:textId="77777777" w:rsidR="00C741E8" w:rsidRDefault="00C741E8" w:rsidP="00C741E8">
      <w:pPr>
        <w:rPr>
          <w:rFonts w:ascii="Century Gothic" w:hAnsi="Century Gothic"/>
        </w:rPr>
      </w:pPr>
    </w:p>
    <w:p w14:paraId="094F1233" w14:textId="77777777" w:rsidR="00C741E8" w:rsidRDefault="00C741E8" w:rsidP="00C741E8">
      <w:pPr>
        <w:rPr>
          <w:rFonts w:ascii="Century Gothic" w:hAnsi="Century Gothic"/>
        </w:rPr>
      </w:pPr>
    </w:p>
    <w:p w14:paraId="3979D292" w14:textId="77777777" w:rsidR="00C741E8" w:rsidRDefault="00C741E8" w:rsidP="00C741E8">
      <w:pPr>
        <w:tabs>
          <w:tab w:val="left" w:pos="1732"/>
        </w:tabs>
        <w:rPr>
          <w:rFonts w:ascii="Century Gothic" w:hAnsi="Century Gothic"/>
        </w:rPr>
      </w:pPr>
      <w:r>
        <w:rPr>
          <w:rFonts w:ascii="Century Gothic" w:hAnsi="Century Gothic"/>
        </w:rPr>
        <w:tab/>
      </w:r>
    </w:p>
    <w:p w14:paraId="118FECAE" w14:textId="77777777" w:rsidR="00C741E8" w:rsidRPr="00131CA2" w:rsidRDefault="00C741E8" w:rsidP="00C741E8">
      <w:pPr>
        <w:rPr>
          <w:rFonts w:ascii="Century Gothic" w:hAnsi="Century Gothic"/>
        </w:rPr>
      </w:pPr>
    </w:p>
    <w:sectPr w:rsidR="00C741E8" w:rsidRPr="00131CA2" w:rsidSect="00830291">
      <w:pgSz w:w="12240" w:h="15840"/>
      <w:pgMar w:top="648" w:right="810" w:bottom="1071" w:left="81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098034" w14:textId="77777777" w:rsidR="005F5426" w:rsidRDefault="005F5426" w:rsidP="005D354E">
      <w:r>
        <w:separator/>
      </w:r>
    </w:p>
  </w:endnote>
  <w:endnote w:type="continuationSeparator" w:id="0">
    <w:p w14:paraId="1274916E" w14:textId="77777777" w:rsidR="005F5426" w:rsidRDefault="005F5426" w:rsidP="005D35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850C85" w14:textId="77777777" w:rsidR="00856830" w:rsidRDefault="00856830" w:rsidP="00004F7D">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D3E2129" w14:textId="77777777" w:rsidR="00856830" w:rsidRDefault="00856830" w:rsidP="0085683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E128C3" w14:textId="77777777" w:rsidR="00856830" w:rsidRDefault="00856830" w:rsidP="0085683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2232E5" w14:textId="77777777" w:rsidR="005F5426" w:rsidRDefault="005F5426" w:rsidP="005D354E">
      <w:r>
        <w:separator/>
      </w:r>
    </w:p>
  </w:footnote>
  <w:footnote w:type="continuationSeparator" w:id="0">
    <w:p w14:paraId="66A73B81" w14:textId="77777777" w:rsidR="005F5426" w:rsidRDefault="005F5426" w:rsidP="005D35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DB7A8F66"/>
    <w:lvl w:ilvl="0">
      <w:start w:val="1"/>
      <w:numFmt w:val="decimal"/>
      <w:pStyle w:val="Heading1"/>
      <w:lvlText w:val="%1.0"/>
      <w:legacy w:legacy="1" w:legacySpace="120" w:legacyIndent="360"/>
      <w:lvlJc w:val="left"/>
      <w:rPr>
        <w:rFonts w:ascii="Century Gothic" w:hAnsi="Century Gothic" w:hint="default"/>
        <w:b/>
        <w:sz w:val="24"/>
        <w:szCs w:val="24"/>
      </w:rPr>
    </w:lvl>
    <w:lvl w:ilvl="1">
      <w:start w:val="1"/>
      <w:numFmt w:val="none"/>
      <w:pStyle w:val="Heading2"/>
      <w:suff w:val="nothing"/>
      <w:lvlText w:val=""/>
      <w:lvlJc w:val="left"/>
      <w:rPr>
        <w:rFonts w:ascii="Arial" w:hAnsi="Arial" w:hint="default"/>
        <w:b/>
        <w:sz w:val="28"/>
      </w:rPr>
    </w:lvl>
    <w:lvl w:ilvl="2">
      <w:start w:val="1"/>
      <w:numFmt w:val="none"/>
      <w:pStyle w:val="Heading3"/>
      <w:suff w:val="nothing"/>
      <w:lvlText w:val=""/>
      <w:lvlJc w:val="left"/>
      <w:rPr>
        <w:rFonts w:ascii="Arial" w:hAnsi="Arial" w:hint="default"/>
        <w:b/>
      </w:rPr>
    </w:lvl>
    <w:lvl w:ilvl="3">
      <w:start w:val="1"/>
      <w:numFmt w:val="none"/>
      <w:pStyle w:val="Heading4"/>
      <w:suff w:val="nothing"/>
      <w:lvlText w:val=""/>
      <w:lvlJc w:val="left"/>
    </w:lvl>
    <w:lvl w:ilvl="4">
      <w:start w:val="1"/>
      <w:numFmt w:val="none"/>
      <w:pStyle w:val="Heading5"/>
      <w:suff w:val="nothing"/>
      <w:lvlText w:val=""/>
      <w:lvlJc w:val="left"/>
    </w:lvl>
    <w:lvl w:ilvl="5">
      <w:start w:val="1"/>
      <w:numFmt w:val="none"/>
      <w:pStyle w:val="Heading6"/>
      <w:suff w:val="nothing"/>
      <w:lvlText w:val=""/>
      <w:lvlJc w:val="left"/>
    </w:lvl>
    <w:lvl w:ilvl="6">
      <w:start w:val="1"/>
      <w:numFmt w:val="none"/>
      <w:pStyle w:val="Heading7"/>
      <w:suff w:val="nothing"/>
      <w:lvlText w:val=""/>
      <w:lvlJc w:val="left"/>
    </w:lvl>
    <w:lvl w:ilvl="7">
      <w:start w:val="1"/>
      <w:numFmt w:val="none"/>
      <w:pStyle w:val="Heading8"/>
      <w:suff w:val="nothing"/>
      <w:lvlText w:val=""/>
      <w:lvlJc w:val="left"/>
    </w:lvl>
    <w:lvl w:ilvl="8">
      <w:start w:val="1"/>
      <w:numFmt w:val="none"/>
      <w:pStyle w:val="Heading9"/>
      <w:suff w:val="nothing"/>
      <w:lvlText w:val=""/>
      <w:lvlJc w:val="left"/>
    </w:lvl>
  </w:abstractNum>
  <w:abstractNum w:abstractNumId="1" w15:restartNumberingAfterBreak="0">
    <w:nsid w:val="10D164D0"/>
    <w:multiLevelType w:val="hybridMultilevel"/>
    <w:tmpl w:val="1B2A74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74641C2"/>
    <w:multiLevelType w:val="multilevel"/>
    <w:tmpl w:val="721C021E"/>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 w15:restartNumberingAfterBreak="0">
    <w:nsid w:val="59A95F16"/>
    <w:multiLevelType w:val="hybridMultilevel"/>
    <w:tmpl w:val="B12EBF08"/>
    <w:lvl w:ilvl="0" w:tplc="20E682B2">
      <w:start w:val="1"/>
      <w:numFmt w:val="upperLetter"/>
      <w:pStyle w:val="Appendix"/>
      <w:lvlText w:val="Appendix %1. "/>
      <w:lvlJc w:val="left"/>
      <w:pPr>
        <w:tabs>
          <w:tab w:val="num" w:pos="720"/>
        </w:tabs>
        <w:ind w:left="720" w:hanging="360"/>
      </w:pPr>
      <w:rPr>
        <w:rFonts w:hint="default"/>
        <w:color w:val="44546A" w:themeColor="text2"/>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 w15:restartNumberingAfterBreak="0">
    <w:nsid w:val="6C6A78E8"/>
    <w:multiLevelType w:val="hybridMultilevel"/>
    <w:tmpl w:val="742630AE"/>
    <w:lvl w:ilvl="0" w:tplc="040C0001">
      <w:start w:val="1"/>
      <w:numFmt w:val="decimal"/>
      <w:pStyle w:val="Reference"/>
      <w:lvlText w:val="[%1]"/>
      <w:lvlJc w:val="left"/>
      <w:pPr>
        <w:tabs>
          <w:tab w:val="num" w:pos="1457"/>
        </w:tabs>
        <w:ind w:left="1457" w:hanging="360"/>
      </w:pPr>
      <w:rPr>
        <w:rFonts w:hint="default"/>
      </w:rPr>
    </w:lvl>
    <w:lvl w:ilvl="1" w:tplc="040C0003">
      <w:start w:val="1"/>
      <w:numFmt w:val="decimal"/>
      <w:lvlText w:val="%2."/>
      <w:lvlJc w:val="left"/>
      <w:pPr>
        <w:tabs>
          <w:tab w:val="num" w:pos="1470"/>
        </w:tabs>
        <w:ind w:left="1470" w:hanging="390"/>
      </w:pPr>
      <w:rPr>
        <w:rFonts w:hint="default"/>
      </w:rPr>
    </w:lvl>
    <w:lvl w:ilvl="2" w:tplc="040C0005">
      <w:numFmt w:val="bullet"/>
      <w:lvlText w:val="-"/>
      <w:lvlJc w:val="left"/>
      <w:pPr>
        <w:tabs>
          <w:tab w:val="num" w:pos="2340"/>
        </w:tabs>
        <w:ind w:left="2340" w:hanging="360"/>
      </w:pPr>
      <w:rPr>
        <w:rFonts w:ascii="Times New Roman" w:eastAsia="Times New Roman" w:hAnsi="Times New Roman" w:cs="Times New Roman" w:hint="default"/>
      </w:rPr>
    </w:lvl>
    <w:lvl w:ilvl="3" w:tplc="040C0001" w:tentative="1">
      <w:start w:val="1"/>
      <w:numFmt w:val="decimal"/>
      <w:lvlText w:val="%4."/>
      <w:lvlJc w:val="left"/>
      <w:pPr>
        <w:tabs>
          <w:tab w:val="num" w:pos="2880"/>
        </w:tabs>
        <w:ind w:left="2880" w:hanging="360"/>
      </w:pPr>
    </w:lvl>
    <w:lvl w:ilvl="4" w:tplc="040C0003" w:tentative="1">
      <w:start w:val="1"/>
      <w:numFmt w:val="lowerLetter"/>
      <w:lvlText w:val="%5."/>
      <w:lvlJc w:val="left"/>
      <w:pPr>
        <w:tabs>
          <w:tab w:val="num" w:pos="3600"/>
        </w:tabs>
        <w:ind w:left="3600" w:hanging="360"/>
      </w:pPr>
    </w:lvl>
    <w:lvl w:ilvl="5" w:tplc="040C0005" w:tentative="1">
      <w:start w:val="1"/>
      <w:numFmt w:val="lowerRoman"/>
      <w:lvlText w:val="%6."/>
      <w:lvlJc w:val="right"/>
      <w:pPr>
        <w:tabs>
          <w:tab w:val="num" w:pos="4320"/>
        </w:tabs>
        <w:ind w:left="4320" w:hanging="180"/>
      </w:pPr>
    </w:lvl>
    <w:lvl w:ilvl="6" w:tplc="040C0001" w:tentative="1">
      <w:start w:val="1"/>
      <w:numFmt w:val="decimal"/>
      <w:lvlText w:val="%7."/>
      <w:lvlJc w:val="left"/>
      <w:pPr>
        <w:tabs>
          <w:tab w:val="num" w:pos="5040"/>
        </w:tabs>
        <w:ind w:left="5040" w:hanging="360"/>
      </w:pPr>
    </w:lvl>
    <w:lvl w:ilvl="7" w:tplc="040C0003" w:tentative="1">
      <w:start w:val="1"/>
      <w:numFmt w:val="lowerLetter"/>
      <w:lvlText w:val="%8."/>
      <w:lvlJc w:val="left"/>
      <w:pPr>
        <w:tabs>
          <w:tab w:val="num" w:pos="5760"/>
        </w:tabs>
        <w:ind w:left="5760" w:hanging="360"/>
      </w:pPr>
    </w:lvl>
    <w:lvl w:ilvl="8" w:tplc="040C0005" w:tentative="1">
      <w:start w:val="1"/>
      <w:numFmt w:val="lowerRoman"/>
      <w:lvlText w:val="%9."/>
      <w:lvlJc w:val="right"/>
      <w:pPr>
        <w:tabs>
          <w:tab w:val="num" w:pos="6480"/>
        </w:tabs>
        <w:ind w:left="6480" w:hanging="180"/>
      </w:pPr>
    </w:lvl>
  </w:abstractNum>
  <w:abstractNum w:abstractNumId="5" w15:restartNumberingAfterBreak="0">
    <w:nsid w:val="70B35B7F"/>
    <w:multiLevelType w:val="hybridMultilevel"/>
    <w:tmpl w:val="D4FAF480"/>
    <w:lvl w:ilvl="0" w:tplc="040C0001">
      <w:start w:val="1"/>
      <w:numFmt w:val="bullet"/>
      <w:lvlText w:val=""/>
      <w:lvlJc w:val="left"/>
      <w:pPr>
        <w:tabs>
          <w:tab w:val="num" w:pos="1457"/>
        </w:tabs>
        <w:ind w:left="1457" w:hanging="360"/>
      </w:pPr>
      <w:rPr>
        <w:rFonts w:ascii="Symbol" w:hAnsi="Symbol" w:hint="default"/>
      </w:rPr>
    </w:lvl>
    <w:lvl w:ilvl="1" w:tplc="040C0003" w:tentative="1">
      <w:start w:val="1"/>
      <w:numFmt w:val="bullet"/>
      <w:lvlText w:val="o"/>
      <w:lvlJc w:val="left"/>
      <w:pPr>
        <w:tabs>
          <w:tab w:val="num" w:pos="2177"/>
        </w:tabs>
        <w:ind w:left="2177" w:hanging="360"/>
      </w:pPr>
      <w:rPr>
        <w:rFonts w:ascii="Courier New" w:hAnsi="Courier New" w:cs="Courier New" w:hint="default"/>
      </w:rPr>
    </w:lvl>
    <w:lvl w:ilvl="2" w:tplc="040C0005" w:tentative="1">
      <w:start w:val="1"/>
      <w:numFmt w:val="bullet"/>
      <w:lvlText w:val=""/>
      <w:lvlJc w:val="left"/>
      <w:pPr>
        <w:tabs>
          <w:tab w:val="num" w:pos="2897"/>
        </w:tabs>
        <w:ind w:left="2897" w:hanging="360"/>
      </w:pPr>
      <w:rPr>
        <w:rFonts w:ascii="Wingdings" w:hAnsi="Wingdings" w:hint="default"/>
      </w:rPr>
    </w:lvl>
    <w:lvl w:ilvl="3" w:tplc="040C0001" w:tentative="1">
      <w:start w:val="1"/>
      <w:numFmt w:val="bullet"/>
      <w:lvlText w:val=""/>
      <w:lvlJc w:val="left"/>
      <w:pPr>
        <w:tabs>
          <w:tab w:val="num" w:pos="3617"/>
        </w:tabs>
        <w:ind w:left="3617" w:hanging="360"/>
      </w:pPr>
      <w:rPr>
        <w:rFonts w:ascii="Symbol" w:hAnsi="Symbol" w:hint="default"/>
      </w:rPr>
    </w:lvl>
    <w:lvl w:ilvl="4" w:tplc="040C0003" w:tentative="1">
      <w:start w:val="1"/>
      <w:numFmt w:val="bullet"/>
      <w:lvlText w:val="o"/>
      <w:lvlJc w:val="left"/>
      <w:pPr>
        <w:tabs>
          <w:tab w:val="num" w:pos="4337"/>
        </w:tabs>
        <w:ind w:left="4337" w:hanging="360"/>
      </w:pPr>
      <w:rPr>
        <w:rFonts w:ascii="Courier New" w:hAnsi="Courier New" w:cs="Courier New" w:hint="default"/>
      </w:rPr>
    </w:lvl>
    <w:lvl w:ilvl="5" w:tplc="040C0005" w:tentative="1">
      <w:start w:val="1"/>
      <w:numFmt w:val="bullet"/>
      <w:lvlText w:val=""/>
      <w:lvlJc w:val="left"/>
      <w:pPr>
        <w:tabs>
          <w:tab w:val="num" w:pos="5057"/>
        </w:tabs>
        <w:ind w:left="5057" w:hanging="360"/>
      </w:pPr>
      <w:rPr>
        <w:rFonts w:ascii="Wingdings" w:hAnsi="Wingdings" w:hint="default"/>
      </w:rPr>
    </w:lvl>
    <w:lvl w:ilvl="6" w:tplc="040C0001" w:tentative="1">
      <w:start w:val="1"/>
      <w:numFmt w:val="bullet"/>
      <w:lvlText w:val=""/>
      <w:lvlJc w:val="left"/>
      <w:pPr>
        <w:tabs>
          <w:tab w:val="num" w:pos="5777"/>
        </w:tabs>
        <w:ind w:left="5777" w:hanging="360"/>
      </w:pPr>
      <w:rPr>
        <w:rFonts w:ascii="Symbol" w:hAnsi="Symbol" w:hint="default"/>
      </w:rPr>
    </w:lvl>
    <w:lvl w:ilvl="7" w:tplc="040C0003" w:tentative="1">
      <w:start w:val="1"/>
      <w:numFmt w:val="bullet"/>
      <w:lvlText w:val="o"/>
      <w:lvlJc w:val="left"/>
      <w:pPr>
        <w:tabs>
          <w:tab w:val="num" w:pos="6497"/>
        </w:tabs>
        <w:ind w:left="6497" w:hanging="360"/>
      </w:pPr>
      <w:rPr>
        <w:rFonts w:ascii="Courier New" w:hAnsi="Courier New" w:cs="Courier New" w:hint="default"/>
      </w:rPr>
    </w:lvl>
    <w:lvl w:ilvl="8" w:tplc="040C0005" w:tentative="1">
      <w:start w:val="1"/>
      <w:numFmt w:val="bullet"/>
      <w:lvlText w:val=""/>
      <w:lvlJc w:val="left"/>
      <w:pPr>
        <w:tabs>
          <w:tab w:val="num" w:pos="7217"/>
        </w:tabs>
        <w:ind w:left="7217" w:hanging="360"/>
      </w:pPr>
      <w:rPr>
        <w:rFonts w:ascii="Wingdings" w:hAnsi="Wingdings" w:hint="default"/>
      </w:rPr>
    </w:lvl>
  </w:abstractNum>
  <w:num w:numId="1" w16cid:durableId="799037249">
    <w:abstractNumId w:val="0"/>
  </w:num>
  <w:num w:numId="2" w16cid:durableId="2144694323">
    <w:abstractNumId w:val="2"/>
  </w:num>
  <w:num w:numId="3" w16cid:durableId="1009991400">
    <w:abstractNumId w:val="4"/>
  </w:num>
  <w:num w:numId="4" w16cid:durableId="1993025655">
    <w:abstractNumId w:val="3"/>
  </w:num>
  <w:num w:numId="5" w16cid:durableId="970746274">
    <w:abstractNumId w:val="5"/>
  </w:num>
  <w:num w:numId="6" w16cid:durableId="18639779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ctiveWritingStyle w:appName="MSWord" w:lang="en-US" w:vendorID="64" w:dllVersion="4096" w:nlCheck="1" w:checkStyle="0"/>
  <w:activeWritingStyle w:appName="MSWord" w:lang="en-US" w:vendorID="64" w:dllVersion="6" w:nlCheck="1" w:checkStyle="1"/>
  <w:activeWritingStyle w:appName="MSWord" w:lang="en-US" w:vendorID="64" w:dllVersion="0" w:nlCheck="1" w:checkStyle="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2E9F"/>
    <w:rsid w:val="00023194"/>
    <w:rsid w:val="000341EF"/>
    <w:rsid w:val="000A6C53"/>
    <w:rsid w:val="000D7C65"/>
    <w:rsid w:val="000E4EEC"/>
    <w:rsid w:val="000E7964"/>
    <w:rsid w:val="000F2A72"/>
    <w:rsid w:val="000F3F3A"/>
    <w:rsid w:val="00107576"/>
    <w:rsid w:val="00131CA2"/>
    <w:rsid w:val="00133620"/>
    <w:rsid w:val="00141D30"/>
    <w:rsid w:val="001740D8"/>
    <w:rsid w:val="001E0D3A"/>
    <w:rsid w:val="00216F01"/>
    <w:rsid w:val="00224CAD"/>
    <w:rsid w:val="0026483D"/>
    <w:rsid w:val="002F1B4E"/>
    <w:rsid w:val="002F2E9F"/>
    <w:rsid w:val="00315337"/>
    <w:rsid w:val="0032070E"/>
    <w:rsid w:val="003300C6"/>
    <w:rsid w:val="00330152"/>
    <w:rsid w:val="00356C18"/>
    <w:rsid w:val="003910D4"/>
    <w:rsid w:val="0041265B"/>
    <w:rsid w:val="00430FAF"/>
    <w:rsid w:val="00472089"/>
    <w:rsid w:val="0048649F"/>
    <w:rsid w:val="00493A50"/>
    <w:rsid w:val="004B3008"/>
    <w:rsid w:val="00561AA8"/>
    <w:rsid w:val="005938A1"/>
    <w:rsid w:val="005B54C8"/>
    <w:rsid w:val="005C5EF8"/>
    <w:rsid w:val="005D354E"/>
    <w:rsid w:val="005F5426"/>
    <w:rsid w:val="005F5D1D"/>
    <w:rsid w:val="00622572"/>
    <w:rsid w:val="00643828"/>
    <w:rsid w:val="00645871"/>
    <w:rsid w:val="006505F7"/>
    <w:rsid w:val="006B39BC"/>
    <w:rsid w:val="006D0069"/>
    <w:rsid w:val="00711857"/>
    <w:rsid w:val="00733577"/>
    <w:rsid w:val="00784AF2"/>
    <w:rsid w:val="00784F6A"/>
    <w:rsid w:val="00824AA2"/>
    <w:rsid w:val="00830291"/>
    <w:rsid w:val="008367E7"/>
    <w:rsid w:val="00856830"/>
    <w:rsid w:val="00861F69"/>
    <w:rsid w:val="00870415"/>
    <w:rsid w:val="00874884"/>
    <w:rsid w:val="008F6DE7"/>
    <w:rsid w:val="00910A1F"/>
    <w:rsid w:val="00945F8D"/>
    <w:rsid w:val="00963C93"/>
    <w:rsid w:val="00977E89"/>
    <w:rsid w:val="0099725F"/>
    <w:rsid w:val="009E0257"/>
    <w:rsid w:val="009E13E0"/>
    <w:rsid w:val="00A14ABE"/>
    <w:rsid w:val="00A25FD5"/>
    <w:rsid w:val="00A37D6F"/>
    <w:rsid w:val="00A8470F"/>
    <w:rsid w:val="00A94C66"/>
    <w:rsid w:val="00AE6DEA"/>
    <w:rsid w:val="00B24297"/>
    <w:rsid w:val="00B40985"/>
    <w:rsid w:val="00BD568E"/>
    <w:rsid w:val="00BD7713"/>
    <w:rsid w:val="00BF6229"/>
    <w:rsid w:val="00C03BDA"/>
    <w:rsid w:val="00C741E8"/>
    <w:rsid w:val="00CC174F"/>
    <w:rsid w:val="00D02B07"/>
    <w:rsid w:val="00D16014"/>
    <w:rsid w:val="00D228BD"/>
    <w:rsid w:val="00D92A67"/>
    <w:rsid w:val="00DB0DD5"/>
    <w:rsid w:val="00DE0678"/>
    <w:rsid w:val="00DE48AE"/>
    <w:rsid w:val="00E05DE7"/>
    <w:rsid w:val="00E1125D"/>
    <w:rsid w:val="00E90D2A"/>
    <w:rsid w:val="00E91061"/>
    <w:rsid w:val="00EA68A7"/>
    <w:rsid w:val="00ED6B01"/>
    <w:rsid w:val="00F868B6"/>
    <w:rsid w:val="00FD3EB3"/>
    <w:rsid w:val="00FE36D2"/>
    <w:rsid w:val="00FF71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CFBC6E"/>
  <w14:defaultImageDpi w14:val="32767"/>
  <w15:docId w15:val="{173A7C04-33AA-8848-9245-F723A062A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28BD"/>
  </w:style>
  <w:style w:type="paragraph" w:styleId="Heading1">
    <w:name w:val="heading 1"/>
    <w:basedOn w:val="Normal"/>
    <w:next w:val="Normal"/>
    <w:link w:val="Heading1Char"/>
    <w:qFormat/>
    <w:rsid w:val="005D354E"/>
    <w:pPr>
      <w:keepNext/>
      <w:numPr>
        <w:numId w:val="1"/>
      </w:numPr>
      <w:tabs>
        <w:tab w:val="left" w:pos="720"/>
      </w:tabs>
      <w:overflowPunct w:val="0"/>
      <w:autoSpaceDE w:val="0"/>
      <w:autoSpaceDN w:val="0"/>
      <w:adjustRightInd w:val="0"/>
      <w:spacing w:before="240" w:after="60"/>
      <w:textAlignment w:val="baseline"/>
      <w:outlineLvl w:val="0"/>
    </w:pPr>
    <w:rPr>
      <w:rFonts w:ascii="Arial" w:eastAsia="Times New Roman" w:hAnsi="Arial" w:cs="Times New Roman"/>
      <w:b/>
      <w:caps/>
      <w:kern w:val="28"/>
      <w:sz w:val="28"/>
      <w:szCs w:val="20"/>
    </w:rPr>
  </w:style>
  <w:style w:type="paragraph" w:styleId="Heading2">
    <w:name w:val="heading 2"/>
    <w:basedOn w:val="Normal"/>
    <w:next w:val="Normal"/>
    <w:link w:val="Heading2Char"/>
    <w:qFormat/>
    <w:rsid w:val="005D354E"/>
    <w:pPr>
      <w:keepNext/>
      <w:numPr>
        <w:ilvl w:val="1"/>
        <w:numId w:val="1"/>
      </w:numPr>
      <w:overflowPunct w:val="0"/>
      <w:autoSpaceDE w:val="0"/>
      <w:autoSpaceDN w:val="0"/>
      <w:adjustRightInd w:val="0"/>
      <w:spacing w:before="240" w:after="60"/>
      <w:textAlignment w:val="baseline"/>
      <w:outlineLvl w:val="1"/>
    </w:pPr>
    <w:rPr>
      <w:rFonts w:ascii="Arial" w:eastAsia="Times New Roman" w:hAnsi="Arial" w:cs="Times New Roman"/>
      <w:b/>
      <w:sz w:val="28"/>
      <w:szCs w:val="20"/>
    </w:rPr>
  </w:style>
  <w:style w:type="paragraph" w:styleId="Heading3">
    <w:name w:val="heading 3"/>
    <w:basedOn w:val="Normal"/>
    <w:next w:val="Normal"/>
    <w:link w:val="Heading3Char"/>
    <w:qFormat/>
    <w:rsid w:val="005D354E"/>
    <w:pPr>
      <w:keepNext/>
      <w:numPr>
        <w:ilvl w:val="2"/>
        <w:numId w:val="1"/>
      </w:numPr>
      <w:overflowPunct w:val="0"/>
      <w:autoSpaceDE w:val="0"/>
      <w:autoSpaceDN w:val="0"/>
      <w:adjustRightInd w:val="0"/>
      <w:spacing w:before="240" w:after="60"/>
      <w:textAlignment w:val="baseline"/>
      <w:outlineLvl w:val="2"/>
    </w:pPr>
    <w:rPr>
      <w:rFonts w:ascii="Arial" w:eastAsia="Times New Roman" w:hAnsi="Arial" w:cs="Times New Roman"/>
      <w:b/>
      <w:szCs w:val="20"/>
    </w:rPr>
  </w:style>
  <w:style w:type="paragraph" w:styleId="Heading4">
    <w:name w:val="heading 4"/>
    <w:basedOn w:val="Normal"/>
    <w:next w:val="Normal"/>
    <w:link w:val="Heading4Char"/>
    <w:qFormat/>
    <w:rsid w:val="005D354E"/>
    <w:pPr>
      <w:keepNext/>
      <w:numPr>
        <w:ilvl w:val="3"/>
        <w:numId w:val="1"/>
      </w:numPr>
      <w:overflowPunct w:val="0"/>
      <w:autoSpaceDE w:val="0"/>
      <w:autoSpaceDN w:val="0"/>
      <w:adjustRightInd w:val="0"/>
      <w:spacing w:before="240" w:after="60"/>
      <w:textAlignment w:val="baseline"/>
      <w:outlineLvl w:val="3"/>
    </w:pPr>
    <w:rPr>
      <w:rFonts w:ascii="Arial" w:eastAsia="Times New Roman" w:hAnsi="Arial" w:cs="Times New Roman"/>
      <w:b/>
      <w:i/>
      <w:szCs w:val="20"/>
    </w:rPr>
  </w:style>
  <w:style w:type="paragraph" w:styleId="Heading5">
    <w:name w:val="heading 5"/>
    <w:basedOn w:val="Normal"/>
    <w:next w:val="Normal"/>
    <w:link w:val="Heading5Char"/>
    <w:qFormat/>
    <w:rsid w:val="005D354E"/>
    <w:pPr>
      <w:numPr>
        <w:ilvl w:val="4"/>
        <w:numId w:val="1"/>
      </w:numPr>
      <w:overflowPunct w:val="0"/>
      <w:autoSpaceDE w:val="0"/>
      <w:autoSpaceDN w:val="0"/>
      <w:adjustRightInd w:val="0"/>
      <w:spacing w:before="240" w:after="60"/>
      <w:textAlignment w:val="baseline"/>
      <w:outlineLvl w:val="4"/>
    </w:pPr>
    <w:rPr>
      <w:rFonts w:ascii="Arial" w:eastAsia="Times New Roman" w:hAnsi="Arial" w:cs="Times New Roman"/>
      <w:b/>
      <w:sz w:val="22"/>
      <w:szCs w:val="20"/>
    </w:rPr>
  </w:style>
  <w:style w:type="paragraph" w:styleId="Heading6">
    <w:name w:val="heading 6"/>
    <w:basedOn w:val="Normal"/>
    <w:next w:val="Normal"/>
    <w:link w:val="Heading6Char"/>
    <w:qFormat/>
    <w:rsid w:val="005D354E"/>
    <w:pPr>
      <w:numPr>
        <w:ilvl w:val="5"/>
        <w:numId w:val="1"/>
      </w:numPr>
      <w:overflowPunct w:val="0"/>
      <w:autoSpaceDE w:val="0"/>
      <w:autoSpaceDN w:val="0"/>
      <w:adjustRightInd w:val="0"/>
      <w:spacing w:before="240" w:after="60"/>
      <w:textAlignment w:val="baseline"/>
      <w:outlineLvl w:val="5"/>
    </w:pPr>
    <w:rPr>
      <w:rFonts w:ascii="Times New Roman" w:eastAsia="Times New Roman" w:hAnsi="Times New Roman" w:cs="Times New Roman"/>
      <w:i/>
      <w:sz w:val="22"/>
      <w:szCs w:val="20"/>
    </w:rPr>
  </w:style>
  <w:style w:type="paragraph" w:styleId="Heading7">
    <w:name w:val="heading 7"/>
    <w:basedOn w:val="Normal"/>
    <w:next w:val="Normal"/>
    <w:link w:val="Heading7Char"/>
    <w:qFormat/>
    <w:rsid w:val="005D354E"/>
    <w:pPr>
      <w:numPr>
        <w:ilvl w:val="6"/>
        <w:numId w:val="1"/>
      </w:numPr>
      <w:overflowPunct w:val="0"/>
      <w:autoSpaceDE w:val="0"/>
      <w:autoSpaceDN w:val="0"/>
      <w:adjustRightInd w:val="0"/>
      <w:spacing w:before="240" w:after="60"/>
      <w:textAlignment w:val="baseline"/>
      <w:outlineLvl w:val="6"/>
    </w:pPr>
    <w:rPr>
      <w:rFonts w:ascii="Arial" w:eastAsia="Times New Roman" w:hAnsi="Arial" w:cs="Times New Roman"/>
      <w:sz w:val="20"/>
      <w:szCs w:val="20"/>
    </w:rPr>
  </w:style>
  <w:style w:type="paragraph" w:styleId="Heading8">
    <w:name w:val="heading 8"/>
    <w:basedOn w:val="Normal"/>
    <w:next w:val="Normal"/>
    <w:link w:val="Heading8Char"/>
    <w:qFormat/>
    <w:rsid w:val="005D354E"/>
    <w:pPr>
      <w:numPr>
        <w:ilvl w:val="7"/>
        <w:numId w:val="1"/>
      </w:numPr>
      <w:overflowPunct w:val="0"/>
      <w:autoSpaceDE w:val="0"/>
      <w:autoSpaceDN w:val="0"/>
      <w:adjustRightInd w:val="0"/>
      <w:spacing w:before="240" w:after="60"/>
      <w:textAlignment w:val="baseline"/>
      <w:outlineLvl w:val="7"/>
    </w:pPr>
    <w:rPr>
      <w:rFonts w:ascii="Arial" w:eastAsia="Times New Roman" w:hAnsi="Arial" w:cs="Times New Roman"/>
      <w:i/>
      <w:sz w:val="20"/>
      <w:szCs w:val="20"/>
    </w:rPr>
  </w:style>
  <w:style w:type="paragraph" w:styleId="Heading9">
    <w:name w:val="heading 9"/>
    <w:basedOn w:val="Normal"/>
    <w:next w:val="Normal"/>
    <w:link w:val="Heading9Char"/>
    <w:qFormat/>
    <w:rsid w:val="005D354E"/>
    <w:pPr>
      <w:numPr>
        <w:ilvl w:val="8"/>
        <w:numId w:val="1"/>
      </w:numPr>
      <w:overflowPunct w:val="0"/>
      <w:autoSpaceDE w:val="0"/>
      <w:autoSpaceDN w:val="0"/>
      <w:adjustRightInd w:val="0"/>
      <w:spacing w:before="240" w:after="60"/>
      <w:textAlignment w:val="baseline"/>
      <w:outlineLvl w:val="8"/>
    </w:pPr>
    <w:rPr>
      <w:rFonts w:ascii="Arial" w:eastAsia="Times New Roman" w:hAnsi="Arial" w:cs="Times New Roman"/>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Heading">
    <w:name w:val="Table Heading"/>
    <w:rsid w:val="00D228BD"/>
    <w:pPr>
      <w:spacing w:before="60" w:after="60"/>
    </w:pPr>
    <w:rPr>
      <w:rFonts w:ascii="Arial" w:eastAsia="Times New Roman" w:hAnsi="Arial" w:cs="Arial"/>
      <w:b/>
      <w:sz w:val="22"/>
      <w:szCs w:val="22"/>
    </w:rPr>
  </w:style>
  <w:style w:type="character" w:customStyle="1" w:styleId="TableTextChar">
    <w:name w:val="Table Text Char"/>
    <w:link w:val="TableText"/>
    <w:locked/>
    <w:rsid w:val="00D228BD"/>
    <w:rPr>
      <w:rFonts w:ascii="Arial" w:eastAsia="Times New Roman" w:hAnsi="Arial" w:cs="Arial"/>
      <w:sz w:val="22"/>
      <w:szCs w:val="20"/>
    </w:rPr>
  </w:style>
  <w:style w:type="paragraph" w:customStyle="1" w:styleId="TableText">
    <w:name w:val="Table Text"/>
    <w:link w:val="TableTextChar"/>
    <w:rsid w:val="00D228BD"/>
    <w:pPr>
      <w:spacing w:before="60" w:after="60"/>
    </w:pPr>
    <w:rPr>
      <w:rFonts w:ascii="Arial" w:eastAsia="Times New Roman" w:hAnsi="Arial" w:cs="Arial"/>
      <w:sz w:val="22"/>
      <w:szCs w:val="20"/>
    </w:rPr>
  </w:style>
  <w:style w:type="character" w:customStyle="1" w:styleId="Heading1Char">
    <w:name w:val="Heading 1 Char"/>
    <w:basedOn w:val="DefaultParagraphFont"/>
    <w:link w:val="Heading1"/>
    <w:rsid w:val="005D354E"/>
    <w:rPr>
      <w:rFonts w:ascii="Arial" w:eastAsia="Times New Roman" w:hAnsi="Arial" w:cs="Times New Roman"/>
      <w:b/>
      <w:caps/>
      <w:kern w:val="28"/>
      <w:sz w:val="28"/>
      <w:szCs w:val="20"/>
    </w:rPr>
  </w:style>
  <w:style w:type="character" w:customStyle="1" w:styleId="Heading2Char">
    <w:name w:val="Heading 2 Char"/>
    <w:basedOn w:val="DefaultParagraphFont"/>
    <w:link w:val="Heading2"/>
    <w:rsid w:val="005D354E"/>
    <w:rPr>
      <w:rFonts w:ascii="Arial" w:eastAsia="Times New Roman" w:hAnsi="Arial" w:cs="Times New Roman"/>
      <w:b/>
      <w:sz w:val="28"/>
      <w:szCs w:val="20"/>
    </w:rPr>
  </w:style>
  <w:style w:type="character" w:customStyle="1" w:styleId="Heading3Char">
    <w:name w:val="Heading 3 Char"/>
    <w:basedOn w:val="DefaultParagraphFont"/>
    <w:link w:val="Heading3"/>
    <w:rsid w:val="005D354E"/>
    <w:rPr>
      <w:rFonts w:ascii="Arial" w:eastAsia="Times New Roman" w:hAnsi="Arial" w:cs="Times New Roman"/>
      <w:b/>
      <w:szCs w:val="20"/>
    </w:rPr>
  </w:style>
  <w:style w:type="character" w:customStyle="1" w:styleId="Heading4Char">
    <w:name w:val="Heading 4 Char"/>
    <w:basedOn w:val="DefaultParagraphFont"/>
    <w:link w:val="Heading4"/>
    <w:rsid w:val="005D354E"/>
    <w:rPr>
      <w:rFonts w:ascii="Arial" w:eastAsia="Times New Roman" w:hAnsi="Arial" w:cs="Times New Roman"/>
      <w:b/>
      <w:i/>
      <w:szCs w:val="20"/>
    </w:rPr>
  </w:style>
  <w:style w:type="character" w:customStyle="1" w:styleId="Heading5Char">
    <w:name w:val="Heading 5 Char"/>
    <w:basedOn w:val="DefaultParagraphFont"/>
    <w:link w:val="Heading5"/>
    <w:rsid w:val="005D354E"/>
    <w:rPr>
      <w:rFonts w:ascii="Arial" w:eastAsia="Times New Roman" w:hAnsi="Arial" w:cs="Times New Roman"/>
      <w:b/>
      <w:sz w:val="22"/>
      <w:szCs w:val="20"/>
    </w:rPr>
  </w:style>
  <w:style w:type="character" w:customStyle="1" w:styleId="Heading6Char">
    <w:name w:val="Heading 6 Char"/>
    <w:basedOn w:val="DefaultParagraphFont"/>
    <w:link w:val="Heading6"/>
    <w:rsid w:val="005D354E"/>
    <w:rPr>
      <w:rFonts w:ascii="Times New Roman" w:eastAsia="Times New Roman" w:hAnsi="Times New Roman" w:cs="Times New Roman"/>
      <w:i/>
      <w:sz w:val="22"/>
      <w:szCs w:val="20"/>
    </w:rPr>
  </w:style>
  <w:style w:type="character" w:customStyle="1" w:styleId="Heading7Char">
    <w:name w:val="Heading 7 Char"/>
    <w:basedOn w:val="DefaultParagraphFont"/>
    <w:link w:val="Heading7"/>
    <w:rsid w:val="005D354E"/>
    <w:rPr>
      <w:rFonts w:ascii="Arial" w:eastAsia="Times New Roman" w:hAnsi="Arial" w:cs="Times New Roman"/>
      <w:sz w:val="20"/>
      <w:szCs w:val="20"/>
    </w:rPr>
  </w:style>
  <w:style w:type="character" w:customStyle="1" w:styleId="Heading8Char">
    <w:name w:val="Heading 8 Char"/>
    <w:basedOn w:val="DefaultParagraphFont"/>
    <w:link w:val="Heading8"/>
    <w:rsid w:val="005D354E"/>
    <w:rPr>
      <w:rFonts w:ascii="Arial" w:eastAsia="Times New Roman" w:hAnsi="Arial" w:cs="Times New Roman"/>
      <w:i/>
      <w:sz w:val="20"/>
      <w:szCs w:val="20"/>
    </w:rPr>
  </w:style>
  <w:style w:type="character" w:customStyle="1" w:styleId="Heading9Char">
    <w:name w:val="Heading 9 Char"/>
    <w:basedOn w:val="DefaultParagraphFont"/>
    <w:link w:val="Heading9"/>
    <w:rsid w:val="005D354E"/>
    <w:rPr>
      <w:rFonts w:ascii="Arial" w:eastAsia="Times New Roman" w:hAnsi="Arial" w:cs="Times New Roman"/>
      <w:b/>
      <w:i/>
      <w:sz w:val="18"/>
      <w:szCs w:val="20"/>
    </w:rPr>
  </w:style>
  <w:style w:type="paragraph" w:styleId="Header">
    <w:name w:val="header"/>
    <w:basedOn w:val="Normal"/>
    <w:link w:val="HeaderChar"/>
    <w:uiPriority w:val="99"/>
    <w:rsid w:val="005D354E"/>
    <w:pPr>
      <w:tabs>
        <w:tab w:val="center" w:pos="4320"/>
        <w:tab w:val="right" w:pos="8640"/>
      </w:tabs>
      <w:overflowPunct w:val="0"/>
      <w:autoSpaceDE w:val="0"/>
      <w:autoSpaceDN w:val="0"/>
      <w:adjustRightInd w:val="0"/>
      <w:textAlignment w:val="baseline"/>
    </w:pPr>
    <w:rPr>
      <w:rFonts w:ascii="Times New Roman" w:eastAsia="Times New Roman" w:hAnsi="Times New Roman" w:cs="Times New Roman"/>
      <w:sz w:val="22"/>
      <w:szCs w:val="20"/>
    </w:rPr>
  </w:style>
  <w:style w:type="character" w:customStyle="1" w:styleId="HeaderChar">
    <w:name w:val="Header Char"/>
    <w:basedOn w:val="DefaultParagraphFont"/>
    <w:link w:val="Header"/>
    <w:uiPriority w:val="99"/>
    <w:rsid w:val="005D354E"/>
    <w:rPr>
      <w:rFonts w:ascii="Times New Roman" w:eastAsia="Times New Roman" w:hAnsi="Times New Roman" w:cs="Times New Roman"/>
      <w:sz w:val="22"/>
      <w:szCs w:val="20"/>
    </w:rPr>
  </w:style>
  <w:style w:type="paragraph" w:customStyle="1" w:styleId="bullet">
    <w:name w:val="bullet"/>
    <w:basedOn w:val="Normal"/>
    <w:rsid w:val="005D354E"/>
    <w:pPr>
      <w:overflowPunct w:val="0"/>
      <w:autoSpaceDE w:val="0"/>
      <w:autoSpaceDN w:val="0"/>
      <w:adjustRightInd w:val="0"/>
      <w:spacing w:before="60" w:after="60"/>
      <w:ind w:left="720" w:hanging="720"/>
      <w:textAlignment w:val="baseline"/>
    </w:pPr>
    <w:rPr>
      <w:rFonts w:ascii="Times New Roman" w:eastAsia="Times New Roman" w:hAnsi="Times New Roman" w:cs="Times New Roman"/>
      <w:sz w:val="22"/>
      <w:szCs w:val="20"/>
    </w:rPr>
  </w:style>
  <w:style w:type="paragraph" w:styleId="NoSpacing">
    <w:name w:val="No Spacing"/>
    <w:uiPriority w:val="1"/>
    <w:qFormat/>
    <w:rsid w:val="005D354E"/>
    <w:pPr>
      <w:overflowPunct w:val="0"/>
      <w:autoSpaceDE w:val="0"/>
      <w:autoSpaceDN w:val="0"/>
      <w:adjustRightInd w:val="0"/>
      <w:textAlignment w:val="baseline"/>
    </w:pPr>
    <w:rPr>
      <w:rFonts w:ascii="Times New Roman" w:eastAsia="Times New Roman" w:hAnsi="Times New Roman" w:cs="Times New Roman"/>
      <w:sz w:val="22"/>
      <w:szCs w:val="20"/>
    </w:rPr>
  </w:style>
  <w:style w:type="paragraph" w:styleId="Footer">
    <w:name w:val="footer"/>
    <w:basedOn w:val="Normal"/>
    <w:link w:val="FooterChar"/>
    <w:unhideWhenUsed/>
    <w:rsid w:val="005D354E"/>
    <w:pPr>
      <w:tabs>
        <w:tab w:val="center" w:pos="4680"/>
        <w:tab w:val="right" w:pos="9360"/>
      </w:tabs>
    </w:pPr>
  </w:style>
  <w:style w:type="character" w:customStyle="1" w:styleId="FooterChar">
    <w:name w:val="Footer Char"/>
    <w:basedOn w:val="DefaultParagraphFont"/>
    <w:link w:val="Footer"/>
    <w:uiPriority w:val="99"/>
    <w:rsid w:val="005D354E"/>
  </w:style>
  <w:style w:type="character" w:styleId="PageNumber">
    <w:name w:val="page number"/>
    <w:basedOn w:val="DefaultParagraphFont"/>
    <w:uiPriority w:val="99"/>
    <w:semiHidden/>
    <w:unhideWhenUsed/>
    <w:rsid w:val="00856830"/>
  </w:style>
  <w:style w:type="paragraph" w:styleId="TOCHeading">
    <w:name w:val="TOC Heading"/>
    <w:basedOn w:val="Heading1"/>
    <w:next w:val="Normal"/>
    <w:uiPriority w:val="39"/>
    <w:unhideWhenUsed/>
    <w:qFormat/>
    <w:rsid w:val="004B3008"/>
    <w:pPr>
      <w:keepLines/>
      <w:numPr>
        <w:numId w:val="0"/>
      </w:numPr>
      <w:tabs>
        <w:tab w:val="clear" w:pos="720"/>
      </w:tabs>
      <w:overflowPunct/>
      <w:autoSpaceDE/>
      <w:autoSpaceDN/>
      <w:adjustRightInd/>
      <w:spacing w:before="480" w:after="0" w:line="276" w:lineRule="auto"/>
      <w:textAlignment w:val="auto"/>
      <w:outlineLvl w:val="9"/>
    </w:pPr>
    <w:rPr>
      <w:rFonts w:asciiTheme="majorHAnsi" w:eastAsiaTheme="majorEastAsia" w:hAnsiTheme="majorHAnsi" w:cstheme="majorBidi"/>
      <w:bCs/>
      <w:caps w:val="0"/>
      <w:color w:val="2F5496" w:themeColor="accent1" w:themeShade="BF"/>
      <w:kern w:val="0"/>
      <w:szCs w:val="28"/>
    </w:rPr>
  </w:style>
  <w:style w:type="paragraph" w:styleId="TOC2">
    <w:name w:val="toc 2"/>
    <w:basedOn w:val="Normal"/>
    <w:next w:val="Normal"/>
    <w:autoRedefine/>
    <w:uiPriority w:val="39"/>
    <w:unhideWhenUsed/>
    <w:rsid w:val="004B3008"/>
    <w:rPr>
      <w:sz w:val="22"/>
      <w:szCs w:val="22"/>
    </w:rPr>
  </w:style>
  <w:style w:type="paragraph" w:styleId="TOC1">
    <w:name w:val="toc 1"/>
    <w:basedOn w:val="Normal"/>
    <w:next w:val="Normal"/>
    <w:autoRedefine/>
    <w:uiPriority w:val="39"/>
    <w:unhideWhenUsed/>
    <w:rsid w:val="00645871"/>
    <w:pPr>
      <w:tabs>
        <w:tab w:val="left" w:pos="720"/>
        <w:tab w:val="right" w:leader="dot" w:pos="9350"/>
      </w:tabs>
      <w:spacing w:before="120" w:line="360" w:lineRule="auto"/>
    </w:pPr>
    <w:rPr>
      <w:rFonts w:ascii="Century Gothic" w:hAnsi="Century Gothic"/>
      <w:b/>
      <w:bCs/>
      <w:noProof/>
      <w:color w:val="44546A" w:themeColor="text2"/>
    </w:rPr>
  </w:style>
  <w:style w:type="paragraph" w:styleId="TOC3">
    <w:name w:val="toc 3"/>
    <w:basedOn w:val="Normal"/>
    <w:next w:val="Normal"/>
    <w:autoRedefine/>
    <w:uiPriority w:val="39"/>
    <w:unhideWhenUsed/>
    <w:rsid w:val="004B3008"/>
    <w:pPr>
      <w:ind w:left="240"/>
    </w:pPr>
    <w:rPr>
      <w:i/>
      <w:iCs/>
      <w:sz w:val="22"/>
      <w:szCs w:val="22"/>
    </w:rPr>
  </w:style>
  <w:style w:type="paragraph" w:styleId="TOC4">
    <w:name w:val="toc 4"/>
    <w:basedOn w:val="Normal"/>
    <w:next w:val="Normal"/>
    <w:autoRedefine/>
    <w:uiPriority w:val="39"/>
    <w:unhideWhenUsed/>
    <w:rsid w:val="004B3008"/>
    <w:pPr>
      <w:pBdr>
        <w:between w:val="double" w:sz="6" w:space="0" w:color="auto"/>
      </w:pBdr>
      <w:ind w:left="480"/>
    </w:pPr>
    <w:rPr>
      <w:sz w:val="20"/>
      <w:szCs w:val="20"/>
    </w:rPr>
  </w:style>
  <w:style w:type="paragraph" w:styleId="TOC5">
    <w:name w:val="toc 5"/>
    <w:basedOn w:val="Normal"/>
    <w:next w:val="Normal"/>
    <w:autoRedefine/>
    <w:uiPriority w:val="39"/>
    <w:unhideWhenUsed/>
    <w:rsid w:val="004B3008"/>
    <w:pPr>
      <w:pBdr>
        <w:between w:val="double" w:sz="6" w:space="0" w:color="auto"/>
      </w:pBdr>
      <w:ind w:left="720"/>
    </w:pPr>
    <w:rPr>
      <w:sz w:val="20"/>
      <w:szCs w:val="20"/>
    </w:rPr>
  </w:style>
  <w:style w:type="paragraph" w:styleId="TOC6">
    <w:name w:val="toc 6"/>
    <w:basedOn w:val="Normal"/>
    <w:next w:val="Normal"/>
    <w:autoRedefine/>
    <w:uiPriority w:val="39"/>
    <w:unhideWhenUsed/>
    <w:rsid w:val="004B3008"/>
    <w:pPr>
      <w:pBdr>
        <w:between w:val="double" w:sz="6" w:space="0" w:color="auto"/>
      </w:pBdr>
      <w:ind w:left="960"/>
    </w:pPr>
    <w:rPr>
      <w:sz w:val="20"/>
      <w:szCs w:val="20"/>
    </w:rPr>
  </w:style>
  <w:style w:type="paragraph" w:styleId="TOC7">
    <w:name w:val="toc 7"/>
    <w:basedOn w:val="Normal"/>
    <w:next w:val="Normal"/>
    <w:autoRedefine/>
    <w:uiPriority w:val="39"/>
    <w:unhideWhenUsed/>
    <w:rsid w:val="004B3008"/>
    <w:pPr>
      <w:pBdr>
        <w:between w:val="double" w:sz="6" w:space="0" w:color="auto"/>
      </w:pBdr>
      <w:ind w:left="1200"/>
    </w:pPr>
    <w:rPr>
      <w:sz w:val="20"/>
      <w:szCs w:val="20"/>
    </w:rPr>
  </w:style>
  <w:style w:type="paragraph" w:styleId="TOC8">
    <w:name w:val="toc 8"/>
    <w:basedOn w:val="Normal"/>
    <w:next w:val="Normal"/>
    <w:autoRedefine/>
    <w:uiPriority w:val="39"/>
    <w:unhideWhenUsed/>
    <w:rsid w:val="004B3008"/>
    <w:pPr>
      <w:pBdr>
        <w:between w:val="double" w:sz="6" w:space="0" w:color="auto"/>
      </w:pBdr>
      <w:ind w:left="1440"/>
    </w:pPr>
    <w:rPr>
      <w:sz w:val="20"/>
      <w:szCs w:val="20"/>
    </w:rPr>
  </w:style>
  <w:style w:type="paragraph" w:styleId="TOC9">
    <w:name w:val="toc 9"/>
    <w:basedOn w:val="Normal"/>
    <w:next w:val="Normal"/>
    <w:autoRedefine/>
    <w:uiPriority w:val="39"/>
    <w:unhideWhenUsed/>
    <w:rsid w:val="004B3008"/>
    <w:pPr>
      <w:pBdr>
        <w:between w:val="double" w:sz="6" w:space="0" w:color="auto"/>
      </w:pBdr>
      <w:ind w:left="1680"/>
    </w:pPr>
    <w:rPr>
      <w:sz w:val="20"/>
      <w:szCs w:val="20"/>
    </w:rPr>
  </w:style>
  <w:style w:type="paragraph" w:customStyle="1" w:styleId="tabletxt">
    <w:name w:val="tabletxt"/>
    <w:basedOn w:val="Normal"/>
    <w:rsid w:val="00711857"/>
    <w:pPr>
      <w:autoSpaceDE w:val="0"/>
      <w:autoSpaceDN w:val="0"/>
      <w:adjustRightInd w:val="0"/>
      <w:spacing w:before="20" w:after="20"/>
      <w:jc w:val="both"/>
    </w:pPr>
    <w:rPr>
      <w:rFonts w:ascii="Times New Roman" w:eastAsia="Times New Roman" w:hAnsi="Times New Roman" w:cs="Arial"/>
      <w:sz w:val="20"/>
      <w:szCs w:val="20"/>
    </w:rPr>
  </w:style>
  <w:style w:type="paragraph" w:customStyle="1" w:styleId="Tabletext0">
    <w:name w:val="Tabletext"/>
    <w:basedOn w:val="Normal"/>
    <w:rsid w:val="00711857"/>
    <w:pPr>
      <w:keepLines/>
      <w:widowControl w:val="0"/>
      <w:spacing w:line="240" w:lineRule="atLeast"/>
    </w:pPr>
    <w:rPr>
      <w:rFonts w:ascii="Arial" w:eastAsia="Times New Roman" w:hAnsi="Arial" w:cs="Times New Roman"/>
      <w:sz w:val="20"/>
      <w:szCs w:val="20"/>
    </w:rPr>
  </w:style>
  <w:style w:type="paragraph" w:styleId="BodyText">
    <w:name w:val="Body Text"/>
    <w:basedOn w:val="Normal"/>
    <w:link w:val="BodyTextChar"/>
    <w:rsid w:val="000E4EEC"/>
    <w:pPr>
      <w:spacing w:before="60" w:after="120"/>
      <w:ind w:left="576"/>
      <w:jc w:val="both"/>
    </w:pPr>
    <w:rPr>
      <w:rFonts w:ascii="Times New Roman" w:eastAsia="Times New Roman" w:hAnsi="Times New Roman" w:cs="Times New Roman"/>
    </w:rPr>
  </w:style>
  <w:style w:type="character" w:customStyle="1" w:styleId="BodyTextChar">
    <w:name w:val="Body Text Char"/>
    <w:basedOn w:val="DefaultParagraphFont"/>
    <w:link w:val="BodyText"/>
    <w:rsid w:val="000E4EEC"/>
    <w:rPr>
      <w:rFonts w:ascii="Times New Roman" w:eastAsia="Times New Roman" w:hAnsi="Times New Roman" w:cs="Times New Roman"/>
    </w:rPr>
  </w:style>
  <w:style w:type="paragraph" w:styleId="BodyText3">
    <w:name w:val="Body Text 3"/>
    <w:basedOn w:val="Normal"/>
    <w:link w:val="BodyText3Char"/>
    <w:rsid w:val="000E4EEC"/>
    <w:pPr>
      <w:tabs>
        <w:tab w:val="num" w:pos="1800"/>
      </w:tabs>
      <w:spacing w:before="60" w:after="60"/>
      <w:jc w:val="both"/>
    </w:pPr>
    <w:rPr>
      <w:rFonts w:ascii="Times New Roman" w:eastAsia="Times New Roman" w:hAnsi="Times New Roman" w:cs="Times New Roman"/>
    </w:rPr>
  </w:style>
  <w:style w:type="character" w:customStyle="1" w:styleId="BodyText3Char">
    <w:name w:val="Body Text 3 Char"/>
    <w:basedOn w:val="DefaultParagraphFont"/>
    <w:link w:val="BodyText3"/>
    <w:rsid w:val="000E4EEC"/>
    <w:rPr>
      <w:rFonts w:ascii="Times New Roman" w:eastAsia="Times New Roman" w:hAnsi="Times New Roman" w:cs="Times New Roman"/>
    </w:rPr>
  </w:style>
  <w:style w:type="table" w:styleId="TableGrid">
    <w:name w:val="Table Grid"/>
    <w:basedOn w:val="TableNormal"/>
    <w:uiPriority w:val="99"/>
    <w:rsid w:val="00CC17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
    <w:name w:val="Reference"/>
    <w:basedOn w:val="Normal"/>
    <w:rsid w:val="00131CA2"/>
    <w:pPr>
      <w:numPr>
        <w:numId w:val="3"/>
      </w:numPr>
      <w:tabs>
        <w:tab w:val="clear" w:pos="1457"/>
      </w:tabs>
      <w:ind w:left="1247" w:hanging="510"/>
      <w:jc w:val="both"/>
    </w:pPr>
    <w:rPr>
      <w:rFonts w:ascii="Times New Roman" w:eastAsia="Times New Roman" w:hAnsi="Times New Roman" w:cs="Times New Roman"/>
      <w:lang w:eastAsia="fr-FR"/>
    </w:rPr>
  </w:style>
  <w:style w:type="character" w:styleId="Hyperlink">
    <w:name w:val="Hyperlink"/>
    <w:basedOn w:val="DefaultParagraphFont"/>
    <w:uiPriority w:val="99"/>
    <w:rsid w:val="00131CA2"/>
    <w:rPr>
      <w:color w:val="0000FF"/>
      <w:u w:val="single"/>
    </w:rPr>
  </w:style>
  <w:style w:type="paragraph" w:customStyle="1" w:styleId="Appendix">
    <w:name w:val="Appendix"/>
    <w:rsid w:val="00131CA2"/>
    <w:pPr>
      <w:pageBreakBefore/>
      <w:numPr>
        <w:numId w:val="4"/>
      </w:numPr>
      <w:shd w:val="clear" w:color="auto" w:fill="D9D9D9"/>
      <w:spacing w:before="480"/>
      <w:ind w:left="357" w:hanging="357"/>
      <w:outlineLvl w:val="0"/>
    </w:pPr>
    <w:rPr>
      <w:rFonts w:ascii="Arial" w:eastAsia="Times New Roman" w:hAnsi="Arial" w:cs="Times New Roman"/>
      <w:b/>
      <w:sz w:val="32"/>
      <w:lang w:eastAsia="fr-FR"/>
    </w:rPr>
  </w:style>
  <w:style w:type="paragraph" w:customStyle="1" w:styleId="Glossary">
    <w:name w:val="Glossary"/>
    <w:basedOn w:val="Normal"/>
    <w:rsid w:val="00131CA2"/>
    <w:pPr>
      <w:tabs>
        <w:tab w:val="left" w:pos="2520"/>
      </w:tabs>
      <w:ind w:left="737"/>
      <w:jc w:val="both"/>
    </w:pPr>
    <w:rPr>
      <w:rFonts w:ascii="Times New Roman" w:eastAsia="Times New Roman" w:hAnsi="Times New Roman" w:cs="Times New Roman"/>
      <w:lang w:eastAsia="fr-FR"/>
    </w:rPr>
  </w:style>
  <w:style w:type="paragraph" w:customStyle="1" w:styleId="ChangeRecord">
    <w:name w:val="ChangeRecord"/>
    <w:basedOn w:val="Normal"/>
    <w:next w:val="Normal"/>
    <w:rsid w:val="00131CA2"/>
    <w:pPr>
      <w:keepNext/>
      <w:keepLines/>
      <w:pageBreakBefore/>
      <w:tabs>
        <w:tab w:val="right" w:leader="dot" w:pos="9000"/>
      </w:tabs>
      <w:suppressAutoHyphens/>
      <w:spacing w:before="21" w:after="160" w:line="400" w:lineRule="atLeast"/>
      <w:ind w:left="902" w:right="1185"/>
      <w:jc w:val="center"/>
    </w:pPr>
    <w:rPr>
      <w:rFonts w:ascii="Times New Roman" w:eastAsia="Times New Roman" w:hAnsi="Times New Roman" w:cs="Times New Roman"/>
      <w:i/>
      <w:smallCaps/>
      <w:color w:val="000000"/>
      <w:spacing w:val="-14"/>
      <w:kern w:val="1"/>
      <w:sz w:val="34"/>
      <w:szCs w:val="20"/>
    </w:rPr>
  </w:style>
  <w:style w:type="character" w:styleId="PlaceholderText">
    <w:name w:val="Placeholder Text"/>
    <w:basedOn w:val="DefaultParagraphFont"/>
    <w:uiPriority w:val="99"/>
    <w:semiHidden/>
    <w:rsid w:val="00493A50"/>
    <w:rPr>
      <w:rFonts w:cs="Times New Roman"/>
      <w:color w:val="808080"/>
    </w:rPr>
  </w:style>
  <w:style w:type="paragraph" w:styleId="BalloonText">
    <w:name w:val="Balloon Text"/>
    <w:basedOn w:val="Normal"/>
    <w:link w:val="BalloonTextChar"/>
    <w:uiPriority w:val="99"/>
    <w:semiHidden/>
    <w:unhideWhenUsed/>
    <w:rsid w:val="00910A1F"/>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910A1F"/>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3802735">
      <w:bodyDiv w:val="1"/>
      <w:marLeft w:val="0"/>
      <w:marRight w:val="0"/>
      <w:marTop w:val="0"/>
      <w:marBottom w:val="0"/>
      <w:divBdr>
        <w:top w:val="none" w:sz="0" w:space="0" w:color="auto"/>
        <w:left w:val="none" w:sz="0" w:space="0" w:color="auto"/>
        <w:bottom w:val="none" w:sz="0" w:space="0" w:color="auto"/>
        <w:right w:val="none" w:sz="0" w:space="0" w:color="auto"/>
      </w:divBdr>
    </w:div>
    <w:div w:id="974916740">
      <w:bodyDiv w:val="1"/>
      <w:marLeft w:val="0"/>
      <w:marRight w:val="0"/>
      <w:marTop w:val="0"/>
      <w:marBottom w:val="0"/>
      <w:divBdr>
        <w:top w:val="none" w:sz="0" w:space="0" w:color="auto"/>
        <w:left w:val="none" w:sz="0" w:space="0" w:color="auto"/>
        <w:bottom w:val="none" w:sz="0" w:space="0" w:color="auto"/>
        <w:right w:val="none" w:sz="0" w:space="0" w:color="auto"/>
      </w:divBdr>
    </w:div>
    <w:div w:id="1153836216">
      <w:bodyDiv w:val="1"/>
      <w:marLeft w:val="0"/>
      <w:marRight w:val="0"/>
      <w:marTop w:val="0"/>
      <w:marBottom w:val="0"/>
      <w:divBdr>
        <w:top w:val="none" w:sz="0" w:space="0" w:color="auto"/>
        <w:left w:val="none" w:sz="0" w:space="0" w:color="auto"/>
        <w:bottom w:val="none" w:sz="0" w:space="0" w:color="auto"/>
        <w:right w:val="none" w:sz="0" w:space="0" w:color="auto"/>
      </w:divBdr>
    </w:div>
    <w:div w:id="137727106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martsheet.com/try-it?trp=11432&amp;utm_source=integrated+content&amp;utm_campaign=/content/assumption-templates&amp;utm_medium=Financial+Assumption+doc+11432&amp;lpa=Financial+Assumption+doc+11432&amp;lx=PFpZZjisDNTS-Ddigi3MyABAgeTPLDIL8TQRu558b7w"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ericawaite/Desktop/Free-Assumption-Templates_Project-Business-and-Financial_Greg-VanBelle/REF/IC-Project-Plan-Scope-Example-10632_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A4D9AD85-3563-43CB-A54D-7E282C73F8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IC-Project-Plan-Scope-Example-10632_WORD.dotx</Template>
  <TotalTime>3</TotalTime>
  <Pages>2</Pages>
  <Words>114</Words>
  <Characters>655</Characters>
  <Application>Microsoft Office Word</Application>
  <DocSecurity>0</DocSecurity>
  <Lines>5</Lines>
  <Paragraphs>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Erica Waite</dc:creator>
  <cp:lastModifiedBy>Heather Key</cp:lastModifiedBy>
  <cp:revision>4</cp:revision>
  <dcterms:created xsi:type="dcterms:W3CDTF">2022-05-28T20:03:00Z</dcterms:created>
  <dcterms:modified xsi:type="dcterms:W3CDTF">2022-05-31T22:16:00Z</dcterms:modified>
</cp:coreProperties>
</file>