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92EC8" w14:textId="78EAA9EC" w:rsidR="00385C71" w:rsidRPr="00BE669D" w:rsidRDefault="00385C71" w:rsidP="003D220F">
      <w:pPr>
        <w:outlineLvl w:val="0"/>
        <w:rPr>
          <w:b/>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BE669D">
        <w:rPr>
          <w:noProof/>
          <w:color w:val="595959" w:themeColor="text1" w:themeTint="A6"/>
          <w:sz w:val="44"/>
          <w:szCs w:val="44"/>
        </w:rPr>
        <w:drawing>
          <wp:anchor distT="0" distB="0" distL="114300" distR="114300" simplePos="0" relativeHeight="251659264" behindDoc="1" locked="0" layoutInCell="1" allowOverlap="1" wp14:anchorId="2114AE9B" wp14:editId="33D731E4">
            <wp:simplePos x="0" y="0"/>
            <wp:positionH relativeFrom="column">
              <wp:posOffset>4819650</wp:posOffset>
            </wp:positionH>
            <wp:positionV relativeFrom="paragraph">
              <wp:posOffset>68580</wp:posOffset>
            </wp:positionV>
            <wp:extent cx="2124075" cy="294640"/>
            <wp:effectExtent l="0" t="0" r="0" b="0"/>
            <wp:wrapTight wrapText="bothSides">
              <wp:wrapPolygon edited="0">
                <wp:start x="0" y="0"/>
                <wp:lineTo x="0" y="20483"/>
                <wp:lineTo x="21439" y="20483"/>
                <wp:lineTo x="21439" y="0"/>
                <wp:lineTo x="0" y="0"/>
              </wp:wrapPolygon>
            </wp:wrapTight>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124075" cy="29464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C87284">
        <w:rPr>
          <w:b/>
          <w:color w:val="595959" w:themeColor="text1" w:themeTint="A6"/>
          <w:sz w:val="44"/>
          <w:szCs w:val="44"/>
        </w:rPr>
        <w:t xml:space="preserve">SAMPLE </w:t>
      </w:r>
      <w:r w:rsidR="00BE669D" w:rsidRPr="00BE669D">
        <w:rPr>
          <w:b/>
          <w:color w:val="595959" w:themeColor="text1" w:themeTint="A6"/>
          <w:sz w:val="44"/>
          <w:szCs w:val="44"/>
        </w:rPr>
        <w:t xml:space="preserve">PROJECT </w:t>
      </w:r>
      <w:r w:rsidR="00C87284">
        <w:rPr>
          <w:b/>
          <w:color w:val="595959" w:themeColor="text1" w:themeTint="A6"/>
          <w:sz w:val="44"/>
          <w:szCs w:val="44"/>
        </w:rPr>
        <w:t>B</w:t>
      </w:r>
      <w:r w:rsidR="00BE669D" w:rsidRPr="00BE669D">
        <w:rPr>
          <w:b/>
          <w:color w:val="595959" w:themeColor="text1" w:themeTint="A6"/>
          <w:sz w:val="44"/>
          <w:szCs w:val="44"/>
        </w:rPr>
        <w:t>RIEF TEMPLATE</w:t>
      </w:r>
    </w:p>
    <w:p w14:paraId="28047038" w14:textId="77777777" w:rsidR="00116DF7" w:rsidRPr="00116DF7" w:rsidRDefault="00116DF7" w:rsidP="003D220F">
      <w:pPr>
        <w:outlineLvl w:val="0"/>
        <w:rPr>
          <w:bCs/>
          <w:color w:val="808080" w:themeColor="background1" w:themeShade="80"/>
          <w:sz w:val="15"/>
          <w:szCs w:val="15"/>
        </w:rPr>
      </w:pPr>
    </w:p>
    <w:tbl>
      <w:tblPr>
        <w:tblW w:w="10975" w:type="dxa"/>
        <w:tblLook w:val="04A0" w:firstRow="1" w:lastRow="0" w:firstColumn="1" w:lastColumn="0" w:noHBand="0" w:noVBand="1"/>
      </w:tblPr>
      <w:tblGrid>
        <w:gridCol w:w="3325"/>
        <w:gridCol w:w="3240"/>
        <w:gridCol w:w="1150"/>
        <w:gridCol w:w="3260"/>
      </w:tblGrid>
      <w:tr w:rsidR="00DB4711" w:rsidRPr="00DB4711" w14:paraId="70FE9C62" w14:textId="77777777" w:rsidTr="00F81887">
        <w:trPr>
          <w:trHeight w:val="511"/>
        </w:trPr>
        <w:tc>
          <w:tcPr>
            <w:tcW w:w="3325"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4D51EBB6" w14:textId="77777777" w:rsidR="00DB4711" w:rsidRPr="00DB4711" w:rsidRDefault="00DB4711" w:rsidP="00DB4711">
            <w:pPr>
              <w:rPr>
                <w:rFonts w:cs="Calibri"/>
                <w:color w:val="000000"/>
                <w:sz w:val="18"/>
                <w:szCs w:val="18"/>
              </w:rPr>
            </w:pPr>
            <w:r w:rsidRPr="00DB4711">
              <w:rPr>
                <w:rFonts w:cs="Calibri"/>
                <w:color w:val="000000"/>
                <w:sz w:val="18"/>
                <w:szCs w:val="18"/>
              </w:rPr>
              <w:t>PROJECT TITLE</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5ACC7703"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r w:rsidR="00DB4711" w:rsidRPr="00DB4711" w14:paraId="1AE63A8D" w14:textId="77777777" w:rsidTr="00F81887">
        <w:trPr>
          <w:trHeight w:val="511"/>
        </w:trPr>
        <w:tc>
          <w:tcPr>
            <w:tcW w:w="3325" w:type="dxa"/>
            <w:tcBorders>
              <w:top w:val="nil"/>
              <w:left w:val="single" w:sz="4" w:space="0" w:color="BFBFBF"/>
              <w:bottom w:val="single" w:sz="4" w:space="0" w:color="BFBFBF"/>
              <w:right w:val="single" w:sz="4" w:space="0" w:color="BFBFBF"/>
            </w:tcBorders>
            <w:shd w:val="clear" w:color="000000" w:fill="EAEEF3"/>
            <w:vAlign w:val="center"/>
            <w:hideMark/>
          </w:tcPr>
          <w:p w14:paraId="72C243D3" w14:textId="77777777" w:rsidR="00DB4711" w:rsidRPr="00DB4711" w:rsidRDefault="00DB4711" w:rsidP="00DB4711">
            <w:pPr>
              <w:rPr>
                <w:rFonts w:cs="Calibri"/>
                <w:color w:val="000000"/>
                <w:sz w:val="18"/>
                <w:szCs w:val="18"/>
              </w:rPr>
            </w:pPr>
            <w:r w:rsidRPr="00DB4711">
              <w:rPr>
                <w:rFonts w:cs="Calibri"/>
                <w:color w:val="000000"/>
                <w:sz w:val="18"/>
                <w:szCs w:val="18"/>
              </w:rPr>
              <w:t>CLIENT NAME</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21B0E8F8"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r w:rsidR="00DB4711" w:rsidRPr="00DB4711" w14:paraId="14D3C03B" w14:textId="77777777" w:rsidTr="00F81887">
        <w:trPr>
          <w:trHeight w:val="511"/>
        </w:trPr>
        <w:tc>
          <w:tcPr>
            <w:tcW w:w="3325" w:type="dxa"/>
            <w:tcBorders>
              <w:top w:val="nil"/>
              <w:left w:val="single" w:sz="4" w:space="0" w:color="BFBFBF"/>
              <w:bottom w:val="single" w:sz="4" w:space="0" w:color="BFBFBF"/>
              <w:right w:val="single" w:sz="4" w:space="0" w:color="BFBFBF"/>
            </w:tcBorders>
            <w:shd w:val="clear" w:color="000000" w:fill="EAEEF3"/>
            <w:vAlign w:val="center"/>
            <w:hideMark/>
          </w:tcPr>
          <w:p w14:paraId="0D60FF81" w14:textId="44869BD3" w:rsidR="00DB4711" w:rsidRPr="00DB4711" w:rsidRDefault="00BE669D" w:rsidP="00DB4711">
            <w:pPr>
              <w:rPr>
                <w:rFonts w:cs="Calibri"/>
                <w:color w:val="000000"/>
                <w:sz w:val="18"/>
                <w:szCs w:val="18"/>
              </w:rPr>
            </w:pPr>
            <w:r>
              <w:rPr>
                <w:rFonts w:cs="Calibri"/>
                <w:color w:val="000000"/>
                <w:sz w:val="18"/>
                <w:szCs w:val="18"/>
              </w:rPr>
              <w:t>PROJECT MANAGER</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5D36A7E4"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r w:rsidR="00DB4711" w:rsidRPr="00DB4711" w14:paraId="730FA81A" w14:textId="77777777" w:rsidTr="00F81887">
        <w:trPr>
          <w:trHeight w:val="549"/>
        </w:trPr>
        <w:tc>
          <w:tcPr>
            <w:tcW w:w="3325" w:type="dxa"/>
            <w:tcBorders>
              <w:top w:val="single" w:sz="18" w:space="0" w:color="BFBFBF" w:themeColor="background1" w:themeShade="BF"/>
              <w:left w:val="single" w:sz="4" w:space="0" w:color="BFBFBF"/>
              <w:bottom w:val="single" w:sz="4" w:space="0" w:color="BFBFBF"/>
              <w:right w:val="single" w:sz="4" w:space="0" w:color="BFBFBF"/>
            </w:tcBorders>
            <w:shd w:val="clear" w:color="000000" w:fill="F2F2F2"/>
            <w:vAlign w:val="center"/>
            <w:hideMark/>
          </w:tcPr>
          <w:p w14:paraId="588E72DA" w14:textId="77777777" w:rsidR="00DB4711" w:rsidRPr="00DB4711" w:rsidRDefault="00DB4711" w:rsidP="00DB4711">
            <w:pPr>
              <w:rPr>
                <w:rFonts w:cs="Calibri"/>
                <w:color w:val="000000"/>
                <w:sz w:val="18"/>
                <w:szCs w:val="18"/>
              </w:rPr>
            </w:pPr>
            <w:r w:rsidRPr="00DB4711">
              <w:rPr>
                <w:rFonts w:cs="Calibri"/>
                <w:color w:val="000000"/>
                <w:sz w:val="18"/>
                <w:szCs w:val="18"/>
              </w:rPr>
              <w:t>POINT OF CONTACT NAME</w:t>
            </w:r>
          </w:p>
        </w:tc>
        <w:tc>
          <w:tcPr>
            <w:tcW w:w="3240" w:type="dxa"/>
            <w:tcBorders>
              <w:top w:val="single" w:sz="18" w:space="0" w:color="BFBFBF" w:themeColor="background1" w:themeShade="BF"/>
              <w:left w:val="nil"/>
              <w:bottom w:val="single" w:sz="4" w:space="0" w:color="BFBFBF"/>
              <w:right w:val="single" w:sz="4" w:space="0" w:color="BFBFBF"/>
            </w:tcBorders>
            <w:shd w:val="clear" w:color="auto" w:fill="auto"/>
            <w:vAlign w:val="center"/>
            <w:hideMark/>
          </w:tcPr>
          <w:p w14:paraId="6BD8ECA2" w14:textId="77777777" w:rsidR="00DB4711" w:rsidRPr="00F81887" w:rsidRDefault="00DB4711" w:rsidP="00DB4711">
            <w:pPr>
              <w:rPr>
                <w:rFonts w:cs="Calibri"/>
                <w:color w:val="000000"/>
                <w:sz w:val="18"/>
                <w:szCs w:val="18"/>
              </w:rPr>
            </w:pPr>
            <w:r w:rsidRPr="00F81887">
              <w:rPr>
                <w:rFonts w:cs="Calibri"/>
                <w:color w:val="000000"/>
                <w:sz w:val="18"/>
                <w:szCs w:val="18"/>
              </w:rPr>
              <w:t xml:space="preserve"> </w:t>
            </w:r>
          </w:p>
        </w:tc>
        <w:tc>
          <w:tcPr>
            <w:tcW w:w="1150" w:type="dxa"/>
            <w:tcBorders>
              <w:top w:val="single" w:sz="18" w:space="0" w:color="BFBFBF" w:themeColor="background1" w:themeShade="BF"/>
              <w:left w:val="nil"/>
              <w:bottom w:val="single" w:sz="4" w:space="0" w:color="BFBFBF"/>
              <w:right w:val="single" w:sz="4" w:space="0" w:color="BFBFBF"/>
            </w:tcBorders>
            <w:shd w:val="clear" w:color="000000" w:fill="F2F2F2"/>
            <w:vAlign w:val="center"/>
            <w:hideMark/>
          </w:tcPr>
          <w:p w14:paraId="7BFB0214" w14:textId="77777777" w:rsidR="00DB4711" w:rsidRPr="00DB4711" w:rsidRDefault="00DB4711" w:rsidP="00DB4711">
            <w:pPr>
              <w:rPr>
                <w:rFonts w:cs="Calibri"/>
                <w:color w:val="000000"/>
                <w:sz w:val="18"/>
                <w:szCs w:val="18"/>
              </w:rPr>
            </w:pPr>
            <w:r w:rsidRPr="00DB4711">
              <w:rPr>
                <w:rFonts w:cs="Calibri"/>
                <w:color w:val="000000"/>
                <w:sz w:val="18"/>
                <w:szCs w:val="18"/>
              </w:rPr>
              <w:t>PHONE</w:t>
            </w:r>
          </w:p>
        </w:tc>
        <w:tc>
          <w:tcPr>
            <w:tcW w:w="3260" w:type="dxa"/>
            <w:tcBorders>
              <w:top w:val="single" w:sz="18" w:space="0" w:color="BFBFBF" w:themeColor="background1" w:themeShade="BF"/>
              <w:left w:val="nil"/>
              <w:bottom w:val="single" w:sz="4" w:space="0" w:color="BFBFBF"/>
              <w:right w:val="single" w:sz="4" w:space="0" w:color="BFBFBF"/>
            </w:tcBorders>
            <w:shd w:val="clear" w:color="auto" w:fill="auto"/>
            <w:vAlign w:val="center"/>
            <w:hideMark/>
          </w:tcPr>
          <w:p w14:paraId="678BA396" w14:textId="77777777" w:rsidR="00DB4711" w:rsidRPr="00F81887" w:rsidRDefault="00DB4711" w:rsidP="00DB4711">
            <w:pPr>
              <w:rPr>
                <w:rFonts w:cs="Calibri"/>
                <w:color w:val="000000"/>
                <w:sz w:val="18"/>
                <w:szCs w:val="18"/>
              </w:rPr>
            </w:pPr>
            <w:r w:rsidRPr="00F81887">
              <w:rPr>
                <w:rFonts w:cs="Calibri"/>
                <w:color w:val="000000"/>
                <w:sz w:val="18"/>
                <w:szCs w:val="18"/>
              </w:rPr>
              <w:t xml:space="preserve"> </w:t>
            </w:r>
          </w:p>
        </w:tc>
      </w:tr>
      <w:tr w:rsidR="00DB4711" w:rsidRPr="00DB4711" w14:paraId="35D55B40" w14:textId="77777777" w:rsidTr="00F81887">
        <w:trPr>
          <w:trHeight w:val="715"/>
        </w:trPr>
        <w:tc>
          <w:tcPr>
            <w:tcW w:w="3325" w:type="dxa"/>
            <w:tcBorders>
              <w:top w:val="single" w:sz="4" w:space="0" w:color="BFBFBF"/>
              <w:left w:val="single" w:sz="4" w:space="0" w:color="BFBFBF"/>
              <w:bottom w:val="single" w:sz="18" w:space="0" w:color="BFBFBF" w:themeColor="background1" w:themeShade="BF"/>
              <w:right w:val="single" w:sz="4" w:space="0" w:color="BFBFBF"/>
            </w:tcBorders>
            <w:shd w:val="clear" w:color="000000" w:fill="F2F2F2"/>
            <w:vAlign w:val="center"/>
            <w:hideMark/>
          </w:tcPr>
          <w:p w14:paraId="3AB0DBE4" w14:textId="77777777" w:rsidR="00DB4711" w:rsidRPr="00DB4711" w:rsidRDefault="00DB4711" w:rsidP="00DB4711">
            <w:pPr>
              <w:rPr>
                <w:rFonts w:cs="Calibri"/>
                <w:color w:val="000000"/>
                <w:sz w:val="18"/>
                <w:szCs w:val="18"/>
              </w:rPr>
            </w:pPr>
            <w:r w:rsidRPr="00DB4711">
              <w:rPr>
                <w:rFonts w:cs="Calibri"/>
                <w:color w:val="000000"/>
                <w:sz w:val="18"/>
                <w:szCs w:val="18"/>
              </w:rPr>
              <w:t>EMAIL</w:t>
            </w:r>
          </w:p>
        </w:tc>
        <w:tc>
          <w:tcPr>
            <w:tcW w:w="3240"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2DF089C7" w14:textId="77777777" w:rsidR="00DB4711" w:rsidRPr="00F81887" w:rsidRDefault="00DB4711" w:rsidP="00DB4711">
            <w:pPr>
              <w:rPr>
                <w:rFonts w:cs="Calibri"/>
                <w:color w:val="000000"/>
                <w:sz w:val="18"/>
                <w:szCs w:val="18"/>
              </w:rPr>
            </w:pPr>
            <w:r w:rsidRPr="00F81887">
              <w:rPr>
                <w:rFonts w:cs="Calibri"/>
                <w:color w:val="000000"/>
                <w:sz w:val="18"/>
                <w:szCs w:val="18"/>
              </w:rPr>
              <w:t xml:space="preserve"> </w:t>
            </w:r>
          </w:p>
        </w:tc>
        <w:tc>
          <w:tcPr>
            <w:tcW w:w="1150" w:type="dxa"/>
            <w:tcBorders>
              <w:top w:val="single" w:sz="4" w:space="0" w:color="BFBFBF"/>
              <w:left w:val="nil"/>
              <w:bottom w:val="single" w:sz="18" w:space="0" w:color="BFBFBF" w:themeColor="background1" w:themeShade="BF"/>
              <w:right w:val="single" w:sz="4" w:space="0" w:color="BFBFBF"/>
            </w:tcBorders>
            <w:shd w:val="clear" w:color="000000" w:fill="F2F2F2"/>
            <w:vAlign w:val="center"/>
            <w:hideMark/>
          </w:tcPr>
          <w:p w14:paraId="7FE269DC" w14:textId="77777777" w:rsidR="00DB4711" w:rsidRPr="00DB4711" w:rsidRDefault="00DB4711" w:rsidP="00DB4711">
            <w:pPr>
              <w:rPr>
                <w:rFonts w:cs="Calibri"/>
                <w:color w:val="000000"/>
                <w:sz w:val="18"/>
                <w:szCs w:val="18"/>
              </w:rPr>
            </w:pPr>
            <w:r w:rsidRPr="00DB4711">
              <w:rPr>
                <w:rFonts w:cs="Calibri"/>
                <w:color w:val="000000"/>
                <w:sz w:val="18"/>
                <w:szCs w:val="18"/>
              </w:rPr>
              <w:t xml:space="preserve">MAILING </w:t>
            </w:r>
            <w:r w:rsidRPr="00DB4711">
              <w:rPr>
                <w:rFonts w:cs="Calibri"/>
                <w:color w:val="000000"/>
                <w:sz w:val="18"/>
                <w:szCs w:val="18"/>
              </w:rPr>
              <w:br/>
              <w:t>ADDRESS</w:t>
            </w:r>
          </w:p>
        </w:tc>
        <w:tc>
          <w:tcPr>
            <w:tcW w:w="3260"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2C042392" w14:textId="77777777" w:rsidR="00DB4711" w:rsidRPr="00F81887" w:rsidRDefault="00DB4711" w:rsidP="00DB4711">
            <w:pPr>
              <w:rPr>
                <w:rFonts w:cs="Calibri"/>
                <w:color w:val="000000"/>
                <w:sz w:val="18"/>
                <w:szCs w:val="18"/>
              </w:rPr>
            </w:pPr>
            <w:r w:rsidRPr="00F81887">
              <w:rPr>
                <w:rFonts w:cs="Calibri"/>
                <w:color w:val="000000"/>
                <w:sz w:val="18"/>
                <w:szCs w:val="18"/>
              </w:rPr>
              <w:t xml:space="preserve"> </w:t>
            </w:r>
          </w:p>
        </w:tc>
      </w:tr>
      <w:tr w:rsidR="00DB4711" w:rsidRPr="00DB4711" w14:paraId="744C288D" w14:textId="77777777" w:rsidTr="00F81887">
        <w:trPr>
          <w:trHeight w:val="204"/>
        </w:trPr>
        <w:tc>
          <w:tcPr>
            <w:tcW w:w="10975" w:type="dxa"/>
            <w:gridSpan w:val="4"/>
            <w:tcBorders>
              <w:top w:val="single" w:sz="18" w:space="0" w:color="BFBFBF" w:themeColor="background1" w:themeShade="BF"/>
              <w:left w:val="nil"/>
              <w:bottom w:val="single" w:sz="4" w:space="0" w:color="BFBFBF"/>
              <w:right w:val="nil"/>
            </w:tcBorders>
            <w:shd w:val="clear" w:color="auto" w:fill="auto"/>
            <w:noWrap/>
            <w:vAlign w:val="bottom"/>
            <w:hideMark/>
          </w:tcPr>
          <w:p w14:paraId="551A7D77" w14:textId="77777777" w:rsidR="00DB4711" w:rsidRPr="00DB4711" w:rsidRDefault="00DB4711" w:rsidP="00DB4711">
            <w:pPr>
              <w:rPr>
                <w:rFonts w:cs="Calibri"/>
                <w:color w:val="000000"/>
                <w:sz w:val="22"/>
                <w:szCs w:val="22"/>
              </w:rPr>
            </w:pPr>
            <w:r w:rsidRPr="00DB4711">
              <w:rPr>
                <w:rFonts w:cs="Calibri"/>
                <w:color w:val="000000"/>
                <w:sz w:val="22"/>
                <w:szCs w:val="22"/>
              </w:rPr>
              <w:t> </w:t>
            </w:r>
          </w:p>
        </w:tc>
      </w:tr>
      <w:tr w:rsidR="00DB4711" w:rsidRPr="00DB4711" w14:paraId="12E8704E" w14:textId="77777777" w:rsidTr="00F81887">
        <w:trPr>
          <w:trHeight w:val="1440"/>
        </w:trPr>
        <w:tc>
          <w:tcPr>
            <w:tcW w:w="3325" w:type="dxa"/>
            <w:tcBorders>
              <w:top w:val="nil"/>
              <w:left w:val="single" w:sz="4" w:space="0" w:color="BFBFBF"/>
              <w:bottom w:val="single" w:sz="4" w:space="0" w:color="BFBFBF"/>
              <w:right w:val="single" w:sz="4" w:space="0" w:color="BFBFBF"/>
            </w:tcBorders>
            <w:shd w:val="clear" w:color="000000" w:fill="EAEEF3"/>
            <w:vAlign w:val="center"/>
            <w:hideMark/>
          </w:tcPr>
          <w:p w14:paraId="28BC9FC3" w14:textId="33438CF2" w:rsidR="00DB4711" w:rsidRPr="00EF34D3" w:rsidRDefault="009A210E" w:rsidP="00DB4711">
            <w:pPr>
              <w:rPr>
                <w:rFonts w:cs="Calibri"/>
                <w:color w:val="000000"/>
                <w:sz w:val="18"/>
                <w:szCs w:val="18"/>
              </w:rPr>
            </w:pPr>
            <w:r w:rsidRPr="00EF34D3">
              <w:rPr>
                <w:rFonts w:cs="Calibri"/>
                <w:b/>
                <w:bCs/>
                <w:color w:val="000000"/>
                <w:sz w:val="18"/>
                <w:szCs w:val="18"/>
              </w:rPr>
              <w:t>PURPOSE</w:t>
            </w:r>
            <w:r w:rsidR="00DB4711" w:rsidRPr="00EF34D3">
              <w:rPr>
                <w:rFonts w:cs="Calibri"/>
                <w:color w:val="000000"/>
                <w:sz w:val="18"/>
                <w:szCs w:val="18"/>
              </w:rPr>
              <w:br/>
            </w:r>
            <w:r w:rsidRPr="00EF34D3">
              <w:rPr>
                <w:rFonts w:cs="Calibri"/>
                <w:color w:val="000000"/>
                <w:sz w:val="18"/>
                <w:szCs w:val="18"/>
              </w:rPr>
              <w:t>Identify how your content strategy will support your company’s mission.</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6749BD1A" w14:textId="2D4AC4A3" w:rsidR="00DB4711" w:rsidRPr="0020419D" w:rsidRDefault="00584150" w:rsidP="00DB4711">
            <w:pPr>
              <w:rPr>
                <w:rFonts w:cs="Calibri"/>
                <w:color w:val="000000"/>
                <w:sz w:val="16"/>
                <w:szCs w:val="16"/>
              </w:rPr>
            </w:pPr>
            <w:r w:rsidRPr="0020419D">
              <w:rPr>
                <w:sz w:val="16"/>
                <w:szCs w:val="16"/>
              </w:rPr>
              <w:t>Positive Charge wants to be the leading free electric vehicle (EV) / electric car-charging network in the world.  Having completely free electric car-charging stations in as many locations as possible will result in cleaner air, lower carbon footprint, lower cost of driving in communities, serve as a model for other forms of clean transportation, and help communities achieve climate-change goals.  </w:t>
            </w:r>
          </w:p>
        </w:tc>
      </w:tr>
      <w:tr w:rsidR="00DB4711" w:rsidRPr="00DB4711" w14:paraId="0740D2BA" w14:textId="77777777" w:rsidTr="00F81887">
        <w:trPr>
          <w:trHeight w:val="1440"/>
        </w:trPr>
        <w:tc>
          <w:tcPr>
            <w:tcW w:w="3325" w:type="dxa"/>
            <w:tcBorders>
              <w:top w:val="nil"/>
              <w:left w:val="single" w:sz="4" w:space="0" w:color="BFBFBF"/>
              <w:bottom w:val="single" w:sz="4" w:space="0" w:color="BFBFBF"/>
              <w:right w:val="single" w:sz="4" w:space="0" w:color="BFBFBF"/>
            </w:tcBorders>
            <w:shd w:val="clear" w:color="000000" w:fill="EAEEF3"/>
            <w:vAlign w:val="center"/>
            <w:hideMark/>
          </w:tcPr>
          <w:p w14:paraId="7A291C5A" w14:textId="4C16E42C" w:rsidR="00DB4711" w:rsidRPr="00EF34D3" w:rsidRDefault="009A210E" w:rsidP="00DB4711">
            <w:pPr>
              <w:rPr>
                <w:rFonts w:cs="Calibri"/>
                <w:color w:val="000000"/>
                <w:sz w:val="18"/>
                <w:szCs w:val="18"/>
              </w:rPr>
            </w:pPr>
            <w:r w:rsidRPr="00EF34D3">
              <w:rPr>
                <w:rFonts w:cs="Calibri"/>
                <w:b/>
                <w:bCs/>
                <w:color w:val="000000"/>
                <w:sz w:val="18"/>
                <w:szCs w:val="18"/>
              </w:rPr>
              <w:t>GOALS</w:t>
            </w:r>
            <w:r w:rsidR="00DB4711" w:rsidRPr="00EF34D3">
              <w:rPr>
                <w:rFonts w:cs="Calibri"/>
                <w:color w:val="000000"/>
                <w:sz w:val="18"/>
                <w:szCs w:val="18"/>
              </w:rPr>
              <w:t xml:space="preserve"> </w:t>
            </w:r>
            <w:r w:rsidR="00DB4711" w:rsidRPr="00EF34D3">
              <w:rPr>
                <w:rFonts w:cs="Calibri"/>
                <w:color w:val="000000"/>
                <w:sz w:val="18"/>
                <w:szCs w:val="18"/>
              </w:rPr>
              <w:br/>
            </w:r>
            <w:r w:rsidRPr="00EF34D3">
              <w:rPr>
                <w:rFonts w:cs="Calibri"/>
                <w:color w:val="000000"/>
                <w:sz w:val="18"/>
                <w:szCs w:val="18"/>
              </w:rPr>
              <w:t>A summary of the SMART goals for your content strategy.</w:t>
            </w:r>
            <w:r w:rsidR="00DB4711" w:rsidRPr="00EF34D3">
              <w:rPr>
                <w:rFonts w:cs="Calibri"/>
                <w:color w:val="000000"/>
                <w:sz w:val="18"/>
                <w:szCs w:val="18"/>
              </w:rPr>
              <w:t xml:space="preserve"> </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1631957E" w14:textId="495B5541" w:rsidR="00DB4711" w:rsidRPr="0020419D" w:rsidRDefault="00584150" w:rsidP="00584150">
            <w:pPr>
              <w:rPr>
                <w:rFonts w:cs="Calibri"/>
                <w:color w:val="000000"/>
                <w:sz w:val="16"/>
                <w:szCs w:val="16"/>
              </w:rPr>
            </w:pPr>
            <w:r w:rsidRPr="0020419D">
              <w:rPr>
                <w:sz w:val="16"/>
                <w:szCs w:val="16"/>
              </w:rPr>
              <w:t>Positive Charge  provides a solution to the relative "scarcity" of EV charging stations. With an increase in EV charging stations, EV drivers/users will have more charging options. The prevalence of EV charging stations will also entice non-EV users/drivers to switch to EV vehicles, with the following benefits: - cleaner air - lower carbon footprint - lower cost of driving in communities - serve as a model for other forms of clean transportation - help communities achieve climate-change goals.</w:t>
            </w:r>
          </w:p>
        </w:tc>
      </w:tr>
      <w:tr w:rsidR="00DB4711" w:rsidRPr="00DB4711" w14:paraId="24D9D7E7" w14:textId="77777777" w:rsidTr="00F81887">
        <w:trPr>
          <w:trHeight w:val="1440"/>
        </w:trPr>
        <w:tc>
          <w:tcPr>
            <w:tcW w:w="3325" w:type="dxa"/>
            <w:tcBorders>
              <w:top w:val="nil"/>
              <w:left w:val="single" w:sz="4" w:space="0" w:color="BFBFBF"/>
              <w:bottom w:val="single" w:sz="4" w:space="0" w:color="BFBFBF"/>
              <w:right w:val="single" w:sz="4" w:space="0" w:color="BFBFBF"/>
            </w:tcBorders>
            <w:shd w:val="clear" w:color="000000" w:fill="EAEEF3"/>
            <w:vAlign w:val="center"/>
            <w:hideMark/>
          </w:tcPr>
          <w:p w14:paraId="5CE0D5C7" w14:textId="791D878C" w:rsidR="00DB4711" w:rsidRPr="00EF34D3" w:rsidRDefault="00DB4711" w:rsidP="00DB4711">
            <w:pPr>
              <w:rPr>
                <w:rFonts w:cs="Calibri"/>
                <w:color w:val="000000"/>
                <w:sz w:val="18"/>
                <w:szCs w:val="18"/>
              </w:rPr>
            </w:pPr>
            <w:r w:rsidRPr="00EF34D3">
              <w:rPr>
                <w:rFonts w:cs="Calibri"/>
                <w:b/>
                <w:bCs/>
                <w:color w:val="000000"/>
                <w:sz w:val="18"/>
                <w:szCs w:val="18"/>
              </w:rPr>
              <w:t>AUDIENCE</w:t>
            </w:r>
            <w:r w:rsidRPr="00EF34D3">
              <w:rPr>
                <w:rFonts w:cs="Calibri"/>
                <w:color w:val="000000"/>
                <w:sz w:val="18"/>
                <w:szCs w:val="18"/>
              </w:rPr>
              <w:t xml:space="preserve"> </w:t>
            </w:r>
            <w:r w:rsidRPr="00EF34D3">
              <w:rPr>
                <w:rFonts w:cs="Calibri"/>
                <w:color w:val="000000"/>
                <w:sz w:val="18"/>
                <w:szCs w:val="18"/>
              </w:rPr>
              <w:br/>
            </w:r>
            <w:r w:rsidR="009A210E" w:rsidRPr="00EF34D3">
              <w:rPr>
                <w:rFonts w:cs="Calibri"/>
                <w:color w:val="000000"/>
                <w:sz w:val="18"/>
                <w:szCs w:val="18"/>
              </w:rPr>
              <w:t>List the persona(s) your strategy will address.</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38761394" w14:textId="56404701" w:rsidR="00DB4711" w:rsidRPr="0020419D" w:rsidRDefault="00584150" w:rsidP="00DB4711">
            <w:pPr>
              <w:rPr>
                <w:rFonts w:cs="Calibri"/>
                <w:color w:val="000000"/>
                <w:sz w:val="16"/>
                <w:szCs w:val="16"/>
              </w:rPr>
            </w:pPr>
            <w:r w:rsidRPr="0020419D">
              <w:rPr>
                <w:sz w:val="16"/>
                <w:szCs w:val="16"/>
              </w:rPr>
              <w:t>Primarily, we want our audience/customers remember that having completely free electric car-charging stations in as many locations as possible will result in cleaner air, lower carbon footprint, lower cost of driving in communities, serve as a model for other forms of clean transportation, and help communities achieve climate-change goals.  </w:t>
            </w:r>
          </w:p>
        </w:tc>
      </w:tr>
      <w:tr w:rsidR="00DB4711" w:rsidRPr="00DB4711" w14:paraId="23F0D695" w14:textId="77777777" w:rsidTr="00584150">
        <w:trPr>
          <w:trHeight w:val="1214"/>
        </w:trPr>
        <w:tc>
          <w:tcPr>
            <w:tcW w:w="3325" w:type="dxa"/>
            <w:tcBorders>
              <w:top w:val="nil"/>
              <w:left w:val="single" w:sz="4" w:space="0" w:color="BFBFBF"/>
              <w:bottom w:val="single" w:sz="4" w:space="0" w:color="BFBFBF"/>
              <w:right w:val="single" w:sz="4" w:space="0" w:color="BFBFBF"/>
            </w:tcBorders>
            <w:shd w:val="clear" w:color="000000" w:fill="EAEEF3"/>
            <w:vAlign w:val="center"/>
            <w:hideMark/>
          </w:tcPr>
          <w:p w14:paraId="35C18F70" w14:textId="4B4AEEB6" w:rsidR="00DB4711" w:rsidRPr="00EF34D3" w:rsidRDefault="009A210E" w:rsidP="00DB4711">
            <w:pPr>
              <w:rPr>
                <w:rFonts w:cs="Calibri"/>
                <w:color w:val="000000"/>
                <w:sz w:val="18"/>
                <w:szCs w:val="18"/>
              </w:rPr>
            </w:pPr>
            <w:r w:rsidRPr="00EF34D3">
              <w:rPr>
                <w:rFonts w:cs="Calibri"/>
                <w:b/>
                <w:bCs/>
                <w:color w:val="000000"/>
                <w:sz w:val="18"/>
                <w:szCs w:val="18"/>
              </w:rPr>
              <w:t>STORY</w:t>
            </w:r>
            <w:r w:rsidR="00DB4711" w:rsidRPr="00EF34D3">
              <w:rPr>
                <w:rFonts w:cs="Calibri"/>
                <w:color w:val="000000"/>
                <w:sz w:val="18"/>
                <w:szCs w:val="18"/>
              </w:rPr>
              <w:t xml:space="preserve"> </w:t>
            </w:r>
            <w:r w:rsidR="00DB4711" w:rsidRPr="00EF34D3">
              <w:rPr>
                <w:rFonts w:cs="Calibri"/>
                <w:color w:val="000000"/>
                <w:sz w:val="18"/>
                <w:szCs w:val="18"/>
              </w:rPr>
              <w:br/>
            </w:r>
            <w:r w:rsidRPr="00EF34D3">
              <w:rPr>
                <w:rFonts w:cs="Calibri"/>
                <w:color w:val="000000"/>
                <w:sz w:val="18"/>
                <w:szCs w:val="18"/>
              </w:rPr>
              <w:t>The overall theme or message for your content, including the unique value of your project.</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5DA87DD9" w14:textId="370C7A58" w:rsidR="00DB4711" w:rsidRPr="0020419D" w:rsidRDefault="00584150" w:rsidP="00DB4711">
            <w:pPr>
              <w:rPr>
                <w:rFonts w:cs="Calibri"/>
                <w:color w:val="000000"/>
                <w:sz w:val="16"/>
                <w:szCs w:val="16"/>
              </w:rPr>
            </w:pPr>
            <w:r w:rsidRPr="0020419D">
              <w:rPr>
                <w:sz w:val="16"/>
                <w:szCs w:val="16"/>
              </w:rPr>
              <w:t>We want to change the world -- for the better. We want to be the leading free electric vehicle (EV) / electric car-charging network in the world. </w:t>
            </w:r>
          </w:p>
        </w:tc>
      </w:tr>
      <w:tr w:rsidR="00DB4711" w:rsidRPr="00DB4711" w14:paraId="58F5DA4F" w14:textId="77777777" w:rsidTr="00F81887">
        <w:trPr>
          <w:trHeight w:val="1440"/>
        </w:trPr>
        <w:tc>
          <w:tcPr>
            <w:tcW w:w="3325" w:type="dxa"/>
            <w:tcBorders>
              <w:top w:val="nil"/>
              <w:left w:val="single" w:sz="4" w:space="0" w:color="BFBFBF"/>
              <w:bottom w:val="single" w:sz="4" w:space="0" w:color="BFBFBF"/>
              <w:right w:val="single" w:sz="4" w:space="0" w:color="BFBFBF"/>
            </w:tcBorders>
            <w:shd w:val="clear" w:color="000000" w:fill="EAEEF3"/>
            <w:vAlign w:val="center"/>
            <w:hideMark/>
          </w:tcPr>
          <w:p w14:paraId="6964E96B" w14:textId="20ACABC0" w:rsidR="00DB4711" w:rsidRPr="00EF34D3" w:rsidRDefault="00C87284" w:rsidP="00DB4711">
            <w:pPr>
              <w:rPr>
                <w:rFonts w:cs="Calibri"/>
                <w:color w:val="000000"/>
                <w:sz w:val="18"/>
                <w:szCs w:val="18"/>
              </w:rPr>
            </w:pPr>
            <w:r w:rsidRPr="00EF34D3">
              <w:rPr>
                <w:rFonts w:cs="Calibri"/>
                <w:b/>
                <w:bCs/>
                <w:color w:val="000000"/>
                <w:sz w:val="18"/>
                <w:szCs w:val="18"/>
              </w:rPr>
              <w:t>TEAM</w:t>
            </w:r>
            <w:r w:rsidR="00DB4711" w:rsidRPr="00EF34D3">
              <w:rPr>
                <w:rFonts w:cs="Calibri"/>
                <w:color w:val="000000"/>
                <w:sz w:val="18"/>
                <w:szCs w:val="18"/>
              </w:rPr>
              <w:br/>
            </w:r>
            <w:r w:rsidRPr="00EF34D3">
              <w:rPr>
                <w:rFonts w:cs="Calibri"/>
                <w:color w:val="000000"/>
                <w:sz w:val="18"/>
                <w:szCs w:val="18"/>
              </w:rPr>
              <w:t xml:space="preserve">List the project leader, contributors, </w:t>
            </w:r>
            <w:r w:rsidR="00F81887" w:rsidRPr="00EF34D3">
              <w:rPr>
                <w:rFonts w:cs="Calibri"/>
                <w:color w:val="000000"/>
                <w:sz w:val="18"/>
                <w:szCs w:val="18"/>
              </w:rPr>
              <w:t>creators,</w:t>
            </w:r>
            <w:r w:rsidRPr="00EF34D3">
              <w:rPr>
                <w:rFonts w:cs="Calibri"/>
                <w:color w:val="000000"/>
                <w:sz w:val="18"/>
                <w:szCs w:val="18"/>
              </w:rPr>
              <w:t xml:space="preserve"> and other key stakeholders.</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5F5B9F29" w14:textId="4712CB42" w:rsidR="00DB4711" w:rsidRPr="0020419D" w:rsidRDefault="00584150" w:rsidP="00DB4711">
            <w:pPr>
              <w:rPr>
                <w:rFonts w:cs="Calibri"/>
                <w:color w:val="000000"/>
                <w:sz w:val="16"/>
                <w:szCs w:val="16"/>
              </w:rPr>
            </w:pPr>
            <w:r w:rsidRPr="0020419D">
              <w:rPr>
                <w:sz w:val="16"/>
                <w:szCs w:val="16"/>
              </w:rPr>
              <w:t>The entire Operations team in Monteray (712 employees) + Sales (17 employees) will be utilized in this effort.</w:t>
            </w:r>
          </w:p>
        </w:tc>
      </w:tr>
      <w:tr w:rsidR="00DB4711" w:rsidRPr="00DB4711" w14:paraId="4A0FA6DB" w14:textId="77777777" w:rsidTr="00F81887">
        <w:trPr>
          <w:trHeight w:val="1440"/>
        </w:trPr>
        <w:tc>
          <w:tcPr>
            <w:tcW w:w="3325" w:type="dxa"/>
            <w:tcBorders>
              <w:top w:val="nil"/>
              <w:left w:val="single" w:sz="4" w:space="0" w:color="BFBFBF"/>
              <w:bottom w:val="single" w:sz="4" w:space="0" w:color="BFBFBF"/>
              <w:right w:val="single" w:sz="4" w:space="0" w:color="BFBFBF"/>
            </w:tcBorders>
            <w:shd w:val="clear" w:color="000000" w:fill="EAEEF3"/>
            <w:vAlign w:val="center"/>
            <w:hideMark/>
          </w:tcPr>
          <w:p w14:paraId="6AC4F08C" w14:textId="4BC5A458" w:rsidR="00DB4711" w:rsidRPr="00EF34D3" w:rsidRDefault="00C87284" w:rsidP="00DB4711">
            <w:pPr>
              <w:rPr>
                <w:rFonts w:cs="Calibri"/>
                <w:color w:val="000000"/>
                <w:sz w:val="18"/>
                <w:szCs w:val="18"/>
              </w:rPr>
            </w:pPr>
            <w:r w:rsidRPr="00EF34D3">
              <w:rPr>
                <w:rFonts w:cs="Calibri"/>
                <w:b/>
                <w:bCs/>
                <w:color w:val="000000"/>
                <w:sz w:val="18"/>
                <w:szCs w:val="18"/>
              </w:rPr>
              <w:t>BUDGET</w:t>
            </w:r>
            <w:r w:rsidR="00DB4711" w:rsidRPr="00EF34D3">
              <w:rPr>
                <w:rFonts w:cs="Calibri"/>
                <w:color w:val="000000"/>
                <w:sz w:val="18"/>
                <w:szCs w:val="18"/>
              </w:rPr>
              <w:t xml:space="preserve"> </w:t>
            </w:r>
            <w:r w:rsidR="00DB4711" w:rsidRPr="00EF34D3">
              <w:rPr>
                <w:rFonts w:cs="Calibri"/>
                <w:color w:val="000000"/>
                <w:sz w:val="18"/>
                <w:szCs w:val="18"/>
              </w:rPr>
              <w:br/>
            </w:r>
            <w:r w:rsidRPr="00EF34D3">
              <w:rPr>
                <w:rFonts w:cs="Calibri"/>
                <w:color w:val="000000"/>
                <w:sz w:val="18"/>
                <w:szCs w:val="18"/>
              </w:rPr>
              <w:t xml:space="preserve">Outline the expense for this project, and when expenses are expected by week, month, </w:t>
            </w:r>
            <w:r w:rsidR="00F81887" w:rsidRPr="00EF34D3">
              <w:rPr>
                <w:rFonts w:cs="Calibri"/>
                <w:color w:val="000000"/>
                <w:sz w:val="18"/>
                <w:szCs w:val="18"/>
              </w:rPr>
              <w:t>quarter,</w:t>
            </w:r>
            <w:r w:rsidRPr="00EF34D3">
              <w:rPr>
                <w:rFonts w:cs="Calibri"/>
                <w:color w:val="000000"/>
                <w:sz w:val="18"/>
                <w:szCs w:val="18"/>
              </w:rPr>
              <w:t xml:space="preserve"> or year.</w:t>
            </w:r>
            <w:r w:rsidR="00DB4711" w:rsidRPr="00EF34D3">
              <w:rPr>
                <w:rFonts w:cs="Calibri"/>
                <w:color w:val="000000"/>
                <w:sz w:val="18"/>
                <w:szCs w:val="18"/>
              </w:rPr>
              <w:t xml:space="preserve"> </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204D219F" w14:textId="6CF59F16" w:rsidR="00DB4711" w:rsidRPr="0020419D" w:rsidRDefault="00DB4711" w:rsidP="00DB4711">
            <w:pPr>
              <w:rPr>
                <w:rFonts w:cs="Calibri"/>
                <w:color w:val="000000"/>
                <w:sz w:val="16"/>
                <w:szCs w:val="16"/>
              </w:rPr>
            </w:pPr>
            <w:r w:rsidRPr="0020419D">
              <w:rPr>
                <w:rFonts w:cs="Calibri"/>
                <w:color w:val="000000"/>
                <w:sz w:val="16"/>
                <w:szCs w:val="16"/>
              </w:rPr>
              <w:t> </w:t>
            </w:r>
            <w:r w:rsidR="00584150" w:rsidRPr="0020419D">
              <w:rPr>
                <w:sz w:val="16"/>
                <w:szCs w:val="16"/>
              </w:rPr>
              <w:t>(Please see attached spreadsheet of budget breakdown.)</w:t>
            </w:r>
          </w:p>
        </w:tc>
      </w:tr>
      <w:tr w:rsidR="00DB4711" w:rsidRPr="00DB4711" w14:paraId="35CA3678" w14:textId="77777777" w:rsidTr="00F81887">
        <w:trPr>
          <w:trHeight w:val="1440"/>
        </w:trPr>
        <w:tc>
          <w:tcPr>
            <w:tcW w:w="3325" w:type="dxa"/>
            <w:tcBorders>
              <w:top w:val="nil"/>
              <w:left w:val="single" w:sz="4" w:space="0" w:color="BFBFBF"/>
              <w:bottom w:val="single" w:sz="4" w:space="0" w:color="BFBFBF"/>
              <w:right w:val="single" w:sz="4" w:space="0" w:color="BFBFBF"/>
            </w:tcBorders>
            <w:shd w:val="clear" w:color="000000" w:fill="EAEEF3"/>
            <w:vAlign w:val="center"/>
            <w:hideMark/>
          </w:tcPr>
          <w:p w14:paraId="4FA170C7" w14:textId="77777777" w:rsidR="00DB4711" w:rsidRPr="00EF34D3" w:rsidRDefault="00C87284" w:rsidP="00DB4711">
            <w:pPr>
              <w:rPr>
                <w:rFonts w:cs="Calibri"/>
                <w:b/>
                <w:bCs/>
                <w:color w:val="000000"/>
                <w:sz w:val="18"/>
                <w:szCs w:val="18"/>
              </w:rPr>
            </w:pPr>
            <w:r w:rsidRPr="00EF34D3">
              <w:rPr>
                <w:rFonts w:cs="Calibri"/>
                <w:b/>
                <w:bCs/>
                <w:color w:val="000000"/>
                <w:sz w:val="18"/>
                <w:szCs w:val="18"/>
              </w:rPr>
              <w:t>TIMEFRAME</w:t>
            </w:r>
          </w:p>
          <w:p w14:paraId="5580EE15" w14:textId="653D5F37" w:rsidR="00C87284" w:rsidRPr="00EF34D3" w:rsidRDefault="00C87284" w:rsidP="00DB4711">
            <w:pPr>
              <w:rPr>
                <w:rFonts w:cs="Calibri"/>
                <w:color w:val="000000"/>
                <w:sz w:val="18"/>
                <w:szCs w:val="18"/>
              </w:rPr>
            </w:pPr>
            <w:r w:rsidRPr="00EF34D3">
              <w:rPr>
                <w:rFonts w:cs="Calibri"/>
                <w:color w:val="000000"/>
                <w:sz w:val="18"/>
                <w:szCs w:val="18"/>
              </w:rPr>
              <w:t>Specify key dates and deadlines for deliverables. Also, include any timeframe for evaluating the metrics of this project.</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4E3A8341" w14:textId="52DFDA93" w:rsidR="00DB4711" w:rsidRPr="0020419D" w:rsidRDefault="00584150" w:rsidP="00DB4711">
            <w:pPr>
              <w:rPr>
                <w:rFonts w:cs="Calibri"/>
                <w:color w:val="000000"/>
                <w:sz w:val="16"/>
                <w:szCs w:val="16"/>
              </w:rPr>
            </w:pPr>
            <w:r w:rsidRPr="0020419D">
              <w:rPr>
                <w:sz w:val="16"/>
                <w:szCs w:val="16"/>
              </w:rPr>
              <w:t>(Please see attached spreadsheet timeline for project milestones, due-dates, logistics, etc.)</w:t>
            </w:r>
          </w:p>
        </w:tc>
      </w:tr>
      <w:tr w:rsidR="00DB4711" w:rsidRPr="00DB4711" w14:paraId="71EC498F" w14:textId="77777777" w:rsidTr="00F81887">
        <w:trPr>
          <w:trHeight w:val="800"/>
        </w:trPr>
        <w:tc>
          <w:tcPr>
            <w:tcW w:w="3325" w:type="dxa"/>
            <w:tcBorders>
              <w:top w:val="nil"/>
              <w:left w:val="single" w:sz="4" w:space="0" w:color="BFBFBF"/>
              <w:bottom w:val="single" w:sz="4" w:space="0" w:color="BFBFBF"/>
              <w:right w:val="single" w:sz="4" w:space="0" w:color="BFBFBF"/>
            </w:tcBorders>
            <w:shd w:val="clear" w:color="000000" w:fill="EAEEF3"/>
            <w:vAlign w:val="center"/>
            <w:hideMark/>
          </w:tcPr>
          <w:p w14:paraId="29987BFA" w14:textId="77777777" w:rsidR="00DB4711" w:rsidRPr="00EF34D3" w:rsidRDefault="00DB4711" w:rsidP="00DB4711">
            <w:pPr>
              <w:rPr>
                <w:rFonts w:cs="Calibri"/>
                <w:b/>
                <w:bCs/>
                <w:color w:val="000000"/>
                <w:sz w:val="18"/>
                <w:szCs w:val="18"/>
              </w:rPr>
            </w:pPr>
            <w:r w:rsidRPr="00EF34D3">
              <w:rPr>
                <w:rFonts w:cs="Calibri"/>
                <w:b/>
                <w:bCs/>
                <w:color w:val="000000"/>
                <w:sz w:val="18"/>
                <w:szCs w:val="18"/>
              </w:rPr>
              <w:t>COMMENTS</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59D8EC40" w14:textId="77777777" w:rsidR="00DB4711" w:rsidRPr="0020419D" w:rsidRDefault="00DB4711" w:rsidP="00DB4711">
            <w:pPr>
              <w:rPr>
                <w:rFonts w:cs="Calibri"/>
                <w:color w:val="000000"/>
                <w:sz w:val="16"/>
                <w:szCs w:val="16"/>
              </w:rPr>
            </w:pPr>
            <w:r w:rsidRPr="0020419D">
              <w:rPr>
                <w:rFonts w:cs="Calibri"/>
                <w:color w:val="000000"/>
                <w:sz w:val="16"/>
                <w:szCs w:val="16"/>
              </w:rPr>
              <w:t> </w:t>
            </w:r>
          </w:p>
        </w:tc>
      </w:tr>
    </w:tbl>
    <w:p w14:paraId="10CEEBE3" w14:textId="77777777" w:rsidR="00DA188A" w:rsidRDefault="00DA188A">
      <w:pPr>
        <w:rPr>
          <w:rFonts w:cs="Arial"/>
          <w:b/>
          <w:noProof/>
          <w:color w:val="000000" w:themeColor="text1"/>
          <w:szCs w:val="36"/>
        </w:rPr>
      </w:pPr>
    </w:p>
    <w:p w14:paraId="412A47E4"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531208A8" w14:textId="77777777" w:rsidTr="00485389">
        <w:trPr>
          <w:trHeight w:val="2952"/>
        </w:trPr>
        <w:tc>
          <w:tcPr>
            <w:tcW w:w="9967" w:type="dxa"/>
          </w:tcPr>
          <w:p w14:paraId="0E14DCB5" w14:textId="77777777" w:rsidR="00A255C6" w:rsidRDefault="00A255C6" w:rsidP="00531F82">
            <w:pPr>
              <w:jc w:val="center"/>
              <w:rPr>
                <w:rFonts w:cs="Arial"/>
                <w:b/>
                <w:color w:val="000000" w:themeColor="text1"/>
                <w:sz w:val="20"/>
                <w:szCs w:val="20"/>
              </w:rPr>
            </w:pPr>
          </w:p>
          <w:p w14:paraId="5163CE4A"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7CEDD21C" w14:textId="77777777" w:rsidR="00FF51C2" w:rsidRPr="001546C7" w:rsidRDefault="00FF51C2" w:rsidP="001546C7">
            <w:pPr>
              <w:spacing w:line="276" w:lineRule="auto"/>
              <w:rPr>
                <w:rFonts w:cs="Arial"/>
                <w:color w:val="000000" w:themeColor="text1"/>
                <w:sz w:val="21"/>
                <w:szCs w:val="18"/>
              </w:rPr>
            </w:pPr>
          </w:p>
          <w:p w14:paraId="4AA26539"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5E303C6" w14:textId="77777777" w:rsidR="006B5ECE" w:rsidRPr="003D706E" w:rsidRDefault="006B5ECE" w:rsidP="00D022DF">
      <w:pPr>
        <w:rPr>
          <w:b/>
          <w:color w:val="000000" w:themeColor="text1"/>
          <w:sz w:val="32"/>
          <w:szCs w:val="44"/>
        </w:rPr>
      </w:pPr>
    </w:p>
    <w:sectPr w:rsidR="006B5ECE" w:rsidRPr="003D706E" w:rsidSect="00813A41">
      <w:footerReference w:type="even" r:id="rId13"/>
      <w:footerReference w:type="default" r:id="rId14"/>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678AB" w14:textId="77777777" w:rsidR="00CD3907" w:rsidRDefault="00CD3907" w:rsidP="00F36FE0">
      <w:r>
        <w:separator/>
      </w:r>
    </w:p>
  </w:endnote>
  <w:endnote w:type="continuationSeparator" w:id="0">
    <w:p w14:paraId="01EC057C" w14:textId="77777777" w:rsidR="00CD3907" w:rsidRDefault="00CD3907"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EndPr>
      <w:rPr>
        <w:rStyle w:val="PageNumber"/>
      </w:rPr>
    </w:sdtEndPr>
    <w:sdtContent>
      <w:p w14:paraId="7C7722A5"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791D37"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BBB2"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23A3C" w14:textId="77777777" w:rsidR="00CD3907" w:rsidRDefault="00CD3907" w:rsidP="00F36FE0">
      <w:r>
        <w:separator/>
      </w:r>
    </w:p>
  </w:footnote>
  <w:footnote w:type="continuationSeparator" w:id="0">
    <w:p w14:paraId="2468E6D3" w14:textId="77777777" w:rsidR="00CD3907" w:rsidRDefault="00CD3907"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19739">
    <w:abstractNumId w:val="9"/>
  </w:num>
  <w:num w:numId="2" w16cid:durableId="38357020">
    <w:abstractNumId w:val="8"/>
  </w:num>
  <w:num w:numId="3" w16cid:durableId="817915046">
    <w:abstractNumId w:val="7"/>
  </w:num>
  <w:num w:numId="4" w16cid:durableId="421609730">
    <w:abstractNumId w:val="6"/>
  </w:num>
  <w:num w:numId="5" w16cid:durableId="1312296608">
    <w:abstractNumId w:val="5"/>
  </w:num>
  <w:num w:numId="6" w16cid:durableId="2004581742">
    <w:abstractNumId w:val="4"/>
  </w:num>
  <w:num w:numId="7" w16cid:durableId="1878621219">
    <w:abstractNumId w:val="3"/>
  </w:num>
  <w:num w:numId="8" w16cid:durableId="1836454955">
    <w:abstractNumId w:val="2"/>
  </w:num>
  <w:num w:numId="9" w16cid:durableId="260068833">
    <w:abstractNumId w:val="1"/>
  </w:num>
  <w:num w:numId="10" w16cid:durableId="1009794342">
    <w:abstractNumId w:val="0"/>
  </w:num>
  <w:num w:numId="11" w16cid:durableId="40402272">
    <w:abstractNumId w:val="15"/>
  </w:num>
  <w:num w:numId="12" w16cid:durableId="480394170">
    <w:abstractNumId w:val="18"/>
  </w:num>
  <w:num w:numId="13" w16cid:durableId="108940614">
    <w:abstractNumId w:val="17"/>
  </w:num>
  <w:num w:numId="14" w16cid:durableId="336617073">
    <w:abstractNumId w:val="13"/>
  </w:num>
  <w:num w:numId="15" w16cid:durableId="2003582310">
    <w:abstractNumId w:val="10"/>
  </w:num>
  <w:num w:numId="16" w16cid:durableId="1218198874">
    <w:abstractNumId w:val="14"/>
  </w:num>
  <w:num w:numId="17" w16cid:durableId="470367862">
    <w:abstractNumId w:val="16"/>
  </w:num>
  <w:num w:numId="18" w16cid:durableId="1614365427">
    <w:abstractNumId w:val="12"/>
  </w:num>
  <w:num w:numId="19" w16cid:durableId="4019532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191"/>
    <w:rsid w:val="00031AF7"/>
    <w:rsid w:val="00036FF2"/>
    <w:rsid w:val="000413A5"/>
    <w:rsid w:val="00044C3E"/>
    <w:rsid w:val="000B3AA5"/>
    <w:rsid w:val="000C02F8"/>
    <w:rsid w:val="000C4DD4"/>
    <w:rsid w:val="000C5A84"/>
    <w:rsid w:val="000D5F7F"/>
    <w:rsid w:val="000E7AF5"/>
    <w:rsid w:val="000F1D44"/>
    <w:rsid w:val="0011091C"/>
    <w:rsid w:val="00111C4F"/>
    <w:rsid w:val="00116DF7"/>
    <w:rsid w:val="00121D51"/>
    <w:rsid w:val="00126557"/>
    <w:rsid w:val="001472A1"/>
    <w:rsid w:val="00150B91"/>
    <w:rsid w:val="001546C7"/>
    <w:rsid w:val="001962A6"/>
    <w:rsid w:val="0020419D"/>
    <w:rsid w:val="00206944"/>
    <w:rsid w:val="002453A2"/>
    <w:rsid w:val="002507EE"/>
    <w:rsid w:val="00260AD4"/>
    <w:rsid w:val="00294C13"/>
    <w:rsid w:val="00294C92"/>
    <w:rsid w:val="00296750"/>
    <w:rsid w:val="002A45FC"/>
    <w:rsid w:val="002E4407"/>
    <w:rsid w:val="002F2C0D"/>
    <w:rsid w:val="002F39CD"/>
    <w:rsid w:val="00303C60"/>
    <w:rsid w:val="00321387"/>
    <w:rsid w:val="00332DF6"/>
    <w:rsid w:val="003457E6"/>
    <w:rsid w:val="00345B4E"/>
    <w:rsid w:val="0036595F"/>
    <w:rsid w:val="003758D7"/>
    <w:rsid w:val="00385C71"/>
    <w:rsid w:val="00394B27"/>
    <w:rsid w:val="00394B8A"/>
    <w:rsid w:val="003C79E7"/>
    <w:rsid w:val="003D220F"/>
    <w:rsid w:val="003D28EE"/>
    <w:rsid w:val="003D706E"/>
    <w:rsid w:val="003E0399"/>
    <w:rsid w:val="003F787D"/>
    <w:rsid w:val="00422668"/>
    <w:rsid w:val="0042577E"/>
    <w:rsid w:val="0045552B"/>
    <w:rsid w:val="0046242A"/>
    <w:rsid w:val="004654F9"/>
    <w:rsid w:val="004674F6"/>
    <w:rsid w:val="00482909"/>
    <w:rsid w:val="00485389"/>
    <w:rsid w:val="00491059"/>
    <w:rsid w:val="00492BF1"/>
    <w:rsid w:val="00493BCE"/>
    <w:rsid w:val="004952F9"/>
    <w:rsid w:val="004A5E5F"/>
    <w:rsid w:val="004B4C32"/>
    <w:rsid w:val="004D59AF"/>
    <w:rsid w:val="004E520B"/>
    <w:rsid w:val="004E59C7"/>
    <w:rsid w:val="004E7C78"/>
    <w:rsid w:val="00507F71"/>
    <w:rsid w:val="00531F82"/>
    <w:rsid w:val="005345A7"/>
    <w:rsid w:val="00547183"/>
    <w:rsid w:val="00557C38"/>
    <w:rsid w:val="00584150"/>
    <w:rsid w:val="005913EC"/>
    <w:rsid w:val="005921CD"/>
    <w:rsid w:val="005A2BD6"/>
    <w:rsid w:val="005B7C30"/>
    <w:rsid w:val="005C1013"/>
    <w:rsid w:val="005F5ABE"/>
    <w:rsid w:val="005F70B0"/>
    <w:rsid w:val="005F7B5D"/>
    <w:rsid w:val="006316D7"/>
    <w:rsid w:val="006437C4"/>
    <w:rsid w:val="00660D04"/>
    <w:rsid w:val="00666161"/>
    <w:rsid w:val="00681EE0"/>
    <w:rsid w:val="006940BE"/>
    <w:rsid w:val="006950B1"/>
    <w:rsid w:val="006B39F0"/>
    <w:rsid w:val="006B5ECE"/>
    <w:rsid w:val="006B6267"/>
    <w:rsid w:val="006C1052"/>
    <w:rsid w:val="006C3482"/>
    <w:rsid w:val="006C66DE"/>
    <w:rsid w:val="006D36F2"/>
    <w:rsid w:val="006D6888"/>
    <w:rsid w:val="006E24AA"/>
    <w:rsid w:val="00705CD5"/>
    <w:rsid w:val="00714325"/>
    <w:rsid w:val="007251D4"/>
    <w:rsid w:val="00744E50"/>
    <w:rsid w:val="00756B3B"/>
    <w:rsid w:val="00774101"/>
    <w:rsid w:val="0078197E"/>
    <w:rsid w:val="007D181E"/>
    <w:rsid w:val="007F08AA"/>
    <w:rsid w:val="007F42C3"/>
    <w:rsid w:val="007F4423"/>
    <w:rsid w:val="00813A41"/>
    <w:rsid w:val="0081690B"/>
    <w:rsid w:val="00823D9A"/>
    <w:rsid w:val="008350B3"/>
    <w:rsid w:val="008410EC"/>
    <w:rsid w:val="0085124E"/>
    <w:rsid w:val="00863730"/>
    <w:rsid w:val="008A3020"/>
    <w:rsid w:val="008B4152"/>
    <w:rsid w:val="008C3ED9"/>
    <w:rsid w:val="008F0F82"/>
    <w:rsid w:val="009016C1"/>
    <w:rsid w:val="00911F21"/>
    <w:rsid w:val="009152A8"/>
    <w:rsid w:val="00942BD8"/>
    <w:rsid w:val="00951F94"/>
    <w:rsid w:val="009541D8"/>
    <w:rsid w:val="009806A5"/>
    <w:rsid w:val="009A10DA"/>
    <w:rsid w:val="009A140C"/>
    <w:rsid w:val="009A210E"/>
    <w:rsid w:val="009A7594"/>
    <w:rsid w:val="009C2E35"/>
    <w:rsid w:val="009C4A98"/>
    <w:rsid w:val="009C6682"/>
    <w:rsid w:val="009D3ACD"/>
    <w:rsid w:val="009E31FD"/>
    <w:rsid w:val="009E71D3"/>
    <w:rsid w:val="009F028C"/>
    <w:rsid w:val="00A06691"/>
    <w:rsid w:val="00A12C16"/>
    <w:rsid w:val="00A2037C"/>
    <w:rsid w:val="00A2277A"/>
    <w:rsid w:val="00A255C6"/>
    <w:rsid w:val="00A649D2"/>
    <w:rsid w:val="00A6738D"/>
    <w:rsid w:val="00A94CC9"/>
    <w:rsid w:val="00A94E32"/>
    <w:rsid w:val="00A95536"/>
    <w:rsid w:val="00AA5E3A"/>
    <w:rsid w:val="00AB1F2A"/>
    <w:rsid w:val="00AD6706"/>
    <w:rsid w:val="00AE12B5"/>
    <w:rsid w:val="00AE1A89"/>
    <w:rsid w:val="00B1033B"/>
    <w:rsid w:val="00B428E5"/>
    <w:rsid w:val="00B5531F"/>
    <w:rsid w:val="00B55BD0"/>
    <w:rsid w:val="00B846D5"/>
    <w:rsid w:val="00B8500C"/>
    <w:rsid w:val="00B91333"/>
    <w:rsid w:val="00B97A54"/>
    <w:rsid w:val="00BA49BD"/>
    <w:rsid w:val="00BC38F6"/>
    <w:rsid w:val="00BC3D1E"/>
    <w:rsid w:val="00BC4CD6"/>
    <w:rsid w:val="00BC7F9D"/>
    <w:rsid w:val="00BE669D"/>
    <w:rsid w:val="00C12C0B"/>
    <w:rsid w:val="00C81141"/>
    <w:rsid w:val="00C87284"/>
    <w:rsid w:val="00CA2CD6"/>
    <w:rsid w:val="00CA6F96"/>
    <w:rsid w:val="00CB4DF0"/>
    <w:rsid w:val="00CB7FA5"/>
    <w:rsid w:val="00CD2479"/>
    <w:rsid w:val="00CD3907"/>
    <w:rsid w:val="00CF7C60"/>
    <w:rsid w:val="00D022DF"/>
    <w:rsid w:val="00D166A3"/>
    <w:rsid w:val="00D2118F"/>
    <w:rsid w:val="00D2644E"/>
    <w:rsid w:val="00D26580"/>
    <w:rsid w:val="00D4690E"/>
    <w:rsid w:val="00D660EC"/>
    <w:rsid w:val="00D675F4"/>
    <w:rsid w:val="00D82ADF"/>
    <w:rsid w:val="00D90B36"/>
    <w:rsid w:val="00DA188A"/>
    <w:rsid w:val="00DB1AE1"/>
    <w:rsid w:val="00DB4711"/>
    <w:rsid w:val="00DE1475"/>
    <w:rsid w:val="00E0014C"/>
    <w:rsid w:val="00E06662"/>
    <w:rsid w:val="00E11F52"/>
    <w:rsid w:val="00E1328E"/>
    <w:rsid w:val="00E43919"/>
    <w:rsid w:val="00E54E16"/>
    <w:rsid w:val="00E62BF6"/>
    <w:rsid w:val="00E66191"/>
    <w:rsid w:val="00E7322A"/>
    <w:rsid w:val="00E8348B"/>
    <w:rsid w:val="00E85804"/>
    <w:rsid w:val="00E87354"/>
    <w:rsid w:val="00E97F89"/>
    <w:rsid w:val="00EA33CC"/>
    <w:rsid w:val="00EB23F8"/>
    <w:rsid w:val="00EC0CD7"/>
    <w:rsid w:val="00EC3CDB"/>
    <w:rsid w:val="00EF34D3"/>
    <w:rsid w:val="00F05EE6"/>
    <w:rsid w:val="00F11F7B"/>
    <w:rsid w:val="00F200A5"/>
    <w:rsid w:val="00F36FE0"/>
    <w:rsid w:val="00F81887"/>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712E9E"/>
  <w15:docId w15:val="{04C3F4F8-3119-413C-ADF2-129C6EB6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86853405">
      <w:bodyDiv w:val="1"/>
      <w:marLeft w:val="0"/>
      <w:marRight w:val="0"/>
      <w:marTop w:val="0"/>
      <w:marBottom w:val="0"/>
      <w:divBdr>
        <w:top w:val="none" w:sz="0" w:space="0" w:color="auto"/>
        <w:left w:val="none" w:sz="0" w:space="0" w:color="auto"/>
        <w:bottom w:val="none" w:sz="0" w:space="0" w:color="auto"/>
        <w:right w:val="none" w:sz="0" w:space="0" w:color="auto"/>
      </w:divBdr>
    </w:div>
    <w:div w:id="185824950">
      <w:bodyDiv w:val="1"/>
      <w:marLeft w:val="0"/>
      <w:marRight w:val="0"/>
      <w:marTop w:val="0"/>
      <w:marBottom w:val="0"/>
      <w:divBdr>
        <w:top w:val="none" w:sz="0" w:space="0" w:color="auto"/>
        <w:left w:val="none" w:sz="0" w:space="0" w:color="auto"/>
        <w:bottom w:val="none" w:sz="0" w:space="0" w:color="auto"/>
        <w:right w:val="none" w:sz="0" w:space="0" w:color="auto"/>
      </w:divBdr>
    </w:div>
    <w:div w:id="196817974">
      <w:bodyDiv w:val="1"/>
      <w:marLeft w:val="0"/>
      <w:marRight w:val="0"/>
      <w:marTop w:val="0"/>
      <w:marBottom w:val="0"/>
      <w:divBdr>
        <w:top w:val="none" w:sz="0" w:space="0" w:color="auto"/>
        <w:left w:val="none" w:sz="0" w:space="0" w:color="auto"/>
        <w:bottom w:val="none" w:sz="0" w:space="0" w:color="auto"/>
        <w:right w:val="none" w:sz="0" w:space="0" w:color="auto"/>
      </w:divBdr>
    </w:div>
    <w:div w:id="241062149">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6523597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45782068">
      <w:bodyDiv w:val="1"/>
      <w:marLeft w:val="0"/>
      <w:marRight w:val="0"/>
      <w:marTop w:val="0"/>
      <w:marBottom w:val="0"/>
      <w:divBdr>
        <w:top w:val="none" w:sz="0" w:space="0" w:color="auto"/>
        <w:left w:val="none" w:sz="0" w:space="0" w:color="auto"/>
        <w:bottom w:val="none" w:sz="0" w:space="0" w:color="auto"/>
        <w:right w:val="none" w:sz="0" w:space="0" w:color="auto"/>
      </w:divBdr>
    </w:div>
    <w:div w:id="477497645">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27090028">
      <w:bodyDiv w:val="1"/>
      <w:marLeft w:val="0"/>
      <w:marRight w:val="0"/>
      <w:marTop w:val="0"/>
      <w:marBottom w:val="0"/>
      <w:divBdr>
        <w:top w:val="none" w:sz="0" w:space="0" w:color="auto"/>
        <w:left w:val="none" w:sz="0" w:space="0" w:color="auto"/>
        <w:bottom w:val="none" w:sz="0" w:space="0" w:color="auto"/>
        <w:right w:val="none" w:sz="0" w:space="0" w:color="auto"/>
      </w:divBdr>
    </w:div>
    <w:div w:id="860819512">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491677842">
      <w:bodyDiv w:val="1"/>
      <w:marLeft w:val="0"/>
      <w:marRight w:val="0"/>
      <w:marTop w:val="0"/>
      <w:marBottom w:val="0"/>
      <w:divBdr>
        <w:top w:val="none" w:sz="0" w:space="0" w:color="auto"/>
        <w:left w:val="none" w:sz="0" w:space="0" w:color="auto"/>
        <w:bottom w:val="none" w:sz="0" w:space="0" w:color="auto"/>
        <w:right w:val="none" w:sz="0" w:space="0" w:color="auto"/>
      </w:divBdr>
    </w:div>
    <w:div w:id="1511750336">
      <w:bodyDiv w:val="1"/>
      <w:marLeft w:val="0"/>
      <w:marRight w:val="0"/>
      <w:marTop w:val="0"/>
      <w:marBottom w:val="0"/>
      <w:divBdr>
        <w:top w:val="none" w:sz="0" w:space="0" w:color="auto"/>
        <w:left w:val="none" w:sz="0" w:space="0" w:color="auto"/>
        <w:bottom w:val="none" w:sz="0" w:space="0" w:color="auto"/>
        <w:right w:val="none" w:sz="0" w:space="0" w:color="auto"/>
      </w:divBdr>
    </w:div>
    <w:div w:id="1542353686">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0325248">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64375565">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356&amp;utm_source=integrated+content&amp;utm_campaign=/content/project-brief-templates&amp;utm_medium=Sample+Project+Brief+doc+11356&amp;lpa=Sample+Project+Brief+doc+11356&amp;lx=PFpZZjisDNTS-Ddigi3MyABAgeTPLDIL8TQRu558b7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esktop\Free-Project-Brief-Templates_Aaron_Bannister\REF\IC-Simple-Creative-Brief-10735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205995BE-DAEF-4DE0-BAF7-60F7F09E10A6}">
  <ds:schemaRefs>
    <ds:schemaRef ds:uri="http://schemas.openxmlformats.org/officeDocument/2006/bibliography"/>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C:\Users\Bess\Desktop\Free-Project-Brief-Templates_Aaron_Bannister\REF\IC-Simple-Creative-Brief-10735_WORD.dotx</Template>
  <TotalTime>16</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7</cp:revision>
  <cp:lastPrinted>2019-11-24T23:54:00Z</cp:lastPrinted>
  <dcterms:created xsi:type="dcterms:W3CDTF">2022-03-12T18:20:00Z</dcterms:created>
  <dcterms:modified xsi:type="dcterms:W3CDTF">2022-05-04T18:42:00Z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