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224C6" w14:textId="4DD524E0" w:rsidR="00E642D6" w:rsidRPr="00B65E2C" w:rsidRDefault="00B65E2C" w:rsidP="009F582F">
      <w:pPr>
        <w:rPr>
          <w:b/>
          <w:color w:val="595959" w:themeColor="text1" w:themeTint="A6"/>
          <w:sz w:val="44"/>
          <w:szCs w:val="52"/>
        </w:rPr>
      </w:pPr>
      <w:r>
        <w:rPr>
          <w:b/>
          <w:noProof/>
          <w:color w:val="000000" w:themeColor="text1"/>
          <w:sz w:val="44"/>
          <w:szCs w:val="52"/>
        </w:rPr>
        <w:drawing>
          <wp:anchor distT="0" distB="0" distL="114300" distR="114300" simplePos="0" relativeHeight="251658240" behindDoc="0" locked="0" layoutInCell="1" allowOverlap="1" wp14:anchorId="6CC04A96" wp14:editId="077AB655">
            <wp:simplePos x="0" y="0"/>
            <wp:positionH relativeFrom="column">
              <wp:posOffset>4078918</wp:posOffset>
            </wp:positionH>
            <wp:positionV relativeFrom="paragraph">
              <wp:posOffset>-68694</wp:posOffset>
            </wp:positionV>
            <wp:extent cx="2972604" cy="412525"/>
            <wp:effectExtent l="0" t="0" r="0" b="0"/>
            <wp:wrapNone/>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010141" cy="417734"/>
                    </a:xfrm>
                    <a:prstGeom prst="rect">
                      <a:avLst/>
                    </a:prstGeom>
                  </pic:spPr>
                </pic:pic>
              </a:graphicData>
            </a:graphic>
            <wp14:sizeRelH relativeFrom="page">
              <wp14:pctWidth>0</wp14:pctWidth>
            </wp14:sizeRelH>
            <wp14:sizeRelV relativeFrom="page">
              <wp14:pctHeight>0</wp14:pctHeight>
            </wp14:sizeRelV>
          </wp:anchor>
        </w:drawing>
      </w:r>
      <w:r>
        <w:rPr>
          <w:b/>
          <w:color w:val="595959" w:themeColor="text1" w:themeTint="A6"/>
          <w:sz w:val="44"/>
          <w:szCs w:val="52"/>
        </w:rPr>
        <w:t xml:space="preserve">SIMPLE </w:t>
      </w:r>
      <w:r w:rsidR="009F582F" w:rsidRPr="00B65E2C">
        <w:rPr>
          <w:b/>
          <w:color w:val="595959" w:themeColor="text1" w:themeTint="A6"/>
          <w:sz w:val="44"/>
          <w:szCs w:val="52"/>
        </w:rPr>
        <w:t xml:space="preserve">AFTER ACTION REPORT </w:t>
      </w:r>
    </w:p>
    <w:p w14:paraId="44BBD832" w14:textId="7C7812B5" w:rsidR="009F582F" w:rsidRDefault="009F582F" w:rsidP="009F582F">
      <w:pPr>
        <w:rPr>
          <w:sz w:val="22"/>
          <w:szCs w:val="22"/>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165"/>
        <w:gridCol w:w="1812"/>
        <w:gridCol w:w="8088"/>
      </w:tblGrid>
      <w:tr w:rsidR="00811F0E" w14:paraId="01FEB08F" w14:textId="77777777" w:rsidTr="00CF7FBA">
        <w:trPr>
          <w:trHeight w:val="864"/>
        </w:trPr>
        <w:tc>
          <w:tcPr>
            <w:tcW w:w="1165" w:type="dxa"/>
            <w:shd w:val="clear" w:color="auto" w:fill="D5DCE4" w:themeFill="text2" w:themeFillTint="33"/>
          </w:tcPr>
          <w:p w14:paraId="62A812C0" w14:textId="556DFD3F" w:rsidR="00B65E2C" w:rsidRDefault="0042748B" w:rsidP="0042748B">
            <w:pPr>
              <w:jc w:val="center"/>
              <w:rPr>
                <w:sz w:val="22"/>
                <w:szCs w:val="22"/>
              </w:rPr>
            </w:pPr>
            <w:r>
              <w:rPr>
                <w:noProof/>
                <w:sz w:val="22"/>
                <w:szCs w:val="22"/>
              </w:rPr>
              <w:drawing>
                <wp:inline distT="0" distB="0" distL="0" distR="0" wp14:anchorId="77993EAA" wp14:editId="20957B1F">
                  <wp:extent cx="457200" cy="457200"/>
                  <wp:effectExtent l="0" t="0" r="0" b="0"/>
                  <wp:docPr id="2" name="Graphic 2" descr="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List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57200" cy="457200"/>
                          </a:xfrm>
                          <a:prstGeom prst="rect">
                            <a:avLst/>
                          </a:prstGeom>
                        </pic:spPr>
                      </pic:pic>
                    </a:graphicData>
                  </a:graphic>
                </wp:inline>
              </w:drawing>
            </w:r>
          </w:p>
        </w:tc>
        <w:tc>
          <w:tcPr>
            <w:tcW w:w="1812" w:type="dxa"/>
            <w:shd w:val="clear" w:color="auto" w:fill="EAEEF3"/>
            <w:tcMar>
              <w:top w:w="144" w:type="dxa"/>
              <w:left w:w="115" w:type="dxa"/>
              <w:right w:w="115" w:type="dxa"/>
            </w:tcMar>
          </w:tcPr>
          <w:p w14:paraId="07035A03" w14:textId="6B7C0B51" w:rsidR="00B65E2C" w:rsidRDefault="00B65E2C" w:rsidP="00B65E2C">
            <w:pPr>
              <w:rPr>
                <w:sz w:val="22"/>
                <w:szCs w:val="22"/>
              </w:rPr>
            </w:pPr>
            <w:r>
              <w:rPr>
                <w:sz w:val="22"/>
                <w:szCs w:val="22"/>
              </w:rPr>
              <w:t>PROJECT</w:t>
            </w:r>
          </w:p>
          <w:p w14:paraId="2D25CB6A" w14:textId="2102E476" w:rsidR="00B65E2C" w:rsidRDefault="00B65E2C" w:rsidP="00B65E2C">
            <w:pPr>
              <w:rPr>
                <w:sz w:val="22"/>
                <w:szCs w:val="22"/>
              </w:rPr>
            </w:pPr>
          </w:p>
        </w:tc>
        <w:tc>
          <w:tcPr>
            <w:tcW w:w="8088" w:type="dxa"/>
            <w:tcMar>
              <w:top w:w="144" w:type="dxa"/>
              <w:left w:w="115" w:type="dxa"/>
              <w:right w:w="115" w:type="dxa"/>
            </w:tcMar>
          </w:tcPr>
          <w:p w14:paraId="1DF95A02" w14:textId="04BBAF66" w:rsidR="00B65E2C" w:rsidRPr="00B65E2C" w:rsidRDefault="00B65E2C" w:rsidP="00B65E2C">
            <w:pPr>
              <w:rPr>
                <w:sz w:val="24"/>
              </w:rPr>
            </w:pPr>
          </w:p>
        </w:tc>
      </w:tr>
      <w:tr w:rsidR="00CF7FBA" w14:paraId="63AC8928" w14:textId="77777777" w:rsidTr="00CF7FBA">
        <w:trPr>
          <w:trHeight w:val="1224"/>
        </w:trPr>
        <w:tc>
          <w:tcPr>
            <w:tcW w:w="1165" w:type="dxa"/>
            <w:shd w:val="clear" w:color="auto" w:fill="EAEEF3"/>
          </w:tcPr>
          <w:p w14:paraId="2460A663" w14:textId="3E04798A" w:rsidR="00B65E2C" w:rsidRDefault="0042748B" w:rsidP="0042748B">
            <w:pPr>
              <w:jc w:val="center"/>
              <w:rPr>
                <w:sz w:val="22"/>
                <w:szCs w:val="22"/>
              </w:rPr>
            </w:pPr>
            <w:r>
              <w:rPr>
                <w:noProof/>
                <w:sz w:val="22"/>
                <w:szCs w:val="22"/>
              </w:rPr>
              <w:drawing>
                <wp:inline distT="0" distB="0" distL="0" distR="0" wp14:anchorId="4CB787E9" wp14:editId="50C458DB">
                  <wp:extent cx="457200" cy="457200"/>
                  <wp:effectExtent l="0" t="0" r="0" b="0"/>
                  <wp:docPr id="4" name="Graphic 4" descr="Eye Sc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Eye Scan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57200" cy="457200"/>
                          </a:xfrm>
                          <a:prstGeom prst="rect">
                            <a:avLst/>
                          </a:prstGeom>
                        </pic:spPr>
                      </pic:pic>
                    </a:graphicData>
                  </a:graphic>
                </wp:inline>
              </w:drawing>
            </w:r>
          </w:p>
        </w:tc>
        <w:tc>
          <w:tcPr>
            <w:tcW w:w="1812" w:type="dxa"/>
            <w:shd w:val="clear" w:color="auto" w:fill="F7F9FB"/>
            <w:tcMar>
              <w:top w:w="144" w:type="dxa"/>
              <w:left w:w="115" w:type="dxa"/>
              <w:right w:w="115" w:type="dxa"/>
            </w:tcMar>
          </w:tcPr>
          <w:p w14:paraId="2D98205D" w14:textId="11BEE918" w:rsidR="00B65E2C" w:rsidRDefault="00B65E2C" w:rsidP="00B65E2C">
            <w:pPr>
              <w:rPr>
                <w:sz w:val="22"/>
                <w:szCs w:val="22"/>
              </w:rPr>
            </w:pPr>
            <w:r>
              <w:rPr>
                <w:sz w:val="22"/>
                <w:szCs w:val="22"/>
              </w:rPr>
              <w:t>SCOPE</w:t>
            </w:r>
          </w:p>
          <w:p w14:paraId="22C80969" w14:textId="1D324BF1" w:rsidR="00B65E2C" w:rsidRDefault="00B65E2C" w:rsidP="00B65E2C">
            <w:pPr>
              <w:rPr>
                <w:sz w:val="22"/>
                <w:szCs w:val="22"/>
              </w:rPr>
            </w:pPr>
          </w:p>
        </w:tc>
        <w:tc>
          <w:tcPr>
            <w:tcW w:w="8088" w:type="dxa"/>
            <w:tcMar>
              <w:top w:w="144" w:type="dxa"/>
              <w:left w:w="115" w:type="dxa"/>
              <w:right w:w="115" w:type="dxa"/>
            </w:tcMar>
          </w:tcPr>
          <w:p w14:paraId="6F1DC21B" w14:textId="77777777" w:rsidR="00B65E2C" w:rsidRPr="00B65E2C" w:rsidRDefault="00B65E2C" w:rsidP="00B65E2C">
            <w:pPr>
              <w:rPr>
                <w:sz w:val="21"/>
                <w:szCs w:val="21"/>
              </w:rPr>
            </w:pPr>
          </w:p>
        </w:tc>
      </w:tr>
      <w:tr w:rsidR="00811F0E" w14:paraId="2282C411" w14:textId="77777777" w:rsidTr="00CF7FBA">
        <w:trPr>
          <w:trHeight w:val="1224"/>
        </w:trPr>
        <w:tc>
          <w:tcPr>
            <w:tcW w:w="1165" w:type="dxa"/>
            <w:shd w:val="clear" w:color="auto" w:fill="FFE599" w:themeFill="accent4" w:themeFillTint="66"/>
          </w:tcPr>
          <w:p w14:paraId="4FDC109A" w14:textId="7D6E8380" w:rsidR="00B65E2C" w:rsidRDefault="0042748B" w:rsidP="0042748B">
            <w:pPr>
              <w:jc w:val="center"/>
              <w:rPr>
                <w:sz w:val="22"/>
                <w:szCs w:val="22"/>
              </w:rPr>
            </w:pPr>
            <w:r>
              <w:rPr>
                <w:noProof/>
                <w:sz w:val="22"/>
                <w:szCs w:val="22"/>
              </w:rPr>
              <w:drawing>
                <wp:inline distT="0" distB="0" distL="0" distR="0" wp14:anchorId="13B7CFBF" wp14:editId="769CA41F">
                  <wp:extent cx="457200" cy="457200"/>
                  <wp:effectExtent l="0" t="0" r="0" b="0"/>
                  <wp:docPr id="5" name="Graphic 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Presentation with checklist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57200" cy="457200"/>
                          </a:xfrm>
                          <a:prstGeom prst="rect">
                            <a:avLst/>
                          </a:prstGeom>
                        </pic:spPr>
                      </pic:pic>
                    </a:graphicData>
                  </a:graphic>
                </wp:inline>
              </w:drawing>
            </w:r>
          </w:p>
        </w:tc>
        <w:tc>
          <w:tcPr>
            <w:tcW w:w="1812" w:type="dxa"/>
            <w:shd w:val="clear" w:color="auto" w:fill="FFEFC7"/>
            <w:tcMar>
              <w:top w:w="144" w:type="dxa"/>
              <w:left w:w="115" w:type="dxa"/>
              <w:right w:w="115" w:type="dxa"/>
            </w:tcMar>
          </w:tcPr>
          <w:p w14:paraId="089B6FBD" w14:textId="34976C68" w:rsidR="00B65E2C" w:rsidRDefault="00B65E2C" w:rsidP="00B65E2C">
            <w:pPr>
              <w:rPr>
                <w:sz w:val="22"/>
                <w:szCs w:val="22"/>
              </w:rPr>
            </w:pPr>
            <w:r>
              <w:rPr>
                <w:sz w:val="22"/>
                <w:szCs w:val="22"/>
              </w:rPr>
              <w:t>OBJECTIVES</w:t>
            </w:r>
          </w:p>
          <w:p w14:paraId="6D16AD67" w14:textId="12BD70C2" w:rsidR="00B65E2C" w:rsidRDefault="00B65E2C" w:rsidP="00B65E2C">
            <w:pPr>
              <w:rPr>
                <w:sz w:val="22"/>
                <w:szCs w:val="22"/>
              </w:rPr>
            </w:pPr>
          </w:p>
        </w:tc>
        <w:tc>
          <w:tcPr>
            <w:tcW w:w="8088" w:type="dxa"/>
            <w:tcMar>
              <w:top w:w="144" w:type="dxa"/>
              <w:left w:w="115" w:type="dxa"/>
              <w:right w:w="115" w:type="dxa"/>
            </w:tcMar>
          </w:tcPr>
          <w:p w14:paraId="1A073B83" w14:textId="77777777" w:rsidR="00B65E2C" w:rsidRPr="00B65E2C" w:rsidRDefault="00B65E2C" w:rsidP="00B65E2C">
            <w:pPr>
              <w:rPr>
                <w:sz w:val="21"/>
                <w:szCs w:val="21"/>
              </w:rPr>
            </w:pPr>
          </w:p>
        </w:tc>
      </w:tr>
      <w:tr w:rsidR="00CF7FBA" w14:paraId="11EB57EF" w14:textId="77777777" w:rsidTr="00CF7FBA">
        <w:trPr>
          <w:trHeight w:val="1224"/>
        </w:trPr>
        <w:tc>
          <w:tcPr>
            <w:tcW w:w="1165" w:type="dxa"/>
            <w:shd w:val="clear" w:color="auto" w:fill="FFEFC7"/>
          </w:tcPr>
          <w:p w14:paraId="668EAA3E" w14:textId="3E757880" w:rsidR="00B65E2C" w:rsidRDefault="0042748B" w:rsidP="0042748B">
            <w:pPr>
              <w:jc w:val="center"/>
              <w:rPr>
                <w:sz w:val="22"/>
                <w:szCs w:val="22"/>
              </w:rPr>
            </w:pPr>
            <w:r>
              <w:rPr>
                <w:noProof/>
                <w:sz w:val="22"/>
                <w:szCs w:val="22"/>
              </w:rPr>
              <w:drawing>
                <wp:inline distT="0" distB="0" distL="0" distR="0" wp14:anchorId="3B9C8AE9" wp14:editId="3E5A466A">
                  <wp:extent cx="457200" cy="457200"/>
                  <wp:effectExtent l="0" t="0" r="0" b="0"/>
                  <wp:docPr id="3" name="Graphic 3"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Meeting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57200" cy="457200"/>
                          </a:xfrm>
                          <a:prstGeom prst="rect">
                            <a:avLst/>
                          </a:prstGeom>
                        </pic:spPr>
                      </pic:pic>
                    </a:graphicData>
                  </a:graphic>
                </wp:inline>
              </w:drawing>
            </w:r>
          </w:p>
        </w:tc>
        <w:tc>
          <w:tcPr>
            <w:tcW w:w="1812" w:type="dxa"/>
            <w:shd w:val="clear" w:color="auto" w:fill="FFF2DF"/>
            <w:tcMar>
              <w:top w:w="144" w:type="dxa"/>
              <w:left w:w="115" w:type="dxa"/>
              <w:right w:w="115" w:type="dxa"/>
            </w:tcMar>
          </w:tcPr>
          <w:p w14:paraId="2098AA05" w14:textId="39A57695" w:rsidR="00B65E2C" w:rsidRDefault="00B65E2C" w:rsidP="00B65E2C">
            <w:pPr>
              <w:rPr>
                <w:sz w:val="22"/>
                <w:szCs w:val="22"/>
              </w:rPr>
            </w:pPr>
            <w:r>
              <w:rPr>
                <w:sz w:val="22"/>
                <w:szCs w:val="22"/>
              </w:rPr>
              <w:t>STAKEHOLDERS</w:t>
            </w:r>
          </w:p>
          <w:p w14:paraId="0DA891DA" w14:textId="071DE2F6" w:rsidR="00B65E2C" w:rsidRDefault="00B65E2C" w:rsidP="00B65E2C">
            <w:pPr>
              <w:rPr>
                <w:sz w:val="22"/>
                <w:szCs w:val="22"/>
              </w:rPr>
            </w:pPr>
          </w:p>
        </w:tc>
        <w:tc>
          <w:tcPr>
            <w:tcW w:w="8088" w:type="dxa"/>
            <w:tcMar>
              <w:top w:w="144" w:type="dxa"/>
              <w:left w:w="115" w:type="dxa"/>
              <w:right w:w="115" w:type="dxa"/>
            </w:tcMar>
          </w:tcPr>
          <w:p w14:paraId="16F00B39" w14:textId="77777777" w:rsidR="00B65E2C" w:rsidRPr="00B65E2C" w:rsidRDefault="00B65E2C" w:rsidP="00B65E2C">
            <w:pPr>
              <w:rPr>
                <w:sz w:val="21"/>
                <w:szCs w:val="21"/>
              </w:rPr>
            </w:pPr>
          </w:p>
        </w:tc>
      </w:tr>
      <w:tr w:rsidR="00CF7FBA" w14:paraId="32BAFDE8" w14:textId="77777777" w:rsidTr="00CF7FBA">
        <w:trPr>
          <w:trHeight w:val="1224"/>
        </w:trPr>
        <w:tc>
          <w:tcPr>
            <w:tcW w:w="1165" w:type="dxa"/>
            <w:shd w:val="clear" w:color="auto" w:fill="B6DCB8"/>
          </w:tcPr>
          <w:p w14:paraId="6F41DE92" w14:textId="43F1EECE" w:rsidR="00B65E2C" w:rsidRDefault="00811F0E" w:rsidP="0042748B">
            <w:pPr>
              <w:jc w:val="center"/>
              <w:rPr>
                <w:sz w:val="22"/>
                <w:szCs w:val="22"/>
              </w:rPr>
            </w:pPr>
            <w:r>
              <w:rPr>
                <w:noProof/>
                <w:sz w:val="22"/>
                <w:szCs w:val="22"/>
              </w:rPr>
              <w:drawing>
                <wp:inline distT="0" distB="0" distL="0" distR="0" wp14:anchorId="33633BDD" wp14:editId="6BBC13AF">
                  <wp:extent cx="457200" cy="457200"/>
                  <wp:effectExtent l="0" t="0" r="0" b="0"/>
                  <wp:docPr id="6" name="Graphic 6" descr="Rollercoaster U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Rollercoaster Up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57200" cy="457200"/>
                          </a:xfrm>
                          <a:prstGeom prst="rect">
                            <a:avLst/>
                          </a:prstGeom>
                        </pic:spPr>
                      </pic:pic>
                    </a:graphicData>
                  </a:graphic>
                </wp:inline>
              </w:drawing>
            </w:r>
          </w:p>
        </w:tc>
        <w:tc>
          <w:tcPr>
            <w:tcW w:w="1812" w:type="dxa"/>
            <w:shd w:val="clear" w:color="auto" w:fill="CDECD4"/>
            <w:tcMar>
              <w:top w:w="144" w:type="dxa"/>
              <w:left w:w="115" w:type="dxa"/>
              <w:right w:w="115" w:type="dxa"/>
            </w:tcMar>
          </w:tcPr>
          <w:p w14:paraId="538818A9" w14:textId="73D12412" w:rsidR="00B65E2C" w:rsidRDefault="00B65E2C" w:rsidP="00B65E2C">
            <w:pPr>
              <w:rPr>
                <w:sz w:val="22"/>
                <w:szCs w:val="22"/>
              </w:rPr>
            </w:pPr>
            <w:r>
              <w:rPr>
                <w:sz w:val="22"/>
                <w:szCs w:val="22"/>
              </w:rPr>
              <w:t>WHAT DID WE EXPECT TO HAPPEN?</w:t>
            </w:r>
          </w:p>
          <w:p w14:paraId="0C993795" w14:textId="7D7D85EF" w:rsidR="00B65E2C" w:rsidRDefault="00B65E2C" w:rsidP="00B65E2C">
            <w:pPr>
              <w:rPr>
                <w:sz w:val="22"/>
                <w:szCs w:val="22"/>
              </w:rPr>
            </w:pPr>
          </w:p>
        </w:tc>
        <w:tc>
          <w:tcPr>
            <w:tcW w:w="8088" w:type="dxa"/>
            <w:tcMar>
              <w:top w:w="144" w:type="dxa"/>
              <w:left w:w="115" w:type="dxa"/>
              <w:right w:w="115" w:type="dxa"/>
            </w:tcMar>
          </w:tcPr>
          <w:p w14:paraId="6CF5F4BE" w14:textId="77777777" w:rsidR="00B65E2C" w:rsidRPr="00B65E2C" w:rsidRDefault="00B65E2C" w:rsidP="00B65E2C">
            <w:pPr>
              <w:rPr>
                <w:sz w:val="21"/>
                <w:szCs w:val="21"/>
              </w:rPr>
            </w:pPr>
          </w:p>
        </w:tc>
      </w:tr>
      <w:tr w:rsidR="00811F0E" w14:paraId="5D2392DE" w14:textId="77777777" w:rsidTr="00CF7FBA">
        <w:trPr>
          <w:trHeight w:val="1224"/>
        </w:trPr>
        <w:tc>
          <w:tcPr>
            <w:tcW w:w="1165" w:type="dxa"/>
            <w:shd w:val="clear" w:color="auto" w:fill="CDECD4"/>
          </w:tcPr>
          <w:p w14:paraId="3E38D023" w14:textId="678F8FAD" w:rsidR="00B65E2C" w:rsidRDefault="00811F0E" w:rsidP="0042748B">
            <w:pPr>
              <w:jc w:val="center"/>
              <w:rPr>
                <w:sz w:val="22"/>
                <w:szCs w:val="22"/>
              </w:rPr>
            </w:pPr>
            <w:r>
              <w:rPr>
                <w:noProof/>
                <w:sz w:val="22"/>
                <w:szCs w:val="22"/>
              </w:rPr>
              <w:drawing>
                <wp:inline distT="0" distB="0" distL="0" distR="0" wp14:anchorId="0987D9D6" wp14:editId="21747516">
                  <wp:extent cx="457200" cy="457200"/>
                  <wp:effectExtent l="0" t="0" r="0" b="0"/>
                  <wp:docPr id="7" name="Graphic 7" descr="Rollercoaster U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Rollercoaster Up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1812" w:type="dxa"/>
            <w:shd w:val="clear" w:color="auto" w:fill="E5F9EB"/>
            <w:tcMar>
              <w:top w:w="144" w:type="dxa"/>
              <w:left w:w="115" w:type="dxa"/>
              <w:right w:w="115" w:type="dxa"/>
            </w:tcMar>
          </w:tcPr>
          <w:p w14:paraId="3DF0CB71" w14:textId="355CB3D7" w:rsidR="00B65E2C" w:rsidRDefault="00B65E2C" w:rsidP="00B65E2C">
            <w:pPr>
              <w:rPr>
                <w:sz w:val="22"/>
                <w:szCs w:val="22"/>
              </w:rPr>
            </w:pPr>
            <w:r>
              <w:rPr>
                <w:sz w:val="22"/>
                <w:szCs w:val="22"/>
              </w:rPr>
              <w:t>WHAT HAPPENED?</w:t>
            </w:r>
          </w:p>
          <w:p w14:paraId="4AAB81E0" w14:textId="1524C045" w:rsidR="00B65E2C" w:rsidRDefault="00B65E2C" w:rsidP="00B65E2C">
            <w:pPr>
              <w:rPr>
                <w:sz w:val="22"/>
                <w:szCs w:val="22"/>
              </w:rPr>
            </w:pPr>
          </w:p>
        </w:tc>
        <w:tc>
          <w:tcPr>
            <w:tcW w:w="8088" w:type="dxa"/>
            <w:tcMar>
              <w:top w:w="144" w:type="dxa"/>
              <w:left w:w="115" w:type="dxa"/>
              <w:right w:w="115" w:type="dxa"/>
            </w:tcMar>
          </w:tcPr>
          <w:p w14:paraId="30A24AFD" w14:textId="77777777" w:rsidR="00B65E2C" w:rsidRPr="00B65E2C" w:rsidRDefault="00B65E2C" w:rsidP="00B65E2C">
            <w:pPr>
              <w:rPr>
                <w:sz w:val="21"/>
                <w:szCs w:val="21"/>
              </w:rPr>
            </w:pPr>
          </w:p>
        </w:tc>
      </w:tr>
      <w:tr w:rsidR="00811F0E" w14:paraId="5F7E8540" w14:textId="77777777" w:rsidTr="00811F0E">
        <w:trPr>
          <w:trHeight w:val="1224"/>
        </w:trPr>
        <w:tc>
          <w:tcPr>
            <w:tcW w:w="1165" w:type="dxa"/>
            <w:shd w:val="clear" w:color="auto" w:fill="DCD3C0"/>
          </w:tcPr>
          <w:p w14:paraId="1D19B9A1" w14:textId="69889B71" w:rsidR="00B65E2C" w:rsidRDefault="00811F0E" w:rsidP="0042748B">
            <w:pPr>
              <w:jc w:val="center"/>
              <w:rPr>
                <w:sz w:val="22"/>
                <w:szCs w:val="22"/>
              </w:rPr>
            </w:pPr>
            <w:r>
              <w:rPr>
                <w:noProof/>
                <w:sz w:val="22"/>
                <w:szCs w:val="22"/>
              </w:rPr>
              <w:drawing>
                <wp:inline distT="0" distB="0" distL="0" distR="0" wp14:anchorId="38C03FC1" wp14:editId="1B2A8364">
                  <wp:extent cx="457200" cy="457200"/>
                  <wp:effectExtent l="0" t="0" r="0" b="0"/>
                  <wp:docPr id="10" name="Graphic 1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Thumbs up sign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57200" cy="457200"/>
                          </a:xfrm>
                          <a:prstGeom prst="rect">
                            <a:avLst/>
                          </a:prstGeom>
                        </pic:spPr>
                      </pic:pic>
                    </a:graphicData>
                  </a:graphic>
                </wp:inline>
              </w:drawing>
            </w:r>
          </w:p>
        </w:tc>
        <w:tc>
          <w:tcPr>
            <w:tcW w:w="1812" w:type="dxa"/>
            <w:shd w:val="clear" w:color="auto" w:fill="EAE1CD"/>
            <w:tcMar>
              <w:top w:w="144" w:type="dxa"/>
              <w:left w:w="115" w:type="dxa"/>
              <w:right w:w="115" w:type="dxa"/>
            </w:tcMar>
          </w:tcPr>
          <w:p w14:paraId="1E572747" w14:textId="2158D398" w:rsidR="00B65E2C" w:rsidRDefault="00B65E2C" w:rsidP="00B65E2C">
            <w:pPr>
              <w:rPr>
                <w:sz w:val="22"/>
                <w:szCs w:val="22"/>
              </w:rPr>
            </w:pPr>
            <w:r>
              <w:rPr>
                <w:sz w:val="22"/>
                <w:szCs w:val="22"/>
              </w:rPr>
              <w:t>WHAT WENT WELL AND WHY?</w:t>
            </w:r>
          </w:p>
          <w:p w14:paraId="38C62903" w14:textId="1F5F1937" w:rsidR="00B65E2C" w:rsidRDefault="00B65E2C" w:rsidP="00B65E2C">
            <w:pPr>
              <w:rPr>
                <w:sz w:val="22"/>
                <w:szCs w:val="22"/>
              </w:rPr>
            </w:pPr>
          </w:p>
        </w:tc>
        <w:tc>
          <w:tcPr>
            <w:tcW w:w="8088" w:type="dxa"/>
            <w:tcMar>
              <w:top w:w="144" w:type="dxa"/>
              <w:left w:w="115" w:type="dxa"/>
              <w:right w:w="115" w:type="dxa"/>
            </w:tcMar>
          </w:tcPr>
          <w:p w14:paraId="2520342E" w14:textId="77777777" w:rsidR="00B65E2C" w:rsidRPr="00B65E2C" w:rsidRDefault="00B65E2C" w:rsidP="00B65E2C">
            <w:pPr>
              <w:rPr>
                <w:sz w:val="21"/>
                <w:szCs w:val="21"/>
              </w:rPr>
            </w:pPr>
          </w:p>
        </w:tc>
      </w:tr>
      <w:tr w:rsidR="00811F0E" w14:paraId="2F4D1113" w14:textId="77777777" w:rsidTr="00811F0E">
        <w:trPr>
          <w:trHeight w:val="1224"/>
        </w:trPr>
        <w:tc>
          <w:tcPr>
            <w:tcW w:w="1165" w:type="dxa"/>
            <w:shd w:val="clear" w:color="auto" w:fill="EAE1CD"/>
          </w:tcPr>
          <w:p w14:paraId="5068F256" w14:textId="39F0F366" w:rsidR="00B65E2C" w:rsidRDefault="00811F0E" w:rsidP="0042748B">
            <w:pPr>
              <w:jc w:val="center"/>
              <w:rPr>
                <w:sz w:val="22"/>
                <w:szCs w:val="22"/>
              </w:rPr>
            </w:pPr>
            <w:r>
              <w:rPr>
                <w:noProof/>
                <w:sz w:val="22"/>
                <w:szCs w:val="22"/>
              </w:rPr>
              <w:drawing>
                <wp:inline distT="0" distB="0" distL="0" distR="0" wp14:anchorId="6BB65ECD" wp14:editId="3EF1B709">
                  <wp:extent cx="457200" cy="457200"/>
                  <wp:effectExtent l="0" t="0" r="0" b="0"/>
                  <wp:docPr id="9" name="Graphic 9"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humbs Down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7200" cy="457200"/>
                          </a:xfrm>
                          <a:prstGeom prst="rect">
                            <a:avLst/>
                          </a:prstGeom>
                        </pic:spPr>
                      </pic:pic>
                    </a:graphicData>
                  </a:graphic>
                </wp:inline>
              </w:drawing>
            </w:r>
          </w:p>
        </w:tc>
        <w:tc>
          <w:tcPr>
            <w:tcW w:w="1812" w:type="dxa"/>
            <w:shd w:val="clear" w:color="auto" w:fill="F5EED9"/>
            <w:tcMar>
              <w:top w:w="144" w:type="dxa"/>
              <w:left w:w="115" w:type="dxa"/>
              <w:right w:w="115" w:type="dxa"/>
            </w:tcMar>
          </w:tcPr>
          <w:p w14:paraId="6A05EC13" w14:textId="7D56CDCF" w:rsidR="00B65E2C" w:rsidRDefault="00B65E2C" w:rsidP="00B65E2C">
            <w:pPr>
              <w:rPr>
                <w:sz w:val="22"/>
                <w:szCs w:val="22"/>
              </w:rPr>
            </w:pPr>
            <w:r>
              <w:rPr>
                <w:sz w:val="22"/>
                <w:szCs w:val="22"/>
              </w:rPr>
              <w:t>WHAT AND HOW CAN WE IMPROVE?</w:t>
            </w:r>
          </w:p>
          <w:p w14:paraId="13CADF77" w14:textId="241C3ABB" w:rsidR="00B65E2C" w:rsidRDefault="00B65E2C" w:rsidP="00B65E2C">
            <w:pPr>
              <w:rPr>
                <w:sz w:val="22"/>
                <w:szCs w:val="22"/>
              </w:rPr>
            </w:pPr>
          </w:p>
        </w:tc>
        <w:tc>
          <w:tcPr>
            <w:tcW w:w="8088" w:type="dxa"/>
            <w:tcMar>
              <w:top w:w="144" w:type="dxa"/>
              <w:left w:w="115" w:type="dxa"/>
              <w:right w:w="115" w:type="dxa"/>
            </w:tcMar>
          </w:tcPr>
          <w:p w14:paraId="68EB8B54" w14:textId="77777777" w:rsidR="00B65E2C" w:rsidRPr="00B65E2C" w:rsidRDefault="00B65E2C" w:rsidP="00B65E2C">
            <w:pPr>
              <w:rPr>
                <w:sz w:val="21"/>
                <w:szCs w:val="21"/>
              </w:rPr>
            </w:pPr>
          </w:p>
        </w:tc>
      </w:tr>
      <w:tr w:rsidR="00CF7FBA" w14:paraId="28610378" w14:textId="77777777" w:rsidTr="00CF7FBA">
        <w:trPr>
          <w:trHeight w:val="1224"/>
        </w:trPr>
        <w:tc>
          <w:tcPr>
            <w:tcW w:w="1165" w:type="dxa"/>
            <w:shd w:val="clear" w:color="auto" w:fill="C9C9C9" w:themeFill="accent3" w:themeFillTint="99"/>
          </w:tcPr>
          <w:p w14:paraId="71C993D0" w14:textId="0596AFA4" w:rsidR="00B65E2C" w:rsidRDefault="00811F0E" w:rsidP="0042748B">
            <w:pPr>
              <w:jc w:val="center"/>
              <w:rPr>
                <w:sz w:val="22"/>
                <w:szCs w:val="22"/>
              </w:rPr>
            </w:pPr>
            <w:r>
              <w:rPr>
                <w:noProof/>
                <w:sz w:val="22"/>
                <w:szCs w:val="22"/>
              </w:rPr>
              <w:drawing>
                <wp:inline distT="0" distB="0" distL="0" distR="0" wp14:anchorId="00DCCC0C" wp14:editId="72A315C3">
                  <wp:extent cx="457200" cy="457200"/>
                  <wp:effectExtent l="0" t="0" r="0" b="0"/>
                  <wp:docPr id="11" name="Graphic 11" descr="Inbox Che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Inbox Check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57200" cy="457200"/>
                          </a:xfrm>
                          <a:prstGeom prst="rect">
                            <a:avLst/>
                          </a:prstGeom>
                        </pic:spPr>
                      </pic:pic>
                    </a:graphicData>
                  </a:graphic>
                </wp:inline>
              </w:drawing>
            </w:r>
          </w:p>
        </w:tc>
        <w:tc>
          <w:tcPr>
            <w:tcW w:w="1812" w:type="dxa"/>
            <w:shd w:val="clear" w:color="auto" w:fill="DBDBDB" w:themeFill="accent3" w:themeFillTint="66"/>
            <w:tcMar>
              <w:top w:w="144" w:type="dxa"/>
              <w:left w:w="115" w:type="dxa"/>
              <w:right w:w="115" w:type="dxa"/>
            </w:tcMar>
          </w:tcPr>
          <w:p w14:paraId="6DD3EA10" w14:textId="41DB6D38" w:rsidR="00B65E2C" w:rsidRDefault="00B65E2C" w:rsidP="00B65E2C">
            <w:pPr>
              <w:rPr>
                <w:sz w:val="22"/>
                <w:szCs w:val="22"/>
              </w:rPr>
            </w:pPr>
            <w:r>
              <w:rPr>
                <w:sz w:val="22"/>
                <w:szCs w:val="22"/>
              </w:rPr>
              <w:t>CONCLUSION</w:t>
            </w:r>
          </w:p>
          <w:p w14:paraId="1BEF9AE3" w14:textId="37A5C719" w:rsidR="00B65E2C" w:rsidRDefault="00B65E2C" w:rsidP="00B65E2C">
            <w:pPr>
              <w:rPr>
                <w:sz w:val="22"/>
                <w:szCs w:val="22"/>
              </w:rPr>
            </w:pPr>
          </w:p>
        </w:tc>
        <w:tc>
          <w:tcPr>
            <w:tcW w:w="8088" w:type="dxa"/>
            <w:tcMar>
              <w:top w:w="144" w:type="dxa"/>
              <w:left w:w="115" w:type="dxa"/>
              <w:right w:w="115" w:type="dxa"/>
            </w:tcMar>
          </w:tcPr>
          <w:p w14:paraId="5215C630" w14:textId="77777777" w:rsidR="00B65E2C" w:rsidRPr="00B65E2C" w:rsidRDefault="00B65E2C" w:rsidP="00B65E2C">
            <w:pPr>
              <w:rPr>
                <w:sz w:val="21"/>
                <w:szCs w:val="21"/>
              </w:rPr>
            </w:pPr>
          </w:p>
        </w:tc>
      </w:tr>
      <w:tr w:rsidR="00811F0E" w14:paraId="6CE12D90" w14:textId="77777777" w:rsidTr="00CF7FBA">
        <w:trPr>
          <w:trHeight w:val="1224"/>
        </w:trPr>
        <w:tc>
          <w:tcPr>
            <w:tcW w:w="1165" w:type="dxa"/>
            <w:shd w:val="clear" w:color="auto" w:fill="DBDBDB" w:themeFill="accent3" w:themeFillTint="66"/>
          </w:tcPr>
          <w:p w14:paraId="5E23FDCB" w14:textId="4EE6A682" w:rsidR="00B65E2C" w:rsidRDefault="00811F0E" w:rsidP="0042748B">
            <w:pPr>
              <w:jc w:val="center"/>
              <w:rPr>
                <w:sz w:val="22"/>
                <w:szCs w:val="22"/>
              </w:rPr>
            </w:pPr>
            <w:r>
              <w:rPr>
                <w:noProof/>
                <w:sz w:val="22"/>
                <w:szCs w:val="22"/>
              </w:rPr>
              <w:drawing>
                <wp:inline distT="0" distB="0" distL="0" distR="0" wp14:anchorId="018EA0F9" wp14:editId="3EEFF29C">
                  <wp:extent cx="457200" cy="457200"/>
                  <wp:effectExtent l="0" t="0" r="0" b="0"/>
                  <wp:docPr id="12" name="Graphic 12" descr="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List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457200" cy="457200"/>
                          </a:xfrm>
                          <a:prstGeom prst="rect">
                            <a:avLst/>
                          </a:prstGeom>
                        </pic:spPr>
                      </pic:pic>
                    </a:graphicData>
                  </a:graphic>
                </wp:inline>
              </w:drawing>
            </w:r>
          </w:p>
        </w:tc>
        <w:tc>
          <w:tcPr>
            <w:tcW w:w="1812" w:type="dxa"/>
            <w:shd w:val="clear" w:color="auto" w:fill="EDEDED" w:themeFill="accent3" w:themeFillTint="33"/>
            <w:tcMar>
              <w:top w:w="144" w:type="dxa"/>
              <w:left w:w="115" w:type="dxa"/>
              <w:right w:w="115" w:type="dxa"/>
            </w:tcMar>
          </w:tcPr>
          <w:p w14:paraId="525B583C" w14:textId="408104B9" w:rsidR="00B65E2C" w:rsidRDefault="00B65E2C" w:rsidP="00B65E2C">
            <w:pPr>
              <w:rPr>
                <w:sz w:val="22"/>
                <w:szCs w:val="22"/>
              </w:rPr>
            </w:pPr>
            <w:r>
              <w:rPr>
                <w:sz w:val="22"/>
                <w:szCs w:val="22"/>
              </w:rPr>
              <w:t>ACTION PLAN</w:t>
            </w:r>
          </w:p>
          <w:p w14:paraId="2CCED8E1" w14:textId="2FAE7215" w:rsidR="00B65E2C" w:rsidRDefault="00B65E2C" w:rsidP="00B65E2C">
            <w:pPr>
              <w:rPr>
                <w:sz w:val="22"/>
                <w:szCs w:val="22"/>
              </w:rPr>
            </w:pPr>
          </w:p>
        </w:tc>
        <w:tc>
          <w:tcPr>
            <w:tcW w:w="8088" w:type="dxa"/>
            <w:tcMar>
              <w:top w:w="144" w:type="dxa"/>
              <w:left w:w="115" w:type="dxa"/>
              <w:right w:w="115" w:type="dxa"/>
            </w:tcMar>
          </w:tcPr>
          <w:p w14:paraId="1662F1C1" w14:textId="77777777" w:rsidR="00B65E2C" w:rsidRPr="00B65E2C" w:rsidRDefault="00B65E2C" w:rsidP="00B65E2C">
            <w:pPr>
              <w:rPr>
                <w:sz w:val="21"/>
                <w:szCs w:val="21"/>
              </w:rPr>
            </w:pPr>
          </w:p>
        </w:tc>
      </w:tr>
    </w:tbl>
    <w:p w14:paraId="4706AC4F" w14:textId="571E7DE4" w:rsidR="009F582F" w:rsidRDefault="009F582F" w:rsidP="009F582F">
      <w:pPr>
        <w:rPr>
          <w:sz w:val="22"/>
          <w:szCs w:val="22"/>
        </w:rPr>
      </w:pPr>
    </w:p>
    <w:p w14:paraId="47D078AE" w14:textId="23B297C9" w:rsidR="00CF7FBA" w:rsidRDefault="00CF7FBA" w:rsidP="009F582F">
      <w:pPr>
        <w:rPr>
          <w:sz w:val="22"/>
          <w:szCs w:val="22"/>
        </w:rPr>
      </w:pPr>
    </w:p>
    <w:p w14:paraId="1575B511" w14:textId="77777777" w:rsidR="00CF7FBA" w:rsidRDefault="00CF7FBA" w:rsidP="009F582F">
      <w:pPr>
        <w:rPr>
          <w:sz w:val="22"/>
          <w:szCs w:val="22"/>
        </w:rPr>
      </w:pPr>
    </w:p>
    <w:tbl>
      <w:tblPr>
        <w:tblStyle w:val="TableGrid"/>
        <w:tblW w:w="9122" w:type="dxa"/>
        <w:tblInd w:w="6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122"/>
      </w:tblGrid>
      <w:tr w:rsidR="00CF7FBA" w:rsidRPr="00A64F9A" w14:paraId="73CC4720" w14:textId="77777777" w:rsidTr="00CF7FBA">
        <w:trPr>
          <w:trHeight w:val="3002"/>
        </w:trPr>
        <w:tc>
          <w:tcPr>
            <w:tcW w:w="9122" w:type="dxa"/>
          </w:tcPr>
          <w:p w14:paraId="18202334" w14:textId="77777777" w:rsidR="00CF7FBA" w:rsidRPr="00A64F9A" w:rsidRDefault="00CF7FBA" w:rsidP="00987879">
            <w:pPr>
              <w:jc w:val="center"/>
              <w:rPr>
                <w:b/>
              </w:rPr>
            </w:pPr>
          </w:p>
          <w:p w14:paraId="23F336F2" w14:textId="77777777" w:rsidR="00CF7FBA" w:rsidRPr="00A64F9A" w:rsidRDefault="00CF7FBA" w:rsidP="00987879">
            <w:pPr>
              <w:jc w:val="center"/>
              <w:rPr>
                <w:b/>
              </w:rPr>
            </w:pPr>
            <w:r w:rsidRPr="00A64F9A">
              <w:rPr>
                <w:b/>
              </w:rPr>
              <w:t>DISCLAIMER</w:t>
            </w:r>
          </w:p>
          <w:p w14:paraId="448F9D1C" w14:textId="77777777" w:rsidR="00CF7FBA" w:rsidRPr="00A64F9A" w:rsidRDefault="00CF7FBA" w:rsidP="00987879"/>
          <w:p w14:paraId="548B01AE" w14:textId="77777777" w:rsidR="00CF7FBA" w:rsidRPr="00A64F9A" w:rsidRDefault="00CF7FBA" w:rsidP="00987879">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7A3B3DC" w14:textId="77777777" w:rsidR="00811F0E" w:rsidRPr="009F582F" w:rsidRDefault="00811F0E" w:rsidP="009F582F">
      <w:pPr>
        <w:rPr>
          <w:sz w:val="22"/>
          <w:szCs w:val="22"/>
        </w:rPr>
      </w:pPr>
    </w:p>
    <w:sectPr w:rsidR="00811F0E" w:rsidRPr="009F582F" w:rsidSect="00B65E2C">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ytDQ1MTA2NTIyNjFR0lEKTi0uzszPAykwqgUAb0aavywAAAA="/>
  </w:docVars>
  <w:rsids>
    <w:rsidRoot w:val="009F582F"/>
    <w:rsid w:val="000E7BB2"/>
    <w:rsid w:val="0042748B"/>
    <w:rsid w:val="00811F0E"/>
    <w:rsid w:val="009F582F"/>
    <w:rsid w:val="009F5B3F"/>
    <w:rsid w:val="00B42620"/>
    <w:rsid w:val="00B65E2C"/>
    <w:rsid w:val="00CF7FBA"/>
    <w:rsid w:val="00E642D6"/>
    <w:rsid w:val="00F160B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BFB1"/>
  <w15:chartTrackingRefBased/>
  <w15:docId w15:val="{9E4C3324-E0A4-4FDC-8EAA-A59D55A9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82F"/>
    <w:pPr>
      <w:spacing w:after="0" w:line="240" w:lineRule="auto"/>
    </w:pPr>
    <w:rPr>
      <w:rFonts w:ascii="Century Gothic" w:eastAsia="Times New Roman" w:hAnsi="Century Gothic"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5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7.svg"/><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svg"/><Relationship Id="rId25" Type="http://schemas.openxmlformats.org/officeDocument/2006/relationships/image" Target="media/image21.sv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sv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svg"/><Relationship Id="rId23" Type="http://schemas.openxmlformats.org/officeDocument/2006/relationships/image" Target="media/image19.svg"/><Relationship Id="rId10" Type="http://schemas.openxmlformats.org/officeDocument/2006/relationships/image" Target="media/image6.png"/><Relationship Id="rId19" Type="http://schemas.openxmlformats.org/officeDocument/2006/relationships/image" Target="media/image15.svg"/><Relationship Id="rId4" Type="http://schemas.openxmlformats.org/officeDocument/2006/relationships/hyperlink" Target="https://www.smartsheet.com/try-it?trp=11702&amp;utm_source=integrated-content&amp;utm_campaign=/content/business-after-action-report-templates&amp;utm_medium=Simple+After+Action+Report+doc+11702&amp;lpa=Simple+After+Action+Report+doc+11702" TargetMode="External"/><Relationship Id="rId9" Type="http://schemas.openxmlformats.org/officeDocument/2006/relationships/image" Target="media/image5.sv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6</cp:revision>
  <cp:lastPrinted>2023-03-03T00:06:00Z</cp:lastPrinted>
  <dcterms:created xsi:type="dcterms:W3CDTF">2023-03-02T23:52:00Z</dcterms:created>
  <dcterms:modified xsi:type="dcterms:W3CDTF">2023-03-28T23:46:00Z</dcterms:modified>
</cp:coreProperties>
</file>