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074FC" w14:textId="11D16F9E" w:rsidR="00460C54" w:rsidRPr="00224734" w:rsidRDefault="00B5346C" w:rsidP="0045628D">
      <w:pPr>
        <w:outlineLvl w:val="0"/>
        <w:rPr>
          <w:b/>
          <w:color w:val="595959" w:themeColor="text1" w:themeTint="A6"/>
          <w:sz w:val="42"/>
          <w:szCs w:val="42"/>
        </w:rPr>
      </w:pPr>
      <w:r w:rsidRPr="00224734">
        <w:rPr>
          <w:b/>
          <w:noProof/>
          <w:color w:val="595959" w:themeColor="text1" w:themeTint="A6"/>
          <w:sz w:val="42"/>
          <w:szCs w:val="42"/>
        </w:rPr>
        <w:drawing>
          <wp:anchor distT="0" distB="0" distL="114300" distR="114300" simplePos="0" relativeHeight="251620864" behindDoc="0" locked="0" layoutInCell="1" allowOverlap="1" wp14:anchorId="2EB484F6" wp14:editId="420A68E9">
            <wp:simplePos x="0" y="0"/>
            <wp:positionH relativeFrom="column">
              <wp:posOffset>3946525</wp:posOffset>
            </wp:positionH>
            <wp:positionV relativeFrom="paragraph">
              <wp:posOffset>55245</wp:posOffset>
            </wp:positionV>
            <wp:extent cx="3111500" cy="431800"/>
            <wp:effectExtent l="0" t="0" r="0" b="0"/>
            <wp:wrapNone/>
            <wp:docPr id="1" name="Picture 1" descr="A green sign with white text&#10;&#10;Description automatically generated with medium confiden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3111500" cy="431800"/>
                    </a:xfrm>
                    <a:prstGeom prst="rect">
                      <a:avLst/>
                    </a:prstGeom>
                  </pic:spPr>
                </pic:pic>
              </a:graphicData>
            </a:graphic>
            <wp14:sizeRelH relativeFrom="page">
              <wp14:pctWidth>0</wp14:pctWidth>
            </wp14:sizeRelH>
            <wp14:sizeRelV relativeFrom="page">
              <wp14:pctHeight>0</wp14:pctHeight>
            </wp14:sizeRelV>
          </wp:anchor>
        </w:drawing>
      </w:r>
      <w:r w:rsidR="00224734" w:rsidRPr="00224734">
        <w:rPr>
          <w:b/>
          <w:noProof/>
          <w:color w:val="595959" w:themeColor="text1" w:themeTint="A6"/>
          <w:sz w:val="42"/>
          <w:szCs w:val="42"/>
        </w:rPr>
        <w:t xml:space="preserve">IDEAL CUSTOMER PROFILE </w:t>
      </w:r>
      <w:r w:rsidR="00224734" w:rsidRPr="00224734">
        <w:rPr>
          <w:b/>
          <w:noProof/>
          <w:color w:val="595959" w:themeColor="text1" w:themeTint="A6"/>
          <w:sz w:val="42"/>
          <w:szCs w:val="42"/>
        </w:rPr>
        <w:br/>
        <w:t xml:space="preserve">SCORECARD </w:t>
      </w:r>
      <w:r w:rsidR="001B3F80" w:rsidRPr="00224734">
        <w:rPr>
          <w:b/>
          <w:noProof/>
          <w:color w:val="595959" w:themeColor="text1" w:themeTint="A6"/>
          <w:sz w:val="42"/>
          <w:szCs w:val="42"/>
        </w:rPr>
        <w:t>TEMPLATE</w:t>
      </w:r>
    </w:p>
    <w:p w14:paraId="0074B094" w14:textId="77777777" w:rsidR="00B5346C" w:rsidRPr="00224734" w:rsidRDefault="00B5346C" w:rsidP="00B5346C">
      <w:pPr>
        <w:spacing w:line="276" w:lineRule="auto"/>
        <w:outlineLvl w:val="0"/>
        <w:rPr>
          <w:bCs/>
          <w:color w:val="000000" w:themeColor="text1"/>
          <w:szCs w:val="16"/>
        </w:rPr>
      </w:pPr>
    </w:p>
    <w:tbl>
      <w:tblPr>
        <w:tblW w:w="11080" w:type="dxa"/>
        <w:tblLook w:val="04A0" w:firstRow="1" w:lastRow="0" w:firstColumn="1" w:lastColumn="0" w:noHBand="0" w:noVBand="1"/>
      </w:tblPr>
      <w:tblGrid>
        <w:gridCol w:w="960"/>
        <w:gridCol w:w="1060"/>
        <w:gridCol w:w="700"/>
        <w:gridCol w:w="1060"/>
        <w:gridCol w:w="1060"/>
        <w:gridCol w:w="700"/>
        <w:gridCol w:w="1060"/>
        <w:gridCol w:w="1060"/>
        <w:gridCol w:w="700"/>
        <w:gridCol w:w="1060"/>
        <w:gridCol w:w="1660"/>
      </w:tblGrid>
      <w:tr w:rsidR="00224734" w:rsidRPr="00224734" w14:paraId="6B14487D" w14:textId="77777777" w:rsidTr="00224734">
        <w:trPr>
          <w:trHeight w:val="720"/>
        </w:trPr>
        <w:tc>
          <w:tcPr>
            <w:tcW w:w="960" w:type="dxa"/>
            <w:tcBorders>
              <w:top w:val="nil"/>
              <w:left w:val="nil"/>
              <w:right w:val="single" w:sz="8" w:space="0" w:color="BFBFBF" w:themeColor="background1" w:themeShade="BF"/>
            </w:tcBorders>
            <w:shd w:val="clear" w:color="000000" w:fill="FFFFFF"/>
            <w:vAlign w:val="bottom"/>
            <w:hideMark/>
          </w:tcPr>
          <w:p w14:paraId="7E638AE3" w14:textId="77777777" w:rsidR="00224734" w:rsidRPr="00224734" w:rsidRDefault="00224734" w:rsidP="00224734">
            <w:pPr>
              <w:rPr>
                <w:rFonts w:cs="Calibri"/>
                <w:color w:val="000000"/>
                <w:sz w:val="20"/>
                <w:szCs w:val="20"/>
              </w:rPr>
            </w:pPr>
            <w:r w:rsidRPr="00224734">
              <w:rPr>
                <w:rFonts w:cs="Calibri"/>
                <w:color w:val="000000"/>
                <w:sz w:val="20"/>
                <w:szCs w:val="20"/>
              </w:rPr>
              <w:t> </w:t>
            </w:r>
          </w:p>
        </w:tc>
        <w:tc>
          <w:tcPr>
            <w:tcW w:w="2820" w:type="dxa"/>
            <w:gridSpan w:val="3"/>
            <w:tcBorders>
              <w:top w:val="single" w:sz="24" w:space="0" w:color="BFBFBF" w:themeColor="background1" w:themeShade="BF"/>
              <w:left w:val="single" w:sz="8" w:space="0" w:color="BFBFBF" w:themeColor="background1" w:themeShade="BF"/>
              <w:bottom w:val="single" w:sz="4" w:space="0" w:color="BFBFBF"/>
              <w:right w:val="single" w:sz="4" w:space="0" w:color="BFBFBF"/>
            </w:tcBorders>
            <w:shd w:val="clear" w:color="000000" w:fill="D8EAE9"/>
            <w:noWrap/>
            <w:vAlign w:val="center"/>
            <w:hideMark/>
          </w:tcPr>
          <w:p w14:paraId="4BD417D5" w14:textId="77777777" w:rsidR="00224734" w:rsidRPr="00224734" w:rsidRDefault="00224734" w:rsidP="00224734">
            <w:pPr>
              <w:jc w:val="center"/>
              <w:rPr>
                <w:rFonts w:cs="Calibri"/>
                <w:color w:val="178079"/>
                <w:sz w:val="32"/>
                <w:szCs w:val="32"/>
              </w:rPr>
            </w:pPr>
            <w:r w:rsidRPr="00224734">
              <w:rPr>
                <w:rFonts w:cs="Calibri"/>
                <w:color w:val="178079"/>
                <w:sz w:val="32"/>
                <w:szCs w:val="32"/>
              </w:rPr>
              <w:t>NOT A FIT</w:t>
            </w:r>
          </w:p>
        </w:tc>
        <w:tc>
          <w:tcPr>
            <w:tcW w:w="2820" w:type="dxa"/>
            <w:gridSpan w:val="3"/>
            <w:tcBorders>
              <w:top w:val="single" w:sz="24" w:space="0" w:color="BFBFBF" w:themeColor="background1" w:themeShade="BF"/>
              <w:left w:val="nil"/>
              <w:bottom w:val="single" w:sz="4" w:space="0" w:color="BFBFBF"/>
              <w:right w:val="single" w:sz="4" w:space="0" w:color="BFBFBF"/>
            </w:tcBorders>
            <w:shd w:val="clear" w:color="000000" w:fill="D8EAE9"/>
            <w:noWrap/>
            <w:vAlign w:val="center"/>
            <w:hideMark/>
          </w:tcPr>
          <w:p w14:paraId="22A33068" w14:textId="77777777" w:rsidR="00224734" w:rsidRPr="00224734" w:rsidRDefault="00224734" w:rsidP="00224734">
            <w:pPr>
              <w:jc w:val="center"/>
              <w:rPr>
                <w:rFonts w:cs="Calibri"/>
                <w:color w:val="178079"/>
                <w:sz w:val="32"/>
                <w:szCs w:val="32"/>
              </w:rPr>
            </w:pPr>
            <w:r w:rsidRPr="00224734">
              <w:rPr>
                <w:rFonts w:cs="Calibri"/>
                <w:color w:val="178079"/>
                <w:sz w:val="32"/>
                <w:szCs w:val="32"/>
              </w:rPr>
              <w:t>POSSIBLE FIT</w:t>
            </w:r>
          </w:p>
        </w:tc>
        <w:tc>
          <w:tcPr>
            <w:tcW w:w="2820" w:type="dxa"/>
            <w:gridSpan w:val="3"/>
            <w:tcBorders>
              <w:top w:val="single" w:sz="24" w:space="0" w:color="BFBFBF" w:themeColor="background1" w:themeShade="BF"/>
              <w:left w:val="nil"/>
              <w:bottom w:val="single" w:sz="4" w:space="0" w:color="BFBFBF"/>
              <w:right w:val="single" w:sz="4" w:space="0" w:color="BFBFBF"/>
            </w:tcBorders>
            <w:shd w:val="clear" w:color="000000" w:fill="D8EAE9"/>
            <w:noWrap/>
            <w:vAlign w:val="center"/>
            <w:hideMark/>
          </w:tcPr>
          <w:p w14:paraId="6984BA14" w14:textId="77777777" w:rsidR="00224734" w:rsidRPr="00224734" w:rsidRDefault="00224734" w:rsidP="00224734">
            <w:pPr>
              <w:jc w:val="center"/>
              <w:rPr>
                <w:rFonts w:cs="Calibri"/>
                <w:color w:val="178079"/>
                <w:sz w:val="32"/>
                <w:szCs w:val="32"/>
              </w:rPr>
            </w:pPr>
            <w:r w:rsidRPr="00224734">
              <w:rPr>
                <w:rFonts w:cs="Calibri"/>
                <w:color w:val="178079"/>
                <w:sz w:val="32"/>
                <w:szCs w:val="32"/>
              </w:rPr>
              <w:t>GREAT FIT</w:t>
            </w:r>
          </w:p>
        </w:tc>
        <w:tc>
          <w:tcPr>
            <w:tcW w:w="1660" w:type="dxa"/>
            <w:tcBorders>
              <w:top w:val="nil"/>
              <w:left w:val="nil"/>
              <w:bottom w:val="single" w:sz="24" w:space="0" w:color="BFBFBF" w:themeColor="background1" w:themeShade="BF"/>
              <w:right w:val="nil"/>
            </w:tcBorders>
            <w:shd w:val="clear" w:color="000000" w:fill="FFFFFF"/>
            <w:vAlign w:val="bottom"/>
            <w:hideMark/>
          </w:tcPr>
          <w:p w14:paraId="23E3893A" w14:textId="77777777" w:rsidR="00224734" w:rsidRPr="00224734" w:rsidRDefault="00224734" w:rsidP="00224734">
            <w:pPr>
              <w:rPr>
                <w:rFonts w:cs="Calibri"/>
                <w:color w:val="000000"/>
                <w:sz w:val="20"/>
                <w:szCs w:val="20"/>
              </w:rPr>
            </w:pPr>
            <w:r w:rsidRPr="00224734">
              <w:rPr>
                <w:rFonts w:cs="Calibri"/>
                <w:color w:val="000000"/>
                <w:sz w:val="20"/>
                <w:szCs w:val="20"/>
              </w:rPr>
              <w:t> </w:t>
            </w:r>
          </w:p>
        </w:tc>
      </w:tr>
      <w:tr w:rsidR="00224734" w:rsidRPr="00224734" w14:paraId="1BF081DC" w14:textId="77777777" w:rsidTr="00224734">
        <w:trPr>
          <w:trHeight w:val="576"/>
        </w:trPr>
        <w:tc>
          <w:tcPr>
            <w:tcW w:w="960" w:type="dxa"/>
            <w:tcBorders>
              <w:left w:val="nil"/>
              <w:bottom w:val="single" w:sz="8" w:space="0" w:color="BFBFBF" w:themeColor="background1" w:themeShade="BF"/>
              <w:right w:val="single" w:sz="8" w:space="0" w:color="BFBFBF" w:themeColor="background1" w:themeShade="BF"/>
            </w:tcBorders>
            <w:shd w:val="clear" w:color="000000" w:fill="FFFFFF"/>
            <w:vAlign w:val="bottom"/>
            <w:hideMark/>
          </w:tcPr>
          <w:p w14:paraId="042DDC20" w14:textId="77777777" w:rsidR="00224734" w:rsidRPr="00224734" w:rsidRDefault="00224734" w:rsidP="00224734">
            <w:pPr>
              <w:rPr>
                <w:rFonts w:cs="Calibri"/>
                <w:color w:val="000000"/>
                <w:sz w:val="20"/>
                <w:szCs w:val="20"/>
              </w:rPr>
            </w:pPr>
            <w:r w:rsidRPr="00224734">
              <w:rPr>
                <w:rFonts w:cs="Calibri"/>
                <w:color w:val="000000"/>
                <w:sz w:val="20"/>
                <w:szCs w:val="20"/>
              </w:rPr>
              <w:t> </w:t>
            </w:r>
          </w:p>
        </w:tc>
        <w:tc>
          <w:tcPr>
            <w:tcW w:w="2820" w:type="dxa"/>
            <w:gridSpan w:val="3"/>
            <w:tcBorders>
              <w:top w:val="single" w:sz="18" w:space="0" w:color="BFBFBF" w:themeColor="background1" w:themeShade="BF"/>
              <w:left w:val="single" w:sz="8" w:space="0" w:color="BFBFBF" w:themeColor="background1" w:themeShade="BF"/>
              <w:bottom w:val="nil"/>
              <w:right w:val="single" w:sz="4" w:space="0" w:color="BFBFBF"/>
            </w:tcBorders>
            <w:shd w:val="clear" w:color="000000" w:fill="178079"/>
            <w:noWrap/>
            <w:vAlign w:val="center"/>
            <w:hideMark/>
          </w:tcPr>
          <w:p w14:paraId="6E625CB6" w14:textId="77777777" w:rsidR="00224734" w:rsidRPr="00224734" w:rsidRDefault="00224734" w:rsidP="00224734">
            <w:pPr>
              <w:jc w:val="center"/>
              <w:rPr>
                <w:rFonts w:cs="Calibri"/>
                <w:b/>
                <w:bCs/>
                <w:color w:val="D8EAE9"/>
                <w:sz w:val="24"/>
              </w:rPr>
            </w:pPr>
            <w:r w:rsidRPr="00224734">
              <w:rPr>
                <w:rFonts w:cs="Calibri"/>
                <w:b/>
                <w:bCs/>
                <w:color w:val="D8EAE9"/>
                <w:sz w:val="24"/>
              </w:rPr>
              <w:t>0 Points</w:t>
            </w:r>
          </w:p>
        </w:tc>
        <w:tc>
          <w:tcPr>
            <w:tcW w:w="2820" w:type="dxa"/>
            <w:gridSpan w:val="3"/>
            <w:tcBorders>
              <w:top w:val="single" w:sz="18" w:space="0" w:color="BFBFBF" w:themeColor="background1" w:themeShade="BF"/>
              <w:left w:val="nil"/>
              <w:bottom w:val="nil"/>
              <w:right w:val="single" w:sz="4" w:space="0" w:color="BFBFBF"/>
            </w:tcBorders>
            <w:shd w:val="clear" w:color="000000" w:fill="178079"/>
            <w:noWrap/>
            <w:vAlign w:val="center"/>
            <w:hideMark/>
          </w:tcPr>
          <w:p w14:paraId="4E8BAEF2" w14:textId="77777777" w:rsidR="00224734" w:rsidRPr="00224734" w:rsidRDefault="00224734" w:rsidP="00224734">
            <w:pPr>
              <w:jc w:val="center"/>
              <w:rPr>
                <w:rFonts w:cs="Calibri"/>
                <w:b/>
                <w:bCs/>
                <w:color w:val="D8EAE9"/>
                <w:sz w:val="24"/>
              </w:rPr>
            </w:pPr>
            <w:r w:rsidRPr="00224734">
              <w:rPr>
                <w:rFonts w:cs="Calibri"/>
                <w:b/>
                <w:bCs/>
                <w:color w:val="D8EAE9"/>
                <w:sz w:val="24"/>
              </w:rPr>
              <w:t>1 Point</w:t>
            </w:r>
          </w:p>
        </w:tc>
        <w:tc>
          <w:tcPr>
            <w:tcW w:w="2820" w:type="dxa"/>
            <w:gridSpan w:val="3"/>
            <w:tcBorders>
              <w:top w:val="single" w:sz="18" w:space="0" w:color="BFBFBF" w:themeColor="background1" w:themeShade="BF"/>
              <w:left w:val="nil"/>
              <w:bottom w:val="nil"/>
              <w:right w:val="single" w:sz="4" w:space="0" w:color="BFBFBF"/>
            </w:tcBorders>
            <w:shd w:val="clear" w:color="000000" w:fill="178079"/>
            <w:noWrap/>
            <w:vAlign w:val="center"/>
            <w:hideMark/>
          </w:tcPr>
          <w:p w14:paraId="5FC36B6E" w14:textId="77777777" w:rsidR="00224734" w:rsidRPr="00224734" w:rsidRDefault="00224734" w:rsidP="00224734">
            <w:pPr>
              <w:jc w:val="center"/>
              <w:rPr>
                <w:rFonts w:cs="Calibri"/>
                <w:b/>
                <w:bCs/>
                <w:color w:val="D8EAE9"/>
                <w:sz w:val="24"/>
              </w:rPr>
            </w:pPr>
            <w:r w:rsidRPr="00224734">
              <w:rPr>
                <w:rFonts w:cs="Calibri"/>
                <w:b/>
                <w:bCs/>
                <w:color w:val="D8EAE9"/>
                <w:sz w:val="24"/>
              </w:rPr>
              <w:t>2 Points</w:t>
            </w:r>
          </w:p>
        </w:tc>
        <w:tc>
          <w:tcPr>
            <w:tcW w:w="1660" w:type="dxa"/>
            <w:tcBorders>
              <w:top w:val="single" w:sz="24" w:space="0" w:color="BFBFBF" w:themeColor="background1" w:themeShade="BF"/>
              <w:left w:val="nil"/>
              <w:bottom w:val="single" w:sz="4" w:space="0" w:color="BFBFBF"/>
              <w:right w:val="single" w:sz="24" w:space="0" w:color="BFBFBF" w:themeColor="background1" w:themeShade="BF"/>
            </w:tcBorders>
            <w:shd w:val="clear" w:color="000000" w:fill="178079"/>
            <w:vAlign w:val="center"/>
            <w:hideMark/>
          </w:tcPr>
          <w:p w14:paraId="66FD3BEB" w14:textId="77777777" w:rsidR="00224734" w:rsidRPr="00224734" w:rsidRDefault="00224734" w:rsidP="00224734">
            <w:pPr>
              <w:jc w:val="center"/>
              <w:rPr>
                <w:rFonts w:cs="Calibri"/>
                <w:b/>
                <w:bCs/>
                <w:color w:val="D0E2E6"/>
                <w:sz w:val="22"/>
                <w:szCs w:val="22"/>
              </w:rPr>
            </w:pPr>
            <w:r w:rsidRPr="00224734">
              <w:rPr>
                <w:rFonts w:cs="Calibri"/>
                <w:b/>
                <w:bCs/>
                <w:color w:val="D0E2E6"/>
                <w:sz w:val="22"/>
                <w:szCs w:val="22"/>
              </w:rPr>
              <w:t>POINTS</w:t>
            </w:r>
          </w:p>
        </w:tc>
      </w:tr>
      <w:tr w:rsidR="00224734" w:rsidRPr="00224734" w14:paraId="099E4133" w14:textId="77777777" w:rsidTr="00224734">
        <w:trPr>
          <w:trHeight w:val="200"/>
        </w:trPr>
        <w:tc>
          <w:tcPr>
            <w:tcW w:w="960" w:type="dxa"/>
            <w:vMerge w:val="restart"/>
            <w:tcBorders>
              <w:top w:val="single" w:sz="8" w:space="0" w:color="BFBFBF" w:themeColor="background1" w:themeShade="BF"/>
              <w:left w:val="single" w:sz="4" w:space="0" w:color="BFBFBF"/>
              <w:bottom w:val="single" w:sz="4" w:space="0" w:color="BFBFBF"/>
              <w:right w:val="nil"/>
            </w:tcBorders>
            <w:shd w:val="clear" w:color="000000" w:fill="EADAAC"/>
            <w:noWrap/>
            <w:textDirection w:val="btLr"/>
            <w:vAlign w:val="center"/>
            <w:hideMark/>
          </w:tcPr>
          <w:p w14:paraId="74B2A671" w14:textId="77777777" w:rsidR="00224734" w:rsidRPr="00224734" w:rsidRDefault="00224734" w:rsidP="00224734">
            <w:pPr>
              <w:jc w:val="center"/>
              <w:rPr>
                <w:rFonts w:cs="Calibri"/>
                <w:color w:val="7E6723"/>
                <w:sz w:val="32"/>
                <w:szCs w:val="32"/>
              </w:rPr>
            </w:pPr>
            <w:r w:rsidRPr="00224734">
              <w:rPr>
                <w:rFonts w:cs="Calibri"/>
                <w:color w:val="7E6723"/>
                <w:sz w:val="32"/>
                <w:szCs w:val="32"/>
              </w:rPr>
              <w:t>NEED</w:t>
            </w:r>
          </w:p>
        </w:tc>
        <w:tc>
          <w:tcPr>
            <w:tcW w:w="2820" w:type="dxa"/>
            <w:gridSpan w:val="3"/>
            <w:tcBorders>
              <w:top w:val="single" w:sz="4" w:space="0" w:color="BFBFBF"/>
              <w:left w:val="single" w:sz="4" w:space="0" w:color="BFBFBF"/>
              <w:bottom w:val="nil"/>
              <w:right w:val="single" w:sz="4" w:space="0" w:color="BFBFBF"/>
            </w:tcBorders>
            <w:shd w:val="clear" w:color="000000" w:fill="F5EFDC"/>
            <w:noWrap/>
            <w:vAlign w:val="center"/>
            <w:hideMark/>
          </w:tcPr>
          <w:p w14:paraId="04A82EDF" w14:textId="77777777" w:rsidR="00224734" w:rsidRPr="00224734" w:rsidRDefault="00224734" w:rsidP="00224734">
            <w:pPr>
              <w:jc w:val="center"/>
              <w:rPr>
                <w:rFonts w:cs="Calibri"/>
                <w:color w:val="000000"/>
                <w:sz w:val="11"/>
                <w:szCs w:val="11"/>
              </w:rPr>
            </w:pPr>
            <w:r w:rsidRPr="00224734">
              <w:rPr>
                <w:rFonts w:cs="Calibri"/>
                <w:color w:val="000000"/>
                <w:sz w:val="11"/>
                <w:szCs w:val="11"/>
              </w:rPr>
              <w:t> </w:t>
            </w:r>
          </w:p>
        </w:tc>
        <w:tc>
          <w:tcPr>
            <w:tcW w:w="2820" w:type="dxa"/>
            <w:gridSpan w:val="3"/>
            <w:tcBorders>
              <w:top w:val="single" w:sz="4" w:space="0" w:color="BFBFBF"/>
              <w:left w:val="nil"/>
              <w:bottom w:val="nil"/>
              <w:right w:val="single" w:sz="4" w:space="0" w:color="BFBFBF"/>
            </w:tcBorders>
            <w:shd w:val="clear" w:color="000000" w:fill="F5EFDC"/>
            <w:noWrap/>
            <w:vAlign w:val="center"/>
            <w:hideMark/>
          </w:tcPr>
          <w:p w14:paraId="431AD131" w14:textId="77777777" w:rsidR="00224734" w:rsidRPr="00224734" w:rsidRDefault="00224734" w:rsidP="00224734">
            <w:pPr>
              <w:jc w:val="center"/>
              <w:rPr>
                <w:rFonts w:cs="Calibri"/>
                <w:color w:val="000000"/>
                <w:sz w:val="11"/>
                <w:szCs w:val="11"/>
              </w:rPr>
            </w:pPr>
            <w:r w:rsidRPr="00224734">
              <w:rPr>
                <w:rFonts w:cs="Calibri"/>
                <w:color w:val="000000"/>
                <w:sz w:val="11"/>
                <w:szCs w:val="11"/>
              </w:rPr>
              <w:t> </w:t>
            </w:r>
          </w:p>
        </w:tc>
        <w:tc>
          <w:tcPr>
            <w:tcW w:w="2820" w:type="dxa"/>
            <w:gridSpan w:val="3"/>
            <w:tcBorders>
              <w:top w:val="single" w:sz="4" w:space="0" w:color="BFBFBF"/>
              <w:left w:val="nil"/>
              <w:bottom w:val="nil"/>
              <w:right w:val="nil"/>
            </w:tcBorders>
            <w:shd w:val="clear" w:color="000000" w:fill="F5EFDC"/>
            <w:noWrap/>
            <w:vAlign w:val="center"/>
            <w:hideMark/>
          </w:tcPr>
          <w:p w14:paraId="76D816C5" w14:textId="77777777" w:rsidR="00224734" w:rsidRPr="00224734" w:rsidRDefault="00224734" w:rsidP="00224734">
            <w:pPr>
              <w:jc w:val="center"/>
              <w:rPr>
                <w:rFonts w:cs="Calibri"/>
                <w:color w:val="000000"/>
                <w:sz w:val="11"/>
                <w:szCs w:val="11"/>
              </w:rPr>
            </w:pPr>
            <w:r w:rsidRPr="00224734">
              <w:rPr>
                <w:rFonts w:cs="Calibri"/>
                <w:color w:val="000000"/>
                <w:sz w:val="11"/>
                <w:szCs w:val="11"/>
              </w:rPr>
              <w:t> </w:t>
            </w:r>
          </w:p>
        </w:tc>
        <w:tc>
          <w:tcPr>
            <w:tcW w:w="1660" w:type="dxa"/>
            <w:tcBorders>
              <w:top w:val="single" w:sz="4" w:space="0" w:color="BFBFBF"/>
              <w:left w:val="single" w:sz="4" w:space="0" w:color="BFBFBF"/>
              <w:bottom w:val="nil"/>
              <w:right w:val="single" w:sz="24" w:space="0" w:color="BFBFBF" w:themeColor="background1" w:themeShade="BF"/>
            </w:tcBorders>
            <w:shd w:val="clear" w:color="000000" w:fill="D8EAE9"/>
            <w:noWrap/>
            <w:vAlign w:val="center"/>
            <w:hideMark/>
          </w:tcPr>
          <w:p w14:paraId="5AEE78D4" w14:textId="77777777" w:rsidR="00224734" w:rsidRPr="00224734" w:rsidRDefault="00224734" w:rsidP="00224734">
            <w:pPr>
              <w:rPr>
                <w:rFonts w:cs="Calibri"/>
                <w:color w:val="178079"/>
                <w:sz w:val="11"/>
                <w:szCs w:val="11"/>
              </w:rPr>
            </w:pPr>
            <w:r w:rsidRPr="00224734">
              <w:rPr>
                <w:rFonts w:cs="Calibri"/>
                <w:color w:val="178079"/>
                <w:sz w:val="11"/>
                <w:szCs w:val="11"/>
              </w:rPr>
              <w:t> </w:t>
            </w:r>
          </w:p>
        </w:tc>
      </w:tr>
      <w:tr w:rsidR="00224734" w:rsidRPr="00224734" w14:paraId="05CEE8F4" w14:textId="77777777" w:rsidTr="00224734">
        <w:trPr>
          <w:trHeight w:val="1296"/>
        </w:trPr>
        <w:tc>
          <w:tcPr>
            <w:tcW w:w="960" w:type="dxa"/>
            <w:vMerge/>
            <w:tcBorders>
              <w:top w:val="single" w:sz="4" w:space="0" w:color="BFBFBF"/>
              <w:left w:val="single" w:sz="4" w:space="0" w:color="BFBFBF"/>
              <w:bottom w:val="single" w:sz="4" w:space="0" w:color="BFBFBF"/>
              <w:right w:val="nil"/>
            </w:tcBorders>
            <w:vAlign w:val="center"/>
            <w:hideMark/>
          </w:tcPr>
          <w:p w14:paraId="1737EF63" w14:textId="77777777" w:rsidR="00224734" w:rsidRPr="00224734" w:rsidRDefault="00224734" w:rsidP="00224734">
            <w:pPr>
              <w:rPr>
                <w:rFonts w:cs="Calibri"/>
                <w:color w:val="7E6723"/>
                <w:sz w:val="32"/>
                <w:szCs w:val="32"/>
              </w:rPr>
            </w:pPr>
          </w:p>
        </w:tc>
        <w:tc>
          <w:tcPr>
            <w:tcW w:w="2820" w:type="dxa"/>
            <w:gridSpan w:val="3"/>
            <w:tcBorders>
              <w:top w:val="nil"/>
              <w:left w:val="single" w:sz="4" w:space="0" w:color="BFBFBF"/>
              <w:bottom w:val="nil"/>
              <w:right w:val="single" w:sz="4" w:space="0" w:color="BFBFBF"/>
            </w:tcBorders>
            <w:shd w:val="clear" w:color="000000" w:fill="F5EFDC"/>
            <w:hideMark/>
          </w:tcPr>
          <w:p w14:paraId="57E762BC" w14:textId="77777777" w:rsidR="00224734" w:rsidRPr="00224734" w:rsidRDefault="00224734" w:rsidP="00224734">
            <w:pPr>
              <w:rPr>
                <w:rFonts w:cs="Calibri"/>
                <w:color w:val="000000"/>
                <w:sz w:val="24"/>
              </w:rPr>
            </w:pPr>
            <w:r w:rsidRPr="00224734">
              <w:rPr>
                <w:rFonts w:cs="Calibri"/>
                <w:color w:val="000000"/>
                <w:sz w:val="24"/>
              </w:rPr>
              <w:t>The client has no need for a solution.</w:t>
            </w:r>
          </w:p>
        </w:tc>
        <w:tc>
          <w:tcPr>
            <w:tcW w:w="2820" w:type="dxa"/>
            <w:gridSpan w:val="3"/>
            <w:tcBorders>
              <w:top w:val="nil"/>
              <w:left w:val="nil"/>
              <w:bottom w:val="nil"/>
              <w:right w:val="single" w:sz="4" w:space="0" w:color="BFBFBF"/>
            </w:tcBorders>
            <w:shd w:val="clear" w:color="000000" w:fill="F5EFDC"/>
            <w:hideMark/>
          </w:tcPr>
          <w:p w14:paraId="62C3A1DC" w14:textId="77777777" w:rsidR="00224734" w:rsidRPr="00224734" w:rsidRDefault="00224734" w:rsidP="00224734">
            <w:pPr>
              <w:rPr>
                <w:rFonts w:cs="Calibri"/>
                <w:color w:val="000000"/>
                <w:sz w:val="24"/>
              </w:rPr>
            </w:pPr>
            <w:r w:rsidRPr="00224734">
              <w:rPr>
                <w:rFonts w:cs="Calibri"/>
                <w:color w:val="000000"/>
                <w:sz w:val="24"/>
              </w:rPr>
              <w:t>The client recognizes the need for a solution, but it’s not a primary concern.</w:t>
            </w:r>
          </w:p>
        </w:tc>
        <w:tc>
          <w:tcPr>
            <w:tcW w:w="2820" w:type="dxa"/>
            <w:gridSpan w:val="3"/>
            <w:tcBorders>
              <w:top w:val="nil"/>
              <w:left w:val="nil"/>
              <w:bottom w:val="nil"/>
              <w:right w:val="single" w:sz="4" w:space="0" w:color="BFBFBF"/>
            </w:tcBorders>
            <w:shd w:val="clear" w:color="000000" w:fill="F5EFDC"/>
            <w:hideMark/>
          </w:tcPr>
          <w:p w14:paraId="06254D6B" w14:textId="77777777" w:rsidR="00224734" w:rsidRPr="00224734" w:rsidRDefault="00224734" w:rsidP="00224734">
            <w:pPr>
              <w:rPr>
                <w:rFonts w:cs="Calibri"/>
                <w:color w:val="000000"/>
                <w:sz w:val="24"/>
              </w:rPr>
            </w:pPr>
            <w:r w:rsidRPr="00224734">
              <w:rPr>
                <w:rFonts w:cs="Calibri"/>
                <w:color w:val="000000"/>
                <w:sz w:val="24"/>
              </w:rPr>
              <w:t>The client is actively seeking a solution.</w:t>
            </w:r>
          </w:p>
        </w:tc>
        <w:tc>
          <w:tcPr>
            <w:tcW w:w="1660" w:type="dxa"/>
            <w:vMerge w:val="restart"/>
            <w:tcBorders>
              <w:top w:val="nil"/>
              <w:left w:val="single" w:sz="4" w:space="0" w:color="BFBFBF"/>
              <w:bottom w:val="nil"/>
              <w:right w:val="single" w:sz="24" w:space="0" w:color="BFBFBF" w:themeColor="background1" w:themeShade="BF"/>
            </w:tcBorders>
            <w:shd w:val="clear" w:color="000000" w:fill="FFFFFF"/>
            <w:noWrap/>
            <w:vAlign w:val="center"/>
            <w:hideMark/>
          </w:tcPr>
          <w:p w14:paraId="6017A2D7" w14:textId="1F73B782" w:rsidR="00224734" w:rsidRPr="00224734" w:rsidRDefault="00224734" w:rsidP="00224734">
            <w:pPr>
              <w:jc w:val="center"/>
              <w:rPr>
                <w:rFonts w:cs="Calibri"/>
                <w:color w:val="178079"/>
                <w:sz w:val="40"/>
                <w:szCs w:val="40"/>
              </w:rPr>
            </w:pPr>
          </w:p>
        </w:tc>
      </w:tr>
      <w:tr w:rsidR="00224734" w:rsidRPr="00224734" w14:paraId="537C9152" w14:textId="77777777" w:rsidTr="00224734">
        <w:trPr>
          <w:trHeight w:val="700"/>
        </w:trPr>
        <w:tc>
          <w:tcPr>
            <w:tcW w:w="960" w:type="dxa"/>
            <w:vMerge/>
            <w:tcBorders>
              <w:top w:val="single" w:sz="4" w:space="0" w:color="BFBFBF"/>
              <w:left w:val="single" w:sz="4" w:space="0" w:color="BFBFBF"/>
              <w:bottom w:val="single" w:sz="4" w:space="0" w:color="BFBFBF"/>
              <w:right w:val="nil"/>
            </w:tcBorders>
            <w:vAlign w:val="center"/>
            <w:hideMark/>
          </w:tcPr>
          <w:p w14:paraId="6DCB79C2" w14:textId="77777777" w:rsidR="00224734" w:rsidRPr="00224734" w:rsidRDefault="00224734" w:rsidP="00224734">
            <w:pPr>
              <w:rPr>
                <w:rFonts w:cs="Calibri"/>
                <w:color w:val="7E6723"/>
                <w:sz w:val="32"/>
                <w:szCs w:val="32"/>
              </w:rPr>
            </w:pPr>
          </w:p>
        </w:tc>
        <w:tc>
          <w:tcPr>
            <w:tcW w:w="1060" w:type="dxa"/>
            <w:tcBorders>
              <w:top w:val="nil"/>
              <w:left w:val="single" w:sz="4" w:space="0" w:color="BFBFBF"/>
              <w:bottom w:val="nil"/>
              <w:right w:val="single" w:sz="18" w:space="0" w:color="BFBFBF" w:themeColor="background1" w:themeShade="BF"/>
            </w:tcBorders>
            <w:shd w:val="clear" w:color="000000" w:fill="F5EFDC"/>
            <w:vAlign w:val="bottom"/>
            <w:hideMark/>
          </w:tcPr>
          <w:p w14:paraId="320AEC42" w14:textId="77777777" w:rsidR="00224734" w:rsidRPr="00224734" w:rsidRDefault="00224734" w:rsidP="00224734">
            <w:pPr>
              <w:rPr>
                <w:rFonts w:cs="Calibri"/>
                <w:color w:val="000000"/>
                <w:sz w:val="20"/>
                <w:szCs w:val="20"/>
              </w:rPr>
            </w:pPr>
            <w:r w:rsidRPr="00224734">
              <w:rPr>
                <w:rFonts w:cs="Calibri"/>
                <w:color w:val="000000"/>
                <w:sz w:val="20"/>
                <w:szCs w:val="20"/>
              </w:rPr>
              <w:t> </w:t>
            </w:r>
          </w:p>
        </w:tc>
        <w:tc>
          <w:tcPr>
            <w:tcW w:w="700" w:type="dxa"/>
            <w:tcBorders>
              <w:top w:val="single" w:sz="4" w:space="0" w:color="BFBFBF"/>
              <w:left w:val="single" w:sz="18" w:space="0" w:color="BFBFBF" w:themeColor="background1" w:themeShade="BF"/>
              <w:bottom w:val="single" w:sz="18" w:space="0" w:color="BFBFBF" w:themeColor="background1" w:themeShade="BF"/>
              <w:right w:val="single" w:sz="4" w:space="0" w:color="BFBFBF"/>
            </w:tcBorders>
            <w:shd w:val="clear" w:color="000000" w:fill="FFFFFF"/>
            <w:noWrap/>
            <w:vAlign w:val="center"/>
            <w:hideMark/>
          </w:tcPr>
          <w:p w14:paraId="68165F4A" w14:textId="3553C8A6" w:rsidR="00224734" w:rsidRPr="00224734" w:rsidRDefault="00224734" w:rsidP="00224734">
            <w:pPr>
              <w:jc w:val="center"/>
              <w:rPr>
                <w:rFonts w:cs="Calibri"/>
                <w:color w:val="178079"/>
                <w:sz w:val="40"/>
                <w:szCs w:val="40"/>
              </w:rPr>
            </w:pPr>
          </w:p>
        </w:tc>
        <w:tc>
          <w:tcPr>
            <w:tcW w:w="1060" w:type="dxa"/>
            <w:tcBorders>
              <w:top w:val="nil"/>
              <w:left w:val="nil"/>
              <w:bottom w:val="nil"/>
              <w:right w:val="single" w:sz="4" w:space="0" w:color="BFBFBF"/>
            </w:tcBorders>
            <w:shd w:val="clear" w:color="000000" w:fill="F5EFDC"/>
            <w:vAlign w:val="bottom"/>
            <w:hideMark/>
          </w:tcPr>
          <w:p w14:paraId="3D528661" w14:textId="77777777" w:rsidR="00224734" w:rsidRPr="00224734" w:rsidRDefault="00224734" w:rsidP="00224734">
            <w:pPr>
              <w:rPr>
                <w:rFonts w:cs="Calibri"/>
                <w:color w:val="000000"/>
                <w:sz w:val="20"/>
                <w:szCs w:val="20"/>
              </w:rPr>
            </w:pPr>
            <w:r w:rsidRPr="00224734">
              <w:rPr>
                <w:rFonts w:cs="Calibri"/>
                <w:color w:val="000000"/>
                <w:sz w:val="20"/>
                <w:szCs w:val="20"/>
              </w:rPr>
              <w:t> </w:t>
            </w:r>
          </w:p>
        </w:tc>
        <w:tc>
          <w:tcPr>
            <w:tcW w:w="1060" w:type="dxa"/>
            <w:tcBorders>
              <w:top w:val="nil"/>
              <w:left w:val="nil"/>
              <w:bottom w:val="nil"/>
              <w:right w:val="single" w:sz="18" w:space="0" w:color="BFBFBF" w:themeColor="background1" w:themeShade="BF"/>
            </w:tcBorders>
            <w:shd w:val="clear" w:color="000000" w:fill="F5EFDC"/>
            <w:vAlign w:val="bottom"/>
            <w:hideMark/>
          </w:tcPr>
          <w:p w14:paraId="21FA11AE" w14:textId="77777777" w:rsidR="00224734" w:rsidRPr="00224734" w:rsidRDefault="00224734" w:rsidP="00224734">
            <w:pPr>
              <w:rPr>
                <w:rFonts w:cs="Calibri"/>
                <w:color w:val="000000"/>
                <w:sz w:val="20"/>
                <w:szCs w:val="20"/>
              </w:rPr>
            </w:pPr>
            <w:r w:rsidRPr="00224734">
              <w:rPr>
                <w:rFonts w:cs="Calibri"/>
                <w:color w:val="000000"/>
                <w:sz w:val="20"/>
                <w:szCs w:val="20"/>
              </w:rPr>
              <w:t> </w:t>
            </w:r>
          </w:p>
        </w:tc>
        <w:tc>
          <w:tcPr>
            <w:tcW w:w="700" w:type="dxa"/>
            <w:tcBorders>
              <w:top w:val="single" w:sz="4" w:space="0" w:color="BFBFBF"/>
              <w:left w:val="single" w:sz="18" w:space="0" w:color="BFBFBF" w:themeColor="background1" w:themeShade="BF"/>
              <w:bottom w:val="single" w:sz="18" w:space="0" w:color="BFBFBF" w:themeColor="background1" w:themeShade="BF"/>
              <w:right w:val="single" w:sz="4" w:space="0" w:color="BFBFBF"/>
            </w:tcBorders>
            <w:shd w:val="clear" w:color="000000" w:fill="FFFFFF"/>
            <w:noWrap/>
            <w:vAlign w:val="center"/>
            <w:hideMark/>
          </w:tcPr>
          <w:p w14:paraId="1184FCE8" w14:textId="1BC8F1B8" w:rsidR="00224734" w:rsidRPr="00224734" w:rsidRDefault="00224734" w:rsidP="00224734">
            <w:pPr>
              <w:jc w:val="center"/>
              <w:rPr>
                <w:rFonts w:cs="Calibri"/>
                <w:color w:val="178079"/>
                <w:sz w:val="40"/>
                <w:szCs w:val="40"/>
              </w:rPr>
            </w:pPr>
          </w:p>
        </w:tc>
        <w:tc>
          <w:tcPr>
            <w:tcW w:w="1060" w:type="dxa"/>
            <w:tcBorders>
              <w:top w:val="nil"/>
              <w:left w:val="nil"/>
              <w:bottom w:val="nil"/>
              <w:right w:val="single" w:sz="4" w:space="0" w:color="BFBFBF"/>
            </w:tcBorders>
            <w:shd w:val="clear" w:color="000000" w:fill="F5EFDC"/>
            <w:vAlign w:val="bottom"/>
            <w:hideMark/>
          </w:tcPr>
          <w:p w14:paraId="35E708B4" w14:textId="77777777" w:rsidR="00224734" w:rsidRPr="00224734" w:rsidRDefault="00224734" w:rsidP="00224734">
            <w:pPr>
              <w:rPr>
                <w:rFonts w:cs="Calibri"/>
                <w:color w:val="000000"/>
                <w:sz w:val="20"/>
                <w:szCs w:val="20"/>
              </w:rPr>
            </w:pPr>
            <w:r w:rsidRPr="00224734">
              <w:rPr>
                <w:rFonts w:cs="Calibri"/>
                <w:color w:val="000000"/>
                <w:sz w:val="20"/>
                <w:szCs w:val="20"/>
              </w:rPr>
              <w:t> </w:t>
            </w:r>
          </w:p>
        </w:tc>
        <w:tc>
          <w:tcPr>
            <w:tcW w:w="1060" w:type="dxa"/>
            <w:tcBorders>
              <w:top w:val="nil"/>
              <w:left w:val="nil"/>
              <w:bottom w:val="nil"/>
              <w:right w:val="single" w:sz="18" w:space="0" w:color="BFBFBF" w:themeColor="background1" w:themeShade="BF"/>
            </w:tcBorders>
            <w:shd w:val="clear" w:color="000000" w:fill="F5EFDC"/>
            <w:vAlign w:val="bottom"/>
            <w:hideMark/>
          </w:tcPr>
          <w:p w14:paraId="7B45B29C" w14:textId="77777777" w:rsidR="00224734" w:rsidRPr="00224734" w:rsidRDefault="00224734" w:rsidP="00224734">
            <w:pPr>
              <w:rPr>
                <w:rFonts w:cs="Calibri"/>
                <w:color w:val="000000"/>
                <w:sz w:val="20"/>
                <w:szCs w:val="20"/>
              </w:rPr>
            </w:pPr>
            <w:r w:rsidRPr="00224734">
              <w:rPr>
                <w:rFonts w:cs="Calibri"/>
                <w:color w:val="000000"/>
                <w:sz w:val="20"/>
                <w:szCs w:val="20"/>
              </w:rPr>
              <w:t> </w:t>
            </w:r>
          </w:p>
        </w:tc>
        <w:tc>
          <w:tcPr>
            <w:tcW w:w="700" w:type="dxa"/>
            <w:tcBorders>
              <w:top w:val="single" w:sz="4" w:space="0" w:color="BFBFBF"/>
              <w:left w:val="single" w:sz="18" w:space="0" w:color="BFBFBF" w:themeColor="background1" w:themeShade="BF"/>
              <w:bottom w:val="single" w:sz="18" w:space="0" w:color="BFBFBF" w:themeColor="background1" w:themeShade="BF"/>
              <w:right w:val="single" w:sz="4" w:space="0" w:color="BFBFBF"/>
            </w:tcBorders>
            <w:shd w:val="clear" w:color="000000" w:fill="FFFFFF"/>
            <w:noWrap/>
            <w:vAlign w:val="center"/>
            <w:hideMark/>
          </w:tcPr>
          <w:p w14:paraId="3BE206FA" w14:textId="72C25A20" w:rsidR="00224734" w:rsidRPr="00224734" w:rsidRDefault="00224734" w:rsidP="00224734">
            <w:pPr>
              <w:jc w:val="center"/>
              <w:rPr>
                <w:rFonts w:cs="Calibri"/>
                <w:color w:val="178079"/>
                <w:sz w:val="40"/>
                <w:szCs w:val="40"/>
              </w:rPr>
            </w:pPr>
          </w:p>
        </w:tc>
        <w:tc>
          <w:tcPr>
            <w:tcW w:w="1060" w:type="dxa"/>
            <w:tcBorders>
              <w:top w:val="nil"/>
              <w:left w:val="nil"/>
              <w:bottom w:val="nil"/>
              <w:right w:val="single" w:sz="4" w:space="0" w:color="BFBFBF"/>
            </w:tcBorders>
            <w:shd w:val="clear" w:color="000000" w:fill="F5EFDC"/>
            <w:vAlign w:val="bottom"/>
            <w:hideMark/>
          </w:tcPr>
          <w:p w14:paraId="69328BD8" w14:textId="77777777" w:rsidR="00224734" w:rsidRPr="00224734" w:rsidRDefault="00224734" w:rsidP="00224734">
            <w:pPr>
              <w:rPr>
                <w:rFonts w:cs="Calibri"/>
                <w:color w:val="000000"/>
                <w:sz w:val="20"/>
                <w:szCs w:val="20"/>
              </w:rPr>
            </w:pPr>
            <w:r w:rsidRPr="00224734">
              <w:rPr>
                <w:rFonts w:cs="Calibri"/>
                <w:color w:val="000000"/>
                <w:sz w:val="20"/>
                <w:szCs w:val="20"/>
              </w:rPr>
              <w:t> </w:t>
            </w:r>
          </w:p>
        </w:tc>
        <w:tc>
          <w:tcPr>
            <w:tcW w:w="1660" w:type="dxa"/>
            <w:vMerge/>
            <w:tcBorders>
              <w:top w:val="nil"/>
              <w:left w:val="single" w:sz="4" w:space="0" w:color="BFBFBF"/>
              <w:bottom w:val="nil"/>
              <w:right w:val="single" w:sz="24" w:space="0" w:color="BFBFBF" w:themeColor="background1" w:themeShade="BF"/>
            </w:tcBorders>
            <w:vAlign w:val="center"/>
            <w:hideMark/>
          </w:tcPr>
          <w:p w14:paraId="532BD44E" w14:textId="77777777" w:rsidR="00224734" w:rsidRPr="00224734" w:rsidRDefault="00224734" w:rsidP="00224734">
            <w:pPr>
              <w:jc w:val="center"/>
              <w:rPr>
                <w:rFonts w:cs="Calibri"/>
                <w:color w:val="178079"/>
                <w:sz w:val="40"/>
                <w:szCs w:val="40"/>
              </w:rPr>
            </w:pPr>
          </w:p>
        </w:tc>
      </w:tr>
      <w:tr w:rsidR="00224734" w:rsidRPr="00224734" w14:paraId="74965154" w14:textId="77777777" w:rsidTr="00224734">
        <w:trPr>
          <w:trHeight w:val="260"/>
        </w:trPr>
        <w:tc>
          <w:tcPr>
            <w:tcW w:w="960" w:type="dxa"/>
            <w:vMerge/>
            <w:tcBorders>
              <w:top w:val="single" w:sz="4" w:space="0" w:color="BFBFBF"/>
              <w:left w:val="single" w:sz="4" w:space="0" w:color="BFBFBF"/>
              <w:bottom w:val="single" w:sz="4" w:space="0" w:color="BFBFBF"/>
              <w:right w:val="nil"/>
            </w:tcBorders>
            <w:vAlign w:val="center"/>
            <w:hideMark/>
          </w:tcPr>
          <w:p w14:paraId="6CDFE096" w14:textId="77777777" w:rsidR="00224734" w:rsidRPr="00224734" w:rsidRDefault="00224734" w:rsidP="00224734">
            <w:pPr>
              <w:rPr>
                <w:rFonts w:cs="Calibri"/>
                <w:color w:val="7E6723"/>
                <w:sz w:val="32"/>
                <w:szCs w:val="32"/>
              </w:rPr>
            </w:pPr>
          </w:p>
        </w:tc>
        <w:tc>
          <w:tcPr>
            <w:tcW w:w="2820" w:type="dxa"/>
            <w:gridSpan w:val="3"/>
            <w:tcBorders>
              <w:top w:val="nil"/>
              <w:left w:val="single" w:sz="4" w:space="0" w:color="BFBFBF"/>
              <w:bottom w:val="single" w:sz="4" w:space="0" w:color="BFBFBF"/>
              <w:right w:val="single" w:sz="4" w:space="0" w:color="BFBFBF"/>
            </w:tcBorders>
            <w:shd w:val="clear" w:color="000000" w:fill="F5EFDC"/>
            <w:noWrap/>
            <w:vAlign w:val="center"/>
            <w:hideMark/>
          </w:tcPr>
          <w:p w14:paraId="63B7C69D" w14:textId="77777777" w:rsidR="00224734" w:rsidRPr="00224734" w:rsidRDefault="00224734" w:rsidP="00224734">
            <w:pPr>
              <w:jc w:val="center"/>
              <w:rPr>
                <w:rFonts w:cs="Calibri"/>
                <w:color w:val="000000"/>
                <w:sz w:val="11"/>
                <w:szCs w:val="11"/>
              </w:rPr>
            </w:pPr>
            <w:r w:rsidRPr="00224734">
              <w:rPr>
                <w:rFonts w:cs="Calibri"/>
                <w:color w:val="000000"/>
                <w:sz w:val="11"/>
                <w:szCs w:val="11"/>
              </w:rPr>
              <w:t> </w:t>
            </w:r>
          </w:p>
        </w:tc>
        <w:tc>
          <w:tcPr>
            <w:tcW w:w="2820" w:type="dxa"/>
            <w:gridSpan w:val="3"/>
            <w:tcBorders>
              <w:top w:val="nil"/>
              <w:left w:val="nil"/>
              <w:bottom w:val="single" w:sz="4" w:space="0" w:color="BFBFBF"/>
              <w:right w:val="single" w:sz="4" w:space="0" w:color="BFBFBF"/>
            </w:tcBorders>
            <w:shd w:val="clear" w:color="000000" w:fill="F5EFDC"/>
            <w:noWrap/>
            <w:vAlign w:val="center"/>
            <w:hideMark/>
          </w:tcPr>
          <w:p w14:paraId="1C4B5313" w14:textId="77777777" w:rsidR="00224734" w:rsidRPr="00224734" w:rsidRDefault="00224734" w:rsidP="00224734">
            <w:pPr>
              <w:jc w:val="center"/>
              <w:rPr>
                <w:rFonts w:cs="Calibri"/>
                <w:color w:val="000000"/>
                <w:sz w:val="11"/>
                <w:szCs w:val="11"/>
              </w:rPr>
            </w:pPr>
            <w:r w:rsidRPr="00224734">
              <w:rPr>
                <w:rFonts w:cs="Calibri"/>
                <w:color w:val="000000"/>
                <w:sz w:val="11"/>
                <w:szCs w:val="11"/>
              </w:rPr>
              <w:t> </w:t>
            </w:r>
          </w:p>
        </w:tc>
        <w:tc>
          <w:tcPr>
            <w:tcW w:w="2820" w:type="dxa"/>
            <w:gridSpan w:val="3"/>
            <w:tcBorders>
              <w:top w:val="nil"/>
              <w:left w:val="nil"/>
              <w:bottom w:val="single" w:sz="4" w:space="0" w:color="BFBFBF"/>
              <w:right w:val="nil"/>
            </w:tcBorders>
            <w:shd w:val="clear" w:color="000000" w:fill="F5EFDC"/>
            <w:noWrap/>
            <w:vAlign w:val="center"/>
            <w:hideMark/>
          </w:tcPr>
          <w:p w14:paraId="10BEB1CF" w14:textId="77777777" w:rsidR="00224734" w:rsidRPr="00224734" w:rsidRDefault="00224734" w:rsidP="00224734">
            <w:pPr>
              <w:jc w:val="center"/>
              <w:rPr>
                <w:rFonts w:cs="Calibri"/>
                <w:color w:val="000000"/>
                <w:sz w:val="11"/>
                <w:szCs w:val="11"/>
              </w:rPr>
            </w:pPr>
            <w:r w:rsidRPr="00224734">
              <w:rPr>
                <w:rFonts w:cs="Calibri"/>
                <w:color w:val="000000"/>
                <w:sz w:val="11"/>
                <w:szCs w:val="11"/>
              </w:rPr>
              <w:t> </w:t>
            </w:r>
          </w:p>
        </w:tc>
        <w:tc>
          <w:tcPr>
            <w:tcW w:w="1660" w:type="dxa"/>
            <w:tcBorders>
              <w:top w:val="nil"/>
              <w:left w:val="single" w:sz="4" w:space="0" w:color="BFBFBF"/>
              <w:bottom w:val="single" w:sz="4" w:space="0" w:color="BFBFBF"/>
              <w:right w:val="single" w:sz="24" w:space="0" w:color="BFBFBF" w:themeColor="background1" w:themeShade="BF"/>
            </w:tcBorders>
            <w:shd w:val="clear" w:color="000000" w:fill="BFBFBF"/>
            <w:noWrap/>
            <w:vAlign w:val="center"/>
            <w:hideMark/>
          </w:tcPr>
          <w:p w14:paraId="7EB8049F" w14:textId="71C0F772" w:rsidR="00224734" w:rsidRPr="00224734" w:rsidRDefault="00224734" w:rsidP="00224734">
            <w:pPr>
              <w:jc w:val="center"/>
              <w:rPr>
                <w:rFonts w:cs="Calibri"/>
                <w:color w:val="178079"/>
                <w:sz w:val="11"/>
                <w:szCs w:val="11"/>
              </w:rPr>
            </w:pPr>
          </w:p>
        </w:tc>
      </w:tr>
      <w:tr w:rsidR="00224734" w:rsidRPr="00224734" w14:paraId="000E6A0C" w14:textId="77777777" w:rsidTr="00224734">
        <w:trPr>
          <w:trHeight w:val="200"/>
        </w:trPr>
        <w:tc>
          <w:tcPr>
            <w:tcW w:w="960" w:type="dxa"/>
            <w:vMerge w:val="restart"/>
            <w:tcBorders>
              <w:top w:val="nil"/>
              <w:left w:val="single" w:sz="4" w:space="0" w:color="BFBFBF"/>
              <w:bottom w:val="single" w:sz="4" w:space="0" w:color="BFBFBF"/>
              <w:right w:val="nil"/>
            </w:tcBorders>
            <w:shd w:val="clear" w:color="000000" w:fill="EADAAC"/>
            <w:noWrap/>
            <w:textDirection w:val="btLr"/>
            <w:vAlign w:val="center"/>
            <w:hideMark/>
          </w:tcPr>
          <w:p w14:paraId="45BAF03D" w14:textId="77777777" w:rsidR="00224734" w:rsidRPr="00224734" w:rsidRDefault="00224734" w:rsidP="00224734">
            <w:pPr>
              <w:jc w:val="center"/>
              <w:rPr>
                <w:rFonts w:cs="Calibri"/>
                <w:color w:val="7E6723"/>
                <w:sz w:val="32"/>
                <w:szCs w:val="32"/>
              </w:rPr>
            </w:pPr>
            <w:r w:rsidRPr="00224734">
              <w:rPr>
                <w:rFonts w:cs="Calibri"/>
                <w:color w:val="7E6723"/>
                <w:sz w:val="32"/>
                <w:szCs w:val="32"/>
              </w:rPr>
              <w:t>BUDGET</w:t>
            </w:r>
          </w:p>
        </w:tc>
        <w:tc>
          <w:tcPr>
            <w:tcW w:w="2820" w:type="dxa"/>
            <w:gridSpan w:val="3"/>
            <w:tcBorders>
              <w:top w:val="single" w:sz="4" w:space="0" w:color="BFBFBF"/>
              <w:left w:val="single" w:sz="4" w:space="0" w:color="BFBFBF"/>
              <w:bottom w:val="nil"/>
              <w:right w:val="single" w:sz="4" w:space="0" w:color="BFBFBF"/>
            </w:tcBorders>
            <w:shd w:val="clear" w:color="000000" w:fill="F5EFDC"/>
            <w:noWrap/>
            <w:vAlign w:val="center"/>
            <w:hideMark/>
          </w:tcPr>
          <w:p w14:paraId="2F9F1D37" w14:textId="77777777" w:rsidR="00224734" w:rsidRPr="00224734" w:rsidRDefault="00224734" w:rsidP="00224734">
            <w:pPr>
              <w:jc w:val="center"/>
              <w:rPr>
                <w:rFonts w:cs="Calibri"/>
                <w:color w:val="000000"/>
                <w:sz w:val="11"/>
                <w:szCs w:val="11"/>
              </w:rPr>
            </w:pPr>
            <w:r w:rsidRPr="00224734">
              <w:rPr>
                <w:rFonts w:cs="Calibri"/>
                <w:color w:val="000000"/>
                <w:sz w:val="11"/>
                <w:szCs w:val="11"/>
              </w:rPr>
              <w:t> </w:t>
            </w:r>
          </w:p>
        </w:tc>
        <w:tc>
          <w:tcPr>
            <w:tcW w:w="2820" w:type="dxa"/>
            <w:gridSpan w:val="3"/>
            <w:tcBorders>
              <w:top w:val="single" w:sz="4" w:space="0" w:color="BFBFBF"/>
              <w:left w:val="nil"/>
              <w:bottom w:val="nil"/>
              <w:right w:val="single" w:sz="4" w:space="0" w:color="BFBFBF"/>
            </w:tcBorders>
            <w:shd w:val="clear" w:color="000000" w:fill="F5EFDC"/>
            <w:noWrap/>
            <w:vAlign w:val="center"/>
            <w:hideMark/>
          </w:tcPr>
          <w:p w14:paraId="0630A4A5" w14:textId="77777777" w:rsidR="00224734" w:rsidRPr="00224734" w:rsidRDefault="00224734" w:rsidP="00224734">
            <w:pPr>
              <w:jc w:val="center"/>
              <w:rPr>
                <w:rFonts w:cs="Calibri"/>
                <w:color w:val="000000"/>
                <w:sz w:val="11"/>
                <w:szCs w:val="11"/>
              </w:rPr>
            </w:pPr>
            <w:r w:rsidRPr="00224734">
              <w:rPr>
                <w:rFonts w:cs="Calibri"/>
                <w:color w:val="000000"/>
                <w:sz w:val="11"/>
                <w:szCs w:val="11"/>
              </w:rPr>
              <w:t> </w:t>
            </w:r>
          </w:p>
        </w:tc>
        <w:tc>
          <w:tcPr>
            <w:tcW w:w="2820" w:type="dxa"/>
            <w:gridSpan w:val="3"/>
            <w:tcBorders>
              <w:top w:val="single" w:sz="4" w:space="0" w:color="BFBFBF"/>
              <w:left w:val="nil"/>
              <w:bottom w:val="nil"/>
              <w:right w:val="single" w:sz="4" w:space="0" w:color="BFBFBF"/>
            </w:tcBorders>
            <w:shd w:val="clear" w:color="000000" w:fill="F5EFDC"/>
            <w:noWrap/>
            <w:vAlign w:val="center"/>
            <w:hideMark/>
          </w:tcPr>
          <w:p w14:paraId="1329035E" w14:textId="77777777" w:rsidR="00224734" w:rsidRPr="00224734" w:rsidRDefault="00224734" w:rsidP="00224734">
            <w:pPr>
              <w:jc w:val="center"/>
              <w:rPr>
                <w:rFonts w:cs="Calibri"/>
                <w:color w:val="000000"/>
                <w:sz w:val="11"/>
                <w:szCs w:val="11"/>
              </w:rPr>
            </w:pPr>
            <w:r w:rsidRPr="00224734">
              <w:rPr>
                <w:rFonts w:cs="Calibri"/>
                <w:color w:val="000000"/>
                <w:sz w:val="11"/>
                <w:szCs w:val="11"/>
              </w:rPr>
              <w:t> </w:t>
            </w:r>
          </w:p>
        </w:tc>
        <w:tc>
          <w:tcPr>
            <w:tcW w:w="1660" w:type="dxa"/>
            <w:tcBorders>
              <w:top w:val="nil"/>
              <w:left w:val="nil"/>
              <w:bottom w:val="nil"/>
              <w:right w:val="single" w:sz="24" w:space="0" w:color="BFBFBF" w:themeColor="background1" w:themeShade="BF"/>
            </w:tcBorders>
            <w:shd w:val="clear" w:color="000000" w:fill="D8EAE9"/>
            <w:noWrap/>
            <w:vAlign w:val="center"/>
            <w:hideMark/>
          </w:tcPr>
          <w:p w14:paraId="2772F42F" w14:textId="12E1B977" w:rsidR="00224734" w:rsidRPr="00224734" w:rsidRDefault="00224734" w:rsidP="00224734">
            <w:pPr>
              <w:jc w:val="center"/>
              <w:rPr>
                <w:rFonts w:cs="Calibri"/>
                <w:color w:val="178079"/>
                <w:sz w:val="11"/>
                <w:szCs w:val="11"/>
              </w:rPr>
            </w:pPr>
          </w:p>
        </w:tc>
      </w:tr>
      <w:tr w:rsidR="00224734" w:rsidRPr="00224734" w14:paraId="58EA4C5D" w14:textId="77777777" w:rsidTr="00224734">
        <w:trPr>
          <w:trHeight w:val="1296"/>
        </w:trPr>
        <w:tc>
          <w:tcPr>
            <w:tcW w:w="960" w:type="dxa"/>
            <w:vMerge/>
            <w:tcBorders>
              <w:top w:val="nil"/>
              <w:left w:val="single" w:sz="4" w:space="0" w:color="BFBFBF"/>
              <w:bottom w:val="single" w:sz="4" w:space="0" w:color="BFBFBF"/>
              <w:right w:val="nil"/>
            </w:tcBorders>
            <w:vAlign w:val="center"/>
            <w:hideMark/>
          </w:tcPr>
          <w:p w14:paraId="4406FFF6" w14:textId="77777777" w:rsidR="00224734" w:rsidRPr="00224734" w:rsidRDefault="00224734" w:rsidP="00224734">
            <w:pPr>
              <w:rPr>
                <w:rFonts w:cs="Calibri"/>
                <w:color w:val="7E6723"/>
                <w:sz w:val="32"/>
                <w:szCs w:val="32"/>
              </w:rPr>
            </w:pPr>
          </w:p>
        </w:tc>
        <w:tc>
          <w:tcPr>
            <w:tcW w:w="2820" w:type="dxa"/>
            <w:gridSpan w:val="3"/>
            <w:tcBorders>
              <w:top w:val="nil"/>
              <w:left w:val="single" w:sz="4" w:space="0" w:color="BFBFBF"/>
              <w:bottom w:val="nil"/>
              <w:right w:val="single" w:sz="4" w:space="0" w:color="BFBFBF"/>
            </w:tcBorders>
            <w:shd w:val="clear" w:color="000000" w:fill="F5EFDC"/>
            <w:hideMark/>
          </w:tcPr>
          <w:p w14:paraId="5B9663A6" w14:textId="476D00FD" w:rsidR="00224734" w:rsidRPr="00224734" w:rsidRDefault="00224734" w:rsidP="00224734">
            <w:pPr>
              <w:rPr>
                <w:rFonts w:cs="Calibri"/>
                <w:color w:val="000000"/>
                <w:sz w:val="24"/>
              </w:rPr>
            </w:pPr>
            <w:r w:rsidRPr="00224734">
              <w:rPr>
                <w:rFonts w:cs="Calibri"/>
                <w:color w:val="000000"/>
                <w:sz w:val="24"/>
              </w:rPr>
              <w:t>The budget is inadequate.</w:t>
            </w:r>
          </w:p>
        </w:tc>
        <w:tc>
          <w:tcPr>
            <w:tcW w:w="2820" w:type="dxa"/>
            <w:gridSpan w:val="3"/>
            <w:tcBorders>
              <w:top w:val="nil"/>
              <w:left w:val="nil"/>
              <w:bottom w:val="nil"/>
              <w:right w:val="single" w:sz="4" w:space="0" w:color="BFBFBF"/>
            </w:tcBorders>
            <w:shd w:val="clear" w:color="000000" w:fill="F5EFDC"/>
            <w:hideMark/>
          </w:tcPr>
          <w:p w14:paraId="3379B245" w14:textId="77777777" w:rsidR="00224734" w:rsidRPr="00224734" w:rsidRDefault="00224734" w:rsidP="00224734">
            <w:pPr>
              <w:rPr>
                <w:rFonts w:cs="Calibri"/>
                <w:color w:val="000000"/>
                <w:sz w:val="24"/>
              </w:rPr>
            </w:pPr>
            <w:r w:rsidRPr="00224734">
              <w:rPr>
                <w:rFonts w:cs="Calibri"/>
                <w:color w:val="000000"/>
                <w:sz w:val="24"/>
              </w:rPr>
              <w:t>The budget is adequate, but there is no room for changes.</w:t>
            </w:r>
          </w:p>
        </w:tc>
        <w:tc>
          <w:tcPr>
            <w:tcW w:w="2820" w:type="dxa"/>
            <w:gridSpan w:val="3"/>
            <w:tcBorders>
              <w:top w:val="nil"/>
              <w:left w:val="nil"/>
              <w:bottom w:val="nil"/>
              <w:right w:val="single" w:sz="4" w:space="0" w:color="BFBFBF"/>
            </w:tcBorders>
            <w:shd w:val="clear" w:color="000000" w:fill="F5EFDC"/>
            <w:hideMark/>
          </w:tcPr>
          <w:p w14:paraId="5EB8C82C" w14:textId="77777777" w:rsidR="00224734" w:rsidRPr="00224734" w:rsidRDefault="00224734" w:rsidP="00224734">
            <w:pPr>
              <w:rPr>
                <w:rFonts w:cs="Calibri"/>
                <w:color w:val="000000"/>
                <w:sz w:val="24"/>
              </w:rPr>
            </w:pPr>
            <w:r w:rsidRPr="00224734">
              <w:rPr>
                <w:rFonts w:cs="Calibri"/>
                <w:color w:val="000000"/>
                <w:sz w:val="24"/>
              </w:rPr>
              <w:t>The budget is robust and flexible.</w:t>
            </w:r>
          </w:p>
        </w:tc>
        <w:tc>
          <w:tcPr>
            <w:tcW w:w="1660" w:type="dxa"/>
            <w:vMerge w:val="restart"/>
            <w:tcBorders>
              <w:top w:val="nil"/>
              <w:left w:val="single" w:sz="4" w:space="0" w:color="BFBFBF"/>
              <w:bottom w:val="nil"/>
              <w:right w:val="single" w:sz="24" w:space="0" w:color="BFBFBF" w:themeColor="background1" w:themeShade="BF"/>
            </w:tcBorders>
            <w:shd w:val="clear" w:color="000000" w:fill="FFFFFF"/>
            <w:noWrap/>
            <w:vAlign w:val="center"/>
            <w:hideMark/>
          </w:tcPr>
          <w:p w14:paraId="71E42848" w14:textId="7894D72E" w:rsidR="00224734" w:rsidRPr="00224734" w:rsidRDefault="00224734" w:rsidP="00224734">
            <w:pPr>
              <w:jc w:val="center"/>
              <w:rPr>
                <w:rFonts w:cs="Calibri"/>
                <w:color w:val="178079"/>
                <w:sz w:val="40"/>
                <w:szCs w:val="40"/>
              </w:rPr>
            </w:pPr>
          </w:p>
        </w:tc>
      </w:tr>
      <w:tr w:rsidR="00224734" w:rsidRPr="00224734" w14:paraId="0A7C7A10" w14:textId="77777777" w:rsidTr="00224734">
        <w:trPr>
          <w:trHeight w:val="700"/>
        </w:trPr>
        <w:tc>
          <w:tcPr>
            <w:tcW w:w="960" w:type="dxa"/>
            <w:vMerge/>
            <w:tcBorders>
              <w:top w:val="nil"/>
              <w:left w:val="single" w:sz="4" w:space="0" w:color="BFBFBF"/>
              <w:bottom w:val="single" w:sz="4" w:space="0" w:color="BFBFBF"/>
              <w:right w:val="nil"/>
            </w:tcBorders>
            <w:vAlign w:val="center"/>
            <w:hideMark/>
          </w:tcPr>
          <w:p w14:paraId="2F806F84" w14:textId="77777777" w:rsidR="00224734" w:rsidRPr="00224734" w:rsidRDefault="00224734" w:rsidP="00224734">
            <w:pPr>
              <w:rPr>
                <w:rFonts w:cs="Calibri"/>
                <w:color w:val="7E6723"/>
                <w:sz w:val="32"/>
                <w:szCs w:val="32"/>
              </w:rPr>
            </w:pPr>
          </w:p>
        </w:tc>
        <w:tc>
          <w:tcPr>
            <w:tcW w:w="1060" w:type="dxa"/>
            <w:tcBorders>
              <w:top w:val="nil"/>
              <w:left w:val="single" w:sz="4" w:space="0" w:color="BFBFBF"/>
              <w:bottom w:val="nil"/>
              <w:right w:val="single" w:sz="18" w:space="0" w:color="BFBFBF" w:themeColor="background1" w:themeShade="BF"/>
            </w:tcBorders>
            <w:shd w:val="clear" w:color="000000" w:fill="F5EFDC"/>
            <w:vAlign w:val="bottom"/>
            <w:hideMark/>
          </w:tcPr>
          <w:p w14:paraId="6D42EBB9" w14:textId="77777777" w:rsidR="00224734" w:rsidRPr="00224734" w:rsidRDefault="00224734" w:rsidP="00224734">
            <w:pPr>
              <w:rPr>
                <w:rFonts w:cs="Calibri"/>
                <w:color w:val="000000"/>
                <w:sz w:val="20"/>
                <w:szCs w:val="20"/>
              </w:rPr>
            </w:pPr>
            <w:r w:rsidRPr="00224734">
              <w:rPr>
                <w:rFonts w:cs="Calibri"/>
                <w:color w:val="000000"/>
                <w:sz w:val="20"/>
                <w:szCs w:val="20"/>
              </w:rPr>
              <w:t> </w:t>
            </w:r>
          </w:p>
        </w:tc>
        <w:tc>
          <w:tcPr>
            <w:tcW w:w="700" w:type="dxa"/>
            <w:tcBorders>
              <w:top w:val="single" w:sz="4" w:space="0" w:color="BFBFBF"/>
              <w:left w:val="single" w:sz="18" w:space="0" w:color="BFBFBF" w:themeColor="background1" w:themeShade="BF"/>
              <w:bottom w:val="single" w:sz="18" w:space="0" w:color="BFBFBF" w:themeColor="background1" w:themeShade="BF"/>
              <w:right w:val="single" w:sz="4" w:space="0" w:color="BFBFBF"/>
            </w:tcBorders>
            <w:shd w:val="clear" w:color="000000" w:fill="FFFFFF"/>
            <w:noWrap/>
            <w:vAlign w:val="center"/>
            <w:hideMark/>
          </w:tcPr>
          <w:p w14:paraId="3B5A1111" w14:textId="546B37B1" w:rsidR="00224734" w:rsidRPr="00224734" w:rsidRDefault="00224734" w:rsidP="00224734">
            <w:pPr>
              <w:jc w:val="center"/>
              <w:rPr>
                <w:rFonts w:cs="Calibri"/>
                <w:color w:val="178079"/>
                <w:sz w:val="40"/>
                <w:szCs w:val="40"/>
              </w:rPr>
            </w:pPr>
          </w:p>
        </w:tc>
        <w:tc>
          <w:tcPr>
            <w:tcW w:w="1060" w:type="dxa"/>
            <w:tcBorders>
              <w:top w:val="nil"/>
              <w:left w:val="nil"/>
              <w:bottom w:val="nil"/>
              <w:right w:val="single" w:sz="4" w:space="0" w:color="BFBFBF"/>
            </w:tcBorders>
            <w:shd w:val="clear" w:color="000000" w:fill="F5EFDC"/>
            <w:vAlign w:val="bottom"/>
            <w:hideMark/>
          </w:tcPr>
          <w:p w14:paraId="094D9292" w14:textId="77777777" w:rsidR="00224734" w:rsidRPr="00224734" w:rsidRDefault="00224734" w:rsidP="00224734">
            <w:pPr>
              <w:rPr>
                <w:rFonts w:cs="Calibri"/>
                <w:color w:val="000000"/>
                <w:sz w:val="20"/>
                <w:szCs w:val="20"/>
              </w:rPr>
            </w:pPr>
            <w:r w:rsidRPr="00224734">
              <w:rPr>
                <w:rFonts w:cs="Calibri"/>
                <w:color w:val="000000"/>
                <w:sz w:val="20"/>
                <w:szCs w:val="20"/>
              </w:rPr>
              <w:t> </w:t>
            </w:r>
          </w:p>
        </w:tc>
        <w:tc>
          <w:tcPr>
            <w:tcW w:w="1060" w:type="dxa"/>
            <w:tcBorders>
              <w:top w:val="nil"/>
              <w:left w:val="nil"/>
              <w:bottom w:val="nil"/>
              <w:right w:val="single" w:sz="18" w:space="0" w:color="BFBFBF" w:themeColor="background1" w:themeShade="BF"/>
            </w:tcBorders>
            <w:shd w:val="clear" w:color="000000" w:fill="F5EFDC"/>
            <w:vAlign w:val="bottom"/>
            <w:hideMark/>
          </w:tcPr>
          <w:p w14:paraId="7FFC92E6" w14:textId="77777777" w:rsidR="00224734" w:rsidRPr="00224734" w:rsidRDefault="00224734" w:rsidP="00224734">
            <w:pPr>
              <w:rPr>
                <w:rFonts w:cs="Calibri"/>
                <w:color w:val="000000"/>
                <w:sz w:val="20"/>
                <w:szCs w:val="20"/>
              </w:rPr>
            </w:pPr>
            <w:r w:rsidRPr="00224734">
              <w:rPr>
                <w:rFonts w:cs="Calibri"/>
                <w:color w:val="000000"/>
                <w:sz w:val="20"/>
                <w:szCs w:val="20"/>
              </w:rPr>
              <w:t> </w:t>
            </w:r>
          </w:p>
        </w:tc>
        <w:tc>
          <w:tcPr>
            <w:tcW w:w="700" w:type="dxa"/>
            <w:tcBorders>
              <w:top w:val="single" w:sz="4" w:space="0" w:color="BFBFBF"/>
              <w:left w:val="single" w:sz="18" w:space="0" w:color="BFBFBF" w:themeColor="background1" w:themeShade="BF"/>
              <w:bottom w:val="single" w:sz="18" w:space="0" w:color="BFBFBF" w:themeColor="background1" w:themeShade="BF"/>
              <w:right w:val="single" w:sz="4" w:space="0" w:color="BFBFBF"/>
            </w:tcBorders>
            <w:shd w:val="clear" w:color="000000" w:fill="FFFFFF"/>
            <w:noWrap/>
            <w:vAlign w:val="center"/>
            <w:hideMark/>
          </w:tcPr>
          <w:p w14:paraId="179C73AC" w14:textId="6991DBF8" w:rsidR="00224734" w:rsidRPr="00224734" w:rsidRDefault="00224734" w:rsidP="00224734">
            <w:pPr>
              <w:jc w:val="center"/>
              <w:rPr>
                <w:rFonts w:cs="Calibri"/>
                <w:color w:val="178079"/>
                <w:sz w:val="40"/>
                <w:szCs w:val="40"/>
              </w:rPr>
            </w:pPr>
          </w:p>
        </w:tc>
        <w:tc>
          <w:tcPr>
            <w:tcW w:w="1060" w:type="dxa"/>
            <w:tcBorders>
              <w:top w:val="nil"/>
              <w:left w:val="nil"/>
              <w:bottom w:val="nil"/>
              <w:right w:val="single" w:sz="4" w:space="0" w:color="BFBFBF"/>
            </w:tcBorders>
            <w:shd w:val="clear" w:color="000000" w:fill="F5EFDC"/>
            <w:vAlign w:val="bottom"/>
            <w:hideMark/>
          </w:tcPr>
          <w:p w14:paraId="680E5989" w14:textId="77777777" w:rsidR="00224734" w:rsidRPr="00224734" w:rsidRDefault="00224734" w:rsidP="00224734">
            <w:pPr>
              <w:rPr>
                <w:rFonts w:cs="Calibri"/>
                <w:color w:val="000000"/>
                <w:sz w:val="20"/>
                <w:szCs w:val="20"/>
              </w:rPr>
            </w:pPr>
            <w:r w:rsidRPr="00224734">
              <w:rPr>
                <w:rFonts w:cs="Calibri"/>
                <w:color w:val="000000"/>
                <w:sz w:val="20"/>
                <w:szCs w:val="20"/>
              </w:rPr>
              <w:t> </w:t>
            </w:r>
          </w:p>
        </w:tc>
        <w:tc>
          <w:tcPr>
            <w:tcW w:w="1060" w:type="dxa"/>
            <w:tcBorders>
              <w:top w:val="nil"/>
              <w:left w:val="nil"/>
              <w:bottom w:val="nil"/>
              <w:right w:val="single" w:sz="18" w:space="0" w:color="BFBFBF" w:themeColor="background1" w:themeShade="BF"/>
            </w:tcBorders>
            <w:shd w:val="clear" w:color="000000" w:fill="F5EFDC"/>
            <w:vAlign w:val="bottom"/>
            <w:hideMark/>
          </w:tcPr>
          <w:p w14:paraId="098DC4A0" w14:textId="77777777" w:rsidR="00224734" w:rsidRPr="00224734" w:rsidRDefault="00224734" w:rsidP="00224734">
            <w:pPr>
              <w:rPr>
                <w:rFonts w:cs="Calibri"/>
                <w:color w:val="000000"/>
                <w:sz w:val="20"/>
                <w:szCs w:val="20"/>
              </w:rPr>
            </w:pPr>
            <w:r w:rsidRPr="00224734">
              <w:rPr>
                <w:rFonts w:cs="Calibri"/>
                <w:color w:val="000000"/>
                <w:sz w:val="20"/>
                <w:szCs w:val="20"/>
              </w:rPr>
              <w:t> </w:t>
            </w:r>
          </w:p>
        </w:tc>
        <w:tc>
          <w:tcPr>
            <w:tcW w:w="700" w:type="dxa"/>
            <w:tcBorders>
              <w:top w:val="single" w:sz="4" w:space="0" w:color="BFBFBF"/>
              <w:left w:val="single" w:sz="18" w:space="0" w:color="BFBFBF" w:themeColor="background1" w:themeShade="BF"/>
              <w:bottom w:val="single" w:sz="18" w:space="0" w:color="BFBFBF" w:themeColor="background1" w:themeShade="BF"/>
              <w:right w:val="single" w:sz="4" w:space="0" w:color="BFBFBF"/>
            </w:tcBorders>
            <w:shd w:val="clear" w:color="000000" w:fill="FFFFFF"/>
            <w:noWrap/>
            <w:vAlign w:val="center"/>
            <w:hideMark/>
          </w:tcPr>
          <w:p w14:paraId="1EBCD82A" w14:textId="324087F8" w:rsidR="00224734" w:rsidRPr="00224734" w:rsidRDefault="00224734" w:rsidP="00224734">
            <w:pPr>
              <w:jc w:val="center"/>
              <w:rPr>
                <w:rFonts w:cs="Calibri"/>
                <w:color w:val="178079"/>
                <w:sz w:val="40"/>
                <w:szCs w:val="40"/>
              </w:rPr>
            </w:pPr>
          </w:p>
        </w:tc>
        <w:tc>
          <w:tcPr>
            <w:tcW w:w="1060" w:type="dxa"/>
            <w:tcBorders>
              <w:top w:val="nil"/>
              <w:left w:val="nil"/>
              <w:bottom w:val="nil"/>
              <w:right w:val="single" w:sz="4" w:space="0" w:color="BFBFBF"/>
            </w:tcBorders>
            <w:shd w:val="clear" w:color="000000" w:fill="F5EFDC"/>
            <w:vAlign w:val="bottom"/>
            <w:hideMark/>
          </w:tcPr>
          <w:p w14:paraId="4DBD72E9" w14:textId="77777777" w:rsidR="00224734" w:rsidRPr="00224734" w:rsidRDefault="00224734" w:rsidP="00224734">
            <w:pPr>
              <w:rPr>
                <w:rFonts w:cs="Calibri"/>
                <w:color w:val="000000"/>
                <w:sz w:val="20"/>
                <w:szCs w:val="20"/>
              </w:rPr>
            </w:pPr>
            <w:r w:rsidRPr="00224734">
              <w:rPr>
                <w:rFonts w:cs="Calibri"/>
                <w:color w:val="000000"/>
                <w:sz w:val="20"/>
                <w:szCs w:val="20"/>
              </w:rPr>
              <w:t> </w:t>
            </w:r>
          </w:p>
        </w:tc>
        <w:tc>
          <w:tcPr>
            <w:tcW w:w="1660" w:type="dxa"/>
            <w:vMerge/>
            <w:tcBorders>
              <w:top w:val="nil"/>
              <w:left w:val="single" w:sz="4" w:space="0" w:color="BFBFBF"/>
              <w:bottom w:val="nil"/>
              <w:right w:val="single" w:sz="24" w:space="0" w:color="BFBFBF" w:themeColor="background1" w:themeShade="BF"/>
            </w:tcBorders>
            <w:vAlign w:val="center"/>
            <w:hideMark/>
          </w:tcPr>
          <w:p w14:paraId="77EE4290" w14:textId="77777777" w:rsidR="00224734" w:rsidRPr="00224734" w:rsidRDefault="00224734" w:rsidP="00224734">
            <w:pPr>
              <w:jc w:val="center"/>
              <w:rPr>
                <w:rFonts w:cs="Calibri"/>
                <w:color w:val="178079"/>
                <w:sz w:val="40"/>
                <w:szCs w:val="40"/>
              </w:rPr>
            </w:pPr>
          </w:p>
        </w:tc>
      </w:tr>
      <w:tr w:rsidR="00224734" w:rsidRPr="00224734" w14:paraId="7007CEC8" w14:textId="77777777" w:rsidTr="00224734">
        <w:trPr>
          <w:trHeight w:val="260"/>
        </w:trPr>
        <w:tc>
          <w:tcPr>
            <w:tcW w:w="960" w:type="dxa"/>
            <w:vMerge/>
            <w:tcBorders>
              <w:top w:val="nil"/>
              <w:left w:val="single" w:sz="4" w:space="0" w:color="BFBFBF"/>
              <w:bottom w:val="single" w:sz="4" w:space="0" w:color="BFBFBF"/>
              <w:right w:val="nil"/>
            </w:tcBorders>
            <w:vAlign w:val="center"/>
            <w:hideMark/>
          </w:tcPr>
          <w:p w14:paraId="64637314" w14:textId="77777777" w:rsidR="00224734" w:rsidRPr="00224734" w:rsidRDefault="00224734" w:rsidP="00224734">
            <w:pPr>
              <w:rPr>
                <w:rFonts w:cs="Calibri"/>
                <w:color w:val="7E6723"/>
                <w:sz w:val="32"/>
                <w:szCs w:val="32"/>
              </w:rPr>
            </w:pPr>
          </w:p>
        </w:tc>
        <w:tc>
          <w:tcPr>
            <w:tcW w:w="2820" w:type="dxa"/>
            <w:gridSpan w:val="3"/>
            <w:tcBorders>
              <w:top w:val="nil"/>
              <w:left w:val="single" w:sz="4" w:space="0" w:color="BFBFBF"/>
              <w:bottom w:val="single" w:sz="4" w:space="0" w:color="BFBFBF"/>
              <w:right w:val="single" w:sz="4" w:space="0" w:color="BFBFBF"/>
            </w:tcBorders>
            <w:shd w:val="clear" w:color="000000" w:fill="F5EFDC"/>
            <w:noWrap/>
            <w:vAlign w:val="center"/>
            <w:hideMark/>
          </w:tcPr>
          <w:p w14:paraId="5642BA1B" w14:textId="77777777" w:rsidR="00224734" w:rsidRPr="00224734" w:rsidRDefault="00224734" w:rsidP="00224734">
            <w:pPr>
              <w:jc w:val="center"/>
              <w:rPr>
                <w:rFonts w:cs="Calibri"/>
                <w:color w:val="000000"/>
                <w:sz w:val="11"/>
                <w:szCs w:val="11"/>
              </w:rPr>
            </w:pPr>
            <w:r w:rsidRPr="00224734">
              <w:rPr>
                <w:rFonts w:cs="Calibri"/>
                <w:color w:val="000000"/>
                <w:sz w:val="11"/>
                <w:szCs w:val="11"/>
              </w:rPr>
              <w:t> </w:t>
            </w:r>
          </w:p>
        </w:tc>
        <w:tc>
          <w:tcPr>
            <w:tcW w:w="2820" w:type="dxa"/>
            <w:gridSpan w:val="3"/>
            <w:tcBorders>
              <w:top w:val="nil"/>
              <w:left w:val="nil"/>
              <w:bottom w:val="single" w:sz="4" w:space="0" w:color="BFBFBF"/>
              <w:right w:val="single" w:sz="4" w:space="0" w:color="BFBFBF"/>
            </w:tcBorders>
            <w:shd w:val="clear" w:color="000000" w:fill="F5EFDC"/>
            <w:noWrap/>
            <w:vAlign w:val="center"/>
            <w:hideMark/>
          </w:tcPr>
          <w:p w14:paraId="58EA709A" w14:textId="77777777" w:rsidR="00224734" w:rsidRPr="00224734" w:rsidRDefault="00224734" w:rsidP="00224734">
            <w:pPr>
              <w:jc w:val="center"/>
              <w:rPr>
                <w:rFonts w:cs="Calibri"/>
                <w:color w:val="000000"/>
                <w:sz w:val="11"/>
                <w:szCs w:val="11"/>
              </w:rPr>
            </w:pPr>
            <w:r w:rsidRPr="00224734">
              <w:rPr>
                <w:rFonts w:cs="Calibri"/>
                <w:color w:val="000000"/>
                <w:sz w:val="11"/>
                <w:szCs w:val="11"/>
              </w:rPr>
              <w:t> </w:t>
            </w:r>
          </w:p>
        </w:tc>
        <w:tc>
          <w:tcPr>
            <w:tcW w:w="2820" w:type="dxa"/>
            <w:gridSpan w:val="3"/>
            <w:tcBorders>
              <w:top w:val="nil"/>
              <w:left w:val="nil"/>
              <w:bottom w:val="single" w:sz="4" w:space="0" w:color="BFBFBF"/>
              <w:right w:val="single" w:sz="4" w:space="0" w:color="BFBFBF"/>
            </w:tcBorders>
            <w:shd w:val="clear" w:color="000000" w:fill="F5EFDC"/>
            <w:noWrap/>
            <w:vAlign w:val="center"/>
            <w:hideMark/>
          </w:tcPr>
          <w:p w14:paraId="34EEB922" w14:textId="77777777" w:rsidR="00224734" w:rsidRPr="00224734" w:rsidRDefault="00224734" w:rsidP="00224734">
            <w:pPr>
              <w:jc w:val="center"/>
              <w:rPr>
                <w:rFonts w:cs="Calibri"/>
                <w:color w:val="000000"/>
                <w:sz w:val="11"/>
                <w:szCs w:val="11"/>
              </w:rPr>
            </w:pPr>
            <w:r w:rsidRPr="00224734">
              <w:rPr>
                <w:rFonts w:cs="Calibri"/>
                <w:color w:val="000000"/>
                <w:sz w:val="11"/>
                <w:szCs w:val="11"/>
              </w:rPr>
              <w:t> </w:t>
            </w:r>
          </w:p>
        </w:tc>
        <w:tc>
          <w:tcPr>
            <w:tcW w:w="1660" w:type="dxa"/>
            <w:tcBorders>
              <w:top w:val="nil"/>
              <w:left w:val="nil"/>
              <w:bottom w:val="single" w:sz="4" w:space="0" w:color="BFBFBF"/>
              <w:right w:val="single" w:sz="24" w:space="0" w:color="BFBFBF" w:themeColor="background1" w:themeShade="BF"/>
            </w:tcBorders>
            <w:shd w:val="clear" w:color="000000" w:fill="BFBFBF"/>
            <w:noWrap/>
            <w:vAlign w:val="center"/>
            <w:hideMark/>
          </w:tcPr>
          <w:p w14:paraId="45412A7D" w14:textId="010FEE76" w:rsidR="00224734" w:rsidRPr="00224734" w:rsidRDefault="00224734" w:rsidP="00224734">
            <w:pPr>
              <w:jc w:val="center"/>
              <w:rPr>
                <w:rFonts w:cs="Calibri"/>
                <w:color w:val="178079"/>
                <w:sz w:val="11"/>
                <w:szCs w:val="11"/>
              </w:rPr>
            </w:pPr>
          </w:p>
        </w:tc>
      </w:tr>
      <w:tr w:rsidR="00224734" w:rsidRPr="00224734" w14:paraId="057F639E" w14:textId="77777777" w:rsidTr="00224734">
        <w:trPr>
          <w:trHeight w:val="200"/>
        </w:trPr>
        <w:tc>
          <w:tcPr>
            <w:tcW w:w="960" w:type="dxa"/>
            <w:vMerge w:val="restart"/>
            <w:tcBorders>
              <w:top w:val="nil"/>
              <w:left w:val="single" w:sz="4" w:space="0" w:color="BFBFBF"/>
              <w:bottom w:val="single" w:sz="4" w:space="0" w:color="BFBFBF"/>
              <w:right w:val="nil"/>
            </w:tcBorders>
            <w:shd w:val="clear" w:color="000000" w:fill="EADAAC"/>
            <w:noWrap/>
            <w:textDirection w:val="btLr"/>
            <w:vAlign w:val="center"/>
            <w:hideMark/>
          </w:tcPr>
          <w:p w14:paraId="7694B288" w14:textId="77777777" w:rsidR="00224734" w:rsidRPr="00224734" w:rsidRDefault="00224734" w:rsidP="00224734">
            <w:pPr>
              <w:jc w:val="center"/>
              <w:rPr>
                <w:rFonts w:cs="Calibri"/>
                <w:color w:val="7E6723"/>
                <w:sz w:val="32"/>
                <w:szCs w:val="32"/>
              </w:rPr>
            </w:pPr>
            <w:r w:rsidRPr="00224734">
              <w:rPr>
                <w:rFonts w:cs="Calibri"/>
                <w:color w:val="7E6723"/>
                <w:sz w:val="32"/>
                <w:szCs w:val="32"/>
              </w:rPr>
              <w:t>TIMELINE</w:t>
            </w:r>
          </w:p>
        </w:tc>
        <w:tc>
          <w:tcPr>
            <w:tcW w:w="2820" w:type="dxa"/>
            <w:gridSpan w:val="3"/>
            <w:tcBorders>
              <w:top w:val="single" w:sz="4" w:space="0" w:color="BFBFBF"/>
              <w:left w:val="single" w:sz="4" w:space="0" w:color="BFBFBF"/>
              <w:bottom w:val="nil"/>
              <w:right w:val="single" w:sz="4" w:space="0" w:color="BFBFBF"/>
            </w:tcBorders>
            <w:shd w:val="clear" w:color="000000" w:fill="F5EFDC"/>
            <w:noWrap/>
            <w:vAlign w:val="center"/>
            <w:hideMark/>
          </w:tcPr>
          <w:p w14:paraId="4192108E" w14:textId="77777777" w:rsidR="00224734" w:rsidRPr="00224734" w:rsidRDefault="00224734" w:rsidP="00224734">
            <w:pPr>
              <w:jc w:val="center"/>
              <w:rPr>
                <w:rFonts w:cs="Calibri"/>
                <w:color w:val="000000"/>
                <w:sz w:val="11"/>
                <w:szCs w:val="11"/>
              </w:rPr>
            </w:pPr>
            <w:r w:rsidRPr="00224734">
              <w:rPr>
                <w:rFonts w:cs="Calibri"/>
                <w:color w:val="000000"/>
                <w:sz w:val="11"/>
                <w:szCs w:val="11"/>
              </w:rPr>
              <w:t> </w:t>
            </w:r>
          </w:p>
        </w:tc>
        <w:tc>
          <w:tcPr>
            <w:tcW w:w="2820" w:type="dxa"/>
            <w:gridSpan w:val="3"/>
            <w:tcBorders>
              <w:top w:val="single" w:sz="4" w:space="0" w:color="BFBFBF"/>
              <w:left w:val="nil"/>
              <w:bottom w:val="nil"/>
              <w:right w:val="single" w:sz="4" w:space="0" w:color="BFBFBF"/>
            </w:tcBorders>
            <w:shd w:val="clear" w:color="000000" w:fill="F5EFDC"/>
            <w:noWrap/>
            <w:vAlign w:val="center"/>
            <w:hideMark/>
          </w:tcPr>
          <w:p w14:paraId="1B91E8E3" w14:textId="77777777" w:rsidR="00224734" w:rsidRPr="00224734" w:rsidRDefault="00224734" w:rsidP="00224734">
            <w:pPr>
              <w:jc w:val="center"/>
              <w:rPr>
                <w:rFonts w:cs="Calibri"/>
                <w:color w:val="000000"/>
                <w:sz w:val="11"/>
                <w:szCs w:val="11"/>
              </w:rPr>
            </w:pPr>
            <w:r w:rsidRPr="00224734">
              <w:rPr>
                <w:rFonts w:cs="Calibri"/>
                <w:color w:val="000000"/>
                <w:sz w:val="11"/>
                <w:szCs w:val="11"/>
              </w:rPr>
              <w:t> </w:t>
            </w:r>
          </w:p>
        </w:tc>
        <w:tc>
          <w:tcPr>
            <w:tcW w:w="2820" w:type="dxa"/>
            <w:gridSpan w:val="3"/>
            <w:tcBorders>
              <w:top w:val="single" w:sz="4" w:space="0" w:color="BFBFBF"/>
              <w:left w:val="nil"/>
              <w:bottom w:val="nil"/>
              <w:right w:val="single" w:sz="4" w:space="0" w:color="BFBFBF"/>
            </w:tcBorders>
            <w:shd w:val="clear" w:color="000000" w:fill="F5EFDC"/>
            <w:noWrap/>
            <w:vAlign w:val="center"/>
            <w:hideMark/>
          </w:tcPr>
          <w:p w14:paraId="47A00303" w14:textId="77777777" w:rsidR="00224734" w:rsidRPr="00224734" w:rsidRDefault="00224734" w:rsidP="00224734">
            <w:pPr>
              <w:jc w:val="center"/>
              <w:rPr>
                <w:rFonts w:cs="Calibri"/>
                <w:color w:val="000000"/>
                <w:sz w:val="11"/>
                <w:szCs w:val="11"/>
              </w:rPr>
            </w:pPr>
            <w:r w:rsidRPr="00224734">
              <w:rPr>
                <w:rFonts w:cs="Calibri"/>
                <w:color w:val="000000"/>
                <w:sz w:val="11"/>
                <w:szCs w:val="11"/>
              </w:rPr>
              <w:t> </w:t>
            </w:r>
          </w:p>
        </w:tc>
        <w:tc>
          <w:tcPr>
            <w:tcW w:w="1660" w:type="dxa"/>
            <w:tcBorders>
              <w:top w:val="nil"/>
              <w:left w:val="nil"/>
              <w:bottom w:val="nil"/>
              <w:right w:val="single" w:sz="24" w:space="0" w:color="BFBFBF" w:themeColor="background1" w:themeShade="BF"/>
            </w:tcBorders>
            <w:shd w:val="clear" w:color="000000" w:fill="D8EAE9"/>
            <w:noWrap/>
            <w:vAlign w:val="center"/>
            <w:hideMark/>
          </w:tcPr>
          <w:p w14:paraId="60A06CEB" w14:textId="5B3BC3F6" w:rsidR="00224734" w:rsidRPr="00224734" w:rsidRDefault="00224734" w:rsidP="00224734">
            <w:pPr>
              <w:jc w:val="center"/>
              <w:rPr>
                <w:rFonts w:cs="Calibri"/>
                <w:color w:val="178079"/>
                <w:sz w:val="11"/>
                <w:szCs w:val="11"/>
              </w:rPr>
            </w:pPr>
          </w:p>
        </w:tc>
      </w:tr>
      <w:tr w:rsidR="00224734" w:rsidRPr="00224734" w14:paraId="48BBBD01" w14:textId="77777777" w:rsidTr="00224734">
        <w:trPr>
          <w:trHeight w:val="1296"/>
        </w:trPr>
        <w:tc>
          <w:tcPr>
            <w:tcW w:w="960" w:type="dxa"/>
            <w:vMerge/>
            <w:tcBorders>
              <w:top w:val="nil"/>
              <w:left w:val="single" w:sz="4" w:space="0" w:color="BFBFBF"/>
              <w:bottom w:val="single" w:sz="4" w:space="0" w:color="BFBFBF"/>
              <w:right w:val="nil"/>
            </w:tcBorders>
            <w:vAlign w:val="center"/>
            <w:hideMark/>
          </w:tcPr>
          <w:p w14:paraId="031D5BA0" w14:textId="77777777" w:rsidR="00224734" w:rsidRPr="00224734" w:rsidRDefault="00224734" w:rsidP="00224734">
            <w:pPr>
              <w:rPr>
                <w:rFonts w:cs="Calibri"/>
                <w:color w:val="7E6723"/>
                <w:sz w:val="32"/>
                <w:szCs w:val="32"/>
              </w:rPr>
            </w:pPr>
          </w:p>
        </w:tc>
        <w:tc>
          <w:tcPr>
            <w:tcW w:w="2820" w:type="dxa"/>
            <w:gridSpan w:val="3"/>
            <w:tcBorders>
              <w:top w:val="nil"/>
              <w:left w:val="single" w:sz="4" w:space="0" w:color="BFBFBF"/>
              <w:bottom w:val="nil"/>
              <w:right w:val="single" w:sz="4" w:space="0" w:color="BFBFBF"/>
            </w:tcBorders>
            <w:shd w:val="clear" w:color="000000" w:fill="F5EFDC"/>
            <w:hideMark/>
          </w:tcPr>
          <w:p w14:paraId="1850B795" w14:textId="77777777" w:rsidR="00224734" w:rsidRPr="00224734" w:rsidRDefault="00224734" w:rsidP="00224734">
            <w:pPr>
              <w:rPr>
                <w:rFonts w:cs="Calibri"/>
                <w:color w:val="000000"/>
                <w:sz w:val="24"/>
              </w:rPr>
            </w:pPr>
            <w:r w:rsidRPr="00224734">
              <w:rPr>
                <w:rFonts w:cs="Calibri"/>
                <w:color w:val="000000"/>
                <w:sz w:val="24"/>
              </w:rPr>
              <w:t>The required timeline is unrealistic.</w:t>
            </w:r>
          </w:p>
        </w:tc>
        <w:tc>
          <w:tcPr>
            <w:tcW w:w="2820" w:type="dxa"/>
            <w:gridSpan w:val="3"/>
            <w:tcBorders>
              <w:top w:val="nil"/>
              <w:left w:val="nil"/>
              <w:bottom w:val="nil"/>
              <w:right w:val="single" w:sz="4" w:space="0" w:color="BFBFBF"/>
            </w:tcBorders>
            <w:shd w:val="clear" w:color="000000" w:fill="F5EFDC"/>
            <w:hideMark/>
          </w:tcPr>
          <w:p w14:paraId="6B9F9A48" w14:textId="77777777" w:rsidR="00224734" w:rsidRPr="00224734" w:rsidRDefault="00224734" w:rsidP="00224734">
            <w:pPr>
              <w:rPr>
                <w:rFonts w:cs="Calibri"/>
                <w:color w:val="000000"/>
                <w:sz w:val="24"/>
              </w:rPr>
            </w:pPr>
            <w:r w:rsidRPr="00224734">
              <w:rPr>
                <w:rFonts w:cs="Calibri"/>
                <w:color w:val="000000"/>
                <w:sz w:val="24"/>
              </w:rPr>
              <w:t>The required timeline is adequate, but there is no flexibility.</w:t>
            </w:r>
          </w:p>
        </w:tc>
        <w:tc>
          <w:tcPr>
            <w:tcW w:w="2820" w:type="dxa"/>
            <w:gridSpan w:val="3"/>
            <w:tcBorders>
              <w:top w:val="nil"/>
              <w:left w:val="nil"/>
              <w:bottom w:val="nil"/>
              <w:right w:val="single" w:sz="4" w:space="0" w:color="BFBFBF"/>
            </w:tcBorders>
            <w:shd w:val="clear" w:color="000000" w:fill="F5EFDC"/>
            <w:hideMark/>
          </w:tcPr>
          <w:p w14:paraId="64EEB41D" w14:textId="77777777" w:rsidR="00224734" w:rsidRPr="00224734" w:rsidRDefault="00224734" w:rsidP="00224734">
            <w:pPr>
              <w:rPr>
                <w:rFonts w:cs="Calibri"/>
                <w:color w:val="000000"/>
                <w:sz w:val="24"/>
              </w:rPr>
            </w:pPr>
            <w:r w:rsidRPr="00224734">
              <w:rPr>
                <w:rFonts w:cs="Calibri"/>
                <w:color w:val="000000"/>
                <w:sz w:val="24"/>
              </w:rPr>
              <w:t>The required timeline is adequate and flexible.</w:t>
            </w:r>
          </w:p>
        </w:tc>
        <w:tc>
          <w:tcPr>
            <w:tcW w:w="1660" w:type="dxa"/>
            <w:vMerge w:val="restart"/>
            <w:tcBorders>
              <w:top w:val="nil"/>
              <w:left w:val="single" w:sz="4" w:space="0" w:color="BFBFBF"/>
              <w:bottom w:val="nil"/>
              <w:right w:val="single" w:sz="24" w:space="0" w:color="BFBFBF" w:themeColor="background1" w:themeShade="BF"/>
            </w:tcBorders>
            <w:shd w:val="clear" w:color="000000" w:fill="FFFFFF"/>
            <w:noWrap/>
            <w:vAlign w:val="center"/>
            <w:hideMark/>
          </w:tcPr>
          <w:p w14:paraId="3480B565" w14:textId="1ED99CD2" w:rsidR="00224734" w:rsidRPr="00224734" w:rsidRDefault="00224734" w:rsidP="00224734">
            <w:pPr>
              <w:jc w:val="center"/>
              <w:rPr>
                <w:rFonts w:cs="Calibri"/>
                <w:color w:val="178079"/>
                <w:sz w:val="40"/>
                <w:szCs w:val="40"/>
              </w:rPr>
            </w:pPr>
          </w:p>
        </w:tc>
      </w:tr>
      <w:tr w:rsidR="00224734" w:rsidRPr="00224734" w14:paraId="43474570" w14:textId="77777777" w:rsidTr="00224734">
        <w:trPr>
          <w:trHeight w:val="700"/>
        </w:trPr>
        <w:tc>
          <w:tcPr>
            <w:tcW w:w="960" w:type="dxa"/>
            <w:vMerge/>
            <w:tcBorders>
              <w:top w:val="nil"/>
              <w:left w:val="single" w:sz="4" w:space="0" w:color="BFBFBF"/>
              <w:bottom w:val="single" w:sz="4" w:space="0" w:color="BFBFBF"/>
              <w:right w:val="nil"/>
            </w:tcBorders>
            <w:vAlign w:val="center"/>
            <w:hideMark/>
          </w:tcPr>
          <w:p w14:paraId="654EBCFB" w14:textId="77777777" w:rsidR="00224734" w:rsidRPr="00224734" w:rsidRDefault="00224734" w:rsidP="00224734">
            <w:pPr>
              <w:rPr>
                <w:rFonts w:cs="Calibri"/>
                <w:color w:val="7E6723"/>
                <w:sz w:val="32"/>
                <w:szCs w:val="32"/>
              </w:rPr>
            </w:pPr>
          </w:p>
        </w:tc>
        <w:tc>
          <w:tcPr>
            <w:tcW w:w="1060" w:type="dxa"/>
            <w:tcBorders>
              <w:top w:val="nil"/>
              <w:left w:val="single" w:sz="4" w:space="0" w:color="BFBFBF"/>
              <w:bottom w:val="nil"/>
              <w:right w:val="single" w:sz="18" w:space="0" w:color="BFBFBF" w:themeColor="background1" w:themeShade="BF"/>
            </w:tcBorders>
            <w:shd w:val="clear" w:color="000000" w:fill="F5EFDC"/>
            <w:vAlign w:val="bottom"/>
            <w:hideMark/>
          </w:tcPr>
          <w:p w14:paraId="18B4DF6C" w14:textId="77777777" w:rsidR="00224734" w:rsidRPr="00224734" w:rsidRDefault="00224734" w:rsidP="00224734">
            <w:pPr>
              <w:rPr>
                <w:rFonts w:cs="Calibri"/>
                <w:color w:val="000000"/>
                <w:sz w:val="20"/>
                <w:szCs w:val="20"/>
              </w:rPr>
            </w:pPr>
            <w:r w:rsidRPr="00224734">
              <w:rPr>
                <w:rFonts w:cs="Calibri"/>
                <w:color w:val="000000"/>
                <w:sz w:val="20"/>
                <w:szCs w:val="20"/>
              </w:rPr>
              <w:t> </w:t>
            </w:r>
          </w:p>
        </w:tc>
        <w:tc>
          <w:tcPr>
            <w:tcW w:w="700" w:type="dxa"/>
            <w:tcBorders>
              <w:top w:val="single" w:sz="4" w:space="0" w:color="BFBFBF"/>
              <w:left w:val="single" w:sz="18" w:space="0" w:color="BFBFBF" w:themeColor="background1" w:themeShade="BF"/>
              <w:bottom w:val="single" w:sz="18" w:space="0" w:color="BFBFBF" w:themeColor="background1" w:themeShade="BF"/>
              <w:right w:val="single" w:sz="4" w:space="0" w:color="BFBFBF"/>
            </w:tcBorders>
            <w:shd w:val="clear" w:color="000000" w:fill="FFFFFF"/>
            <w:noWrap/>
            <w:vAlign w:val="center"/>
            <w:hideMark/>
          </w:tcPr>
          <w:p w14:paraId="6DEBFDD6" w14:textId="169921B5" w:rsidR="00224734" w:rsidRPr="00224734" w:rsidRDefault="00224734" w:rsidP="00224734">
            <w:pPr>
              <w:jc w:val="center"/>
              <w:rPr>
                <w:rFonts w:cs="Calibri"/>
                <w:color w:val="178079"/>
                <w:sz w:val="40"/>
                <w:szCs w:val="40"/>
              </w:rPr>
            </w:pPr>
          </w:p>
        </w:tc>
        <w:tc>
          <w:tcPr>
            <w:tcW w:w="1060" w:type="dxa"/>
            <w:tcBorders>
              <w:top w:val="nil"/>
              <w:left w:val="nil"/>
              <w:bottom w:val="nil"/>
              <w:right w:val="single" w:sz="4" w:space="0" w:color="BFBFBF"/>
            </w:tcBorders>
            <w:shd w:val="clear" w:color="000000" w:fill="F5EFDC"/>
            <w:vAlign w:val="bottom"/>
            <w:hideMark/>
          </w:tcPr>
          <w:p w14:paraId="1175DF26" w14:textId="77777777" w:rsidR="00224734" w:rsidRPr="00224734" w:rsidRDefault="00224734" w:rsidP="00224734">
            <w:pPr>
              <w:rPr>
                <w:rFonts w:cs="Calibri"/>
                <w:color w:val="000000"/>
                <w:sz w:val="20"/>
                <w:szCs w:val="20"/>
              </w:rPr>
            </w:pPr>
            <w:r w:rsidRPr="00224734">
              <w:rPr>
                <w:rFonts w:cs="Calibri"/>
                <w:color w:val="000000"/>
                <w:sz w:val="20"/>
                <w:szCs w:val="20"/>
              </w:rPr>
              <w:t> </w:t>
            </w:r>
          </w:p>
        </w:tc>
        <w:tc>
          <w:tcPr>
            <w:tcW w:w="1060" w:type="dxa"/>
            <w:tcBorders>
              <w:top w:val="nil"/>
              <w:left w:val="nil"/>
              <w:bottom w:val="nil"/>
              <w:right w:val="single" w:sz="18" w:space="0" w:color="BFBFBF" w:themeColor="background1" w:themeShade="BF"/>
            </w:tcBorders>
            <w:shd w:val="clear" w:color="000000" w:fill="F5EFDC"/>
            <w:vAlign w:val="bottom"/>
            <w:hideMark/>
          </w:tcPr>
          <w:p w14:paraId="71FE7790" w14:textId="77777777" w:rsidR="00224734" w:rsidRPr="00224734" w:rsidRDefault="00224734" w:rsidP="00224734">
            <w:pPr>
              <w:rPr>
                <w:rFonts w:cs="Calibri"/>
                <w:color w:val="000000"/>
                <w:sz w:val="20"/>
                <w:szCs w:val="20"/>
              </w:rPr>
            </w:pPr>
            <w:r w:rsidRPr="00224734">
              <w:rPr>
                <w:rFonts w:cs="Calibri"/>
                <w:color w:val="000000"/>
                <w:sz w:val="20"/>
                <w:szCs w:val="20"/>
              </w:rPr>
              <w:t> </w:t>
            </w:r>
          </w:p>
        </w:tc>
        <w:tc>
          <w:tcPr>
            <w:tcW w:w="700" w:type="dxa"/>
            <w:tcBorders>
              <w:top w:val="single" w:sz="4" w:space="0" w:color="BFBFBF"/>
              <w:left w:val="single" w:sz="18" w:space="0" w:color="BFBFBF" w:themeColor="background1" w:themeShade="BF"/>
              <w:bottom w:val="single" w:sz="18" w:space="0" w:color="BFBFBF" w:themeColor="background1" w:themeShade="BF"/>
              <w:right w:val="single" w:sz="4" w:space="0" w:color="BFBFBF"/>
            </w:tcBorders>
            <w:shd w:val="clear" w:color="000000" w:fill="FFFFFF"/>
            <w:noWrap/>
            <w:vAlign w:val="center"/>
            <w:hideMark/>
          </w:tcPr>
          <w:p w14:paraId="4A3DC972" w14:textId="0BAED69A" w:rsidR="00224734" w:rsidRPr="00224734" w:rsidRDefault="00224734" w:rsidP="00224734">
            <w:pPr>
              <w:jc w:val="center"/>
              <w:rPr>
                <w:rFonts w:cs="Calibri"/>
                <w:color w:val="178079"/>
                <w:sz w:val="40"/>
                <w:szCs w:val="40"/>
              </w:rPr>
            </w:pPr>
          </w:p>
        </w:tc>
        <w:tc>
          <w:tcPr>
            <w:tcW w:w="1060" w:type="dxa"/>
            <w:tcBorders>
              <w:top w:val="nil"/>
              <w:left w:val="nil"/>
              <w:bottom w:val="nil"/>
              <w:right w:val="single" w:sz="4" w:space="0" w:color="BFBFBF"/>
            </w:tcBorders>
            <w:shd w:val="clear" w:color="000000" w:fill="F5EFDC"/>
            <w:vAlign w:val="bottom"/>
            <w:hideMark/>
          </w:tcPr>
          <w:p w14:paraId="3F65F740" w14:textId="77777777" w:rsidR="00224734" w:rsidRPr="00224734" w:rsidRDefault="00224734" w:rsidP="00224734">
            <w:pPr>
              <w:rPr>
                <w:rFonts w:cs="Calibri"/>
                <w:color w:val="000000"/>
                <w:sz w:val="20"/>
                <w:szCs w:val="20"/>
              </w:rPr>
            </w:pPr>
            <w:r w:rsidRPr="00224734">
              <w:rPr>
                <w:rFonts w:cs="Calibri"/>
                <w:color w:val="000000"/>
                <w:sz w:val="20"/>
                <w:szCs w:val="20"/>
              </w:rPr>
              <w:t> </w:t>
            </w:r>
          </w:p>
        </w:tc>
        <w:tc>
          <w:tcPr>
            <w:tcW w:w="1060" w:type="dxa"/>
            <w:tcBorders>
              <w:top w:val="nil"/>
              <w:left w:val="nil"/>
              <w:bottom w:val="nil"/>
              <w:right w:val="single" w:sz="18" w:space="0" w:color="BFBFBF" w:themeColor="background1" w:themeShade="BF"/>
            </w:tcBorders>
            <w:shd w:val="clear" w:color="000000" w:fill="F5EFDC"/>
            <w:vAlign w:val="bottom"/>
            <w:hideMark/>
          </w:tcPr>
          <w:p w14:paraId="45CB2E1D" w14:textId="77777777" w:rsidR="00224734" w:rsidRPr="00224734" w:rsidRDefault="00224734" w:rsidP="00224734">
            <w:pPr>
              <w:rPr>
                <w:rFonts w:cs="Calibri"/>
                <w:color w:val="000000"/>
                <w:sz w:val="20"/>
                <w:szCs w:val="20"/>
              </w:rPr>
            </w:pPr>
            <w:r w:rsidRPr="00224734">
              <w:rPr>
                <w:rFonts w:cs="Calibri"/>
                <w:color w:val="000000"/>
                <w:sz w:val="20"/>
                <w:szCs w:val="20"/>
              </w:rPr>
              <w:t> </w:t>
            </w:r>
          </w:p>
        </w:tc>
        <w:tc>
          <w:tcPr>
            <w:tcW w:w="700" w:type="dxa"/>
            <w:tcBorders>
              <w:top w:val="single" w:sz="4" w:space="0" w:color="BFBFBF"/>
              <w:left w:val="single" w:sz="18" w:space="0" w:color="BFBFBF" w:themeColor="background1" w:themeShade="BF"/>
              <w:bottom w:val="single" w:sz="18" w:space="0" w:color="BFBFBF" w:themeColor="background1" w:themeShade="BF"/>
              <w:right w:val="single" w:sz="4" w:space="0" w:color="BFBFBF"/>
            </w:tcBorders>
            <w:shd w:val="clear" w:color="000000" w:fill="FFFFFF"/>
            <w:noWrap/>
            <w:vAlign w:val="center"/>
            <w:hideMark/>
          </w:tcPr>
          <w:p w14:paraId="1EB4DC8A" w14:textId="4D6B8E1D" w:rsidR="00224734" w:rsidRPr="00224734" w:rsidRDefault="00224734" w:rsidP="00224734">
            <w:pPr>
              <w:jc w:val="center"/>
              <w:rPr>
                <w:rFonts w:cs="Calibri"/>
                <w:color w:val="178079"/>
                <w:sz w:val="40"/>
                <w:szCs w:val="40"/>
              </w:rPr>
            </w:pPr>
          </w:p>
        </w:tc>
        <w:tc>
          <w:tcPr>
            <w:tcW w:w="1060" w:type="dxa"/>
            <w:tcBorders>
              <w:top w:val="nil"/>
              <w:left w:val="nil"/>
              <w:bottom w:val="nil"/>
              <w:right w:val="single" w:sz="4" w:space="0" w:color="BFBFBF"/>
            </w:tcBorders>
            <w:shd w:val="clear" w:color="000000" w:fill="F5EFDC"/>
            <w:vAlign w:val="bottom"/>
            <w:hideMark/>
          </w:tcPr>
          <w:p w14:paraId="1B7D50FC" w14:textId="77777777" w:rsidR="00224734" w:rsidRPr="00224734" w:rsidRDefault="00224734" w:rsidP="00224734">
            <w:pPr>
              <w:rPr>
                <w:rFonts w:cs="Calibri"/>
                <w:color w:val="000000"/>
                <w:sz w:val="20"/>
                <w:szCs w:val="20"/>
              </w:rPr>
            </w:pPr>
            <w:r w:rsidRPr="00224734">
              <w:rPr>
                <w:rFonts w:cs="Calibri"/>
                <w:color w:val="000000"/>
                <w:sz w:val="20"/>
                <w:szCs w:val="20"/>
              </w:rPr>
              <w:t> </w:t>
            </w:r>
          </w:p>
        </w:tc>
        <w:tc>
          <w:tcPr>
            <w:tcW w:w="1660" w:type="dxa"/>
            <w:vMerge/>
            <w:tcBorders>
              <w:top w:val="nil"/>
              <w:left w:val="single" w:sz="4" w:space="0" w:color="BFBFBF"/>
              <w:bottom w:val="nil"/>
              <w:right w:val="single" w:sz="24" w:space="0" w:color="BFBFBF" w:themeColor="background1" w:themeShade="BF"/>
            </w:tcBorders>
            <w:vAlign w:val="center"/>
            <w:hideMark/>
          </w:tcPr>
          <w:p w14:paraId="31988586" w14:textId="77777777" w:rsidR="00224734" w:rsidRPr="00224734" w:rsidRDefault="00224734" w:rsidP="00224734">
            <w:pPr>
              <w:jc w:val="center"/>
              <w:rPr>
                <w:rFonts w:cs="Calibri"/>
                <w:color w:val="178079"/>
                <w:sz w:val="40"/>
                <w:szCs w:val="40"/>
              </w:rPr>
            </w:pPr>
          </w:p>
        </w:tc>
      </w:tr>
      <w:tr w:rsidR="00224734" w:rsidRPr="00224734" w14:paraId="18EA5841" w14:textId="77777777" w:rsidTr="00224734">
        <w:trPr>
          <w:trHeight w:val="260"/>
        </w:trPr>
        <w:tc>
          <w:tcPr>
            <w:tcW w:w="960" w:type="dxa"/>
            <w:vMerge/>
            <w:tcBorders>
              <w:top w:val="nil"/>
              <w:left w:val="single" w:sz="4" w:space="0" w:color="BFBFBF"/>
              <w:bottom w:val="single" w:sz="4" w:space="0" w:color="BFBFBF"/>
              <w:right w:val="nil"/>
            </w:tcBorders>
            <w:vAlign w:val="center"/>
            <w:hideMark/>
          </w:tcPr>
          <w:p w14:paraId="203FB8C6" w14:textId="77777777" w:rsidR="00224734" w:rsidRPr="00224734" w:rsidRDefault="00224734" w:rsidP="00224734">
            <w:pPr>
              <w:rPr>
                <w:rFonts w:cs="Calibri"/>
                <w:color w:val="7E6723"/>
                <w:sz w:val="32"/>
                <w:szCs w:val="32"/>
              </w:rPr>
            </w:pPr>
          </w:p>
        </w:tc>
        <w:tc>
          <w:tcPr>
            <w:tcW w:w="2820" w:type="dxa"/>
            <w:gridSpan w:val="3"/>
            <w:tcBorders>
              <w:top w:val="nil"/>
              <w:left w:val="single" w:sz="4" w:space="0" w:color="BFBFBF"/>
              <w:bottom w:val="single" w:sz="4" w:space="0" w:color="BFBFBF"/>
              <w:right w:val="single" w:sz="4" w:space="0" w:color="BFBFBF"/>
            </w:tcBorders>
            <w:shd w:val="clear" w:color="000000" w:fill="F5EFDC"/>
            <w:noWrap/>
            <w:vAlign w:val="center"/>
            <w:hideMark/>
          </w:tcPr>
          <w:p w14:paraId="47A04AA9" w14:textId="77777777" w:rsidR="00224734" w:rsidRPr="00224734" w:rsidRDefault="00224734" w:rsidP="00224734">
            <w:pPr>
              <w:jc w:val="center"/>
              <w:rPr>
                <w:rFonts w:cs="Calibri"/>
                <w:color w:val="000000"/>
                <w:sz w:val="13"/>
                <w:szCs w:val="13"/>
              </w:rPr>
            </w:pPr>
            <w:r w:rsidRPr="00224734">
              <w:rPr>
                <w:rFonts w:cs="Calibri"/>
                <w:color w:val="000000"/>
                <w:sz w:val="13"/>
                <w:szCs w:val="13"/>
              </w:rPr>
              <w:t> </w:t>
            </w:r>
          </w:p>
        </w:tc>
        <w:tc>
          <w:tcPr>
            <w:tcW w:w="2820" w:type="dxa"/>
            <w:gridSpan w:val="3"/>
            <w:tcBorders>
              <w:top w:val="nil"/>
              <w:left w:val="nil"/>
              <w:bottom w:val="single" w:sz="4" w:space="0" w:color="BFBFBF"/>
              <w:right w:val="single" w:sz="4" w:space="0" w:color="BFBFBF"/>
            </w:tcBorders>
            <w:shd w:val="clear" w:color="000000" w:fill="F5EFDC"/>
            <w:noWrap/>
            <w:vAlign w:val="center"/>
            <w:hideMark/>
          </w:tcPr>
          <w:p w14:paraId="6B5D2137" w14:textId="77777777" w:rsidR="00224734" w:rsidRPr="00224734" w:rsidRDefault="00224734" w:rsidP="00224734">
            <w:pPr>
              <w:jc w:val="center"/>
              <w:rPr>
                <w:rFonts w:cs="Calibri"/>
                <w:color w:val="000000"/>
                <w:sz w:val="13"/>
                <w:szCs w:val="13"/>
              </w:rPr>
            </w:pPr>
            <w:r w:rsidRPr="00224734">
              <w:rPr>
                <w:rFonts w:cs="Calibri"/>
                <w:color w:val="000000"/>
                <w:sz w:val="13"/>
                <w:szCs w:val="13"/>
              </w:rPr>
              <w:t> </w:t>
            </w:r>
          </w:p>
        </w:tc>
        <w:tc>
          <w:tcPr>
            <w:tcW w:w="2820" w:type="dxa"/>
            <w:gridSpan w:val="3"/>
            <w:tcBorders>
              <w:top w:val="nil"/>
              <w:left w:val="nil"/>
              <w:bottom w:val="single" w:sz="4" w:space="0" w:color="BFBFBF"/>
              <w:right w:val="single" w:sz="4" w:space="0" w:color="BFBFBF"/>
            </w:tcBorders>
            <w:shd w:val="clear" w:color="000000" w:fill="F5EFDC"/>
            <w:noWrap/>
            <w:vAlign w:val="center"/>
            <w:hideMark/>
          </w:tcPr>
          <w:p w14:paraId="6ED0236E" w14:textId="77777777" w:rsidR="00224734" w:rsidRPr="00224734" w:rsidRDefault="00224734" w:rsidP="00224734">
            <w:pPr>
              <w:jc w:val="center"/>
              <w:rPr>
                <w:rFonts w:cs="Calibri"/>
                <w:color w:val="000000"/>
                <w:sz w:val="13"/>
                <w:szCs w:val="13"/>
              </w:rPr>
            </w:pPr>
            <w:r w:rsidRPr="00224734">
              <w:rPr>
                <w:rFonts w:cs="Calibri"/>
                <w:color w:val="000000"/>
                <w:sz w:val="13"/>
                <w:szCs w:val="13"/>
              </w:rPr>
              <w:t> </w:t>
            </w:r>
          </w:p>
        </w:tc>
        <w:tc>
          <w:tcPr>
            <w:tcW w:w="1660" w:type="dxa"/>
            <w:tcBorders>
              <w:top w:val="nil"/>
              <w:left w:val="nil"/>
              <w:bottom w:val="single" w:sz="4" w:space="0" w:color="BFBFBF"/>
              <w:right w:val="single" w:sz="24" w:space="0" w:color="BFBFBF" w:themeColor="background1" w:themeShade="BF"/>
            </w:tcBorders>
            <w:shd w:val="clear" w:color="000000" w:fill="BFBFBF"/>
            <w:noWrap/>
            <w:vAlign w:val="center"/>
            <w:hideMark/>
          </w:tcPr>
          <w:p w14:paraId="41EC14E4" w14:textId="1D61EB2C" w:rsidR="00224734" w:rsidRPr="00224734" w:rsidRDefault="00224734" w:rsidP="00224734">
            <w:pPr>
              <w:jc w:val="center"/>
              <w:rPr>
                <w:rFonts w:cs="Calibri"/>
                <w:color w:val="178079"/>
                <w:sz w:val="13"/>
                <w:szCs w:val="13"/>
              </w:rPr>
            </w:pPr>
          </w:p>
        </w:tc>
      </w:tr>
      <w:tr w:rsidR="00224734" w:rsidRPr="00224734" w14:paraId="7EBE8145" w14:textId="77777777" w:rsidTr="00224734">
        <w:trPr>
          <w:trHeight w:val="200"/>
        </w:trPr>
        <w:tc>
          <w:tcPr>
            <w:tcW w:w="960" w:type="dxa"/>
            <w:vMerge w:val="restart"/>
            <w:tcBorders>
              <w:top w:val="nil"/>
              <w:left w:val="single" w:sz="4" w:space="0" w:color="BFBFBF"/>
              <w:bottom w:val="single" w:sz="4" w:space="0" w:color="BFBFBF"/>
              <w:right w:val="nil"/>
            </w:tcBorders>
            <w:shd w:val="clear" w:color="000000" w:fill="EADAAC"/>
            <w:noWrap/>
            <w:textDirection w:val="btLr"/>
            <w:vAlign w:val="center"/>
            <w:hideMark/>
          </w:tcPr>
          <w:p w14:paraId="71487EE4" w14:textId="77777777" w:rsidR="00224734" w:rsidRPr="00224734" w:rsidRDefault="00224734" w:rsidP="00224734">
            <w:pPr>
              <w:jc w:val="center"/>
              <w:rPr>
                <w:rFonts w:cs="Calibri"/>
                <w:color w:val="7E6723"/>
                <w:sz w:val="32"/>
                <w:szCs w:val="32"/>
              </w:rPr>
            </w:pPr>
            <w:r w:rsidRPr="00224734">
              <w:rPr>
                <w:rFonts w:cs="Calibri"/>
                <w:color w:val="7E6723"/>
                <w:sz w:val="32"/>
                <w:szCs w:val="32"/>
              </w:rPr>
              <w:t>AUTHORITY</w:t>
            </w:r>
          </w:p>
        </w:tc>
        <w:tc>
          <w:tcPr>
            <w:tcW w:w="2820" w:type="dxa"/>
            <w:gridSpan w:val="3"/>
            <w:tcBorders>
              <w:top w:val="single" w:sz="4" w:space="0" w:color="BFBFBF"/>
              <w:left w:val="single" w:sz="4" w:space="0" w:color="BFBFBF"/>
              <w:bottom w:val="nil"/>
              <w:right w:val="single" w:sz="4" w:space="0" w:color="BFBFBF"/>
            </w:tcBorders>
            <w:shd w:val="clear" w:color="000000" w:fill="F5EFDC"/>
            <w:noWrap/>
            <w:vAlign w:val="center"/>
            <w:hideMark/>
          </w:tcPr>
          <w:p w14:paraId="0538E366" w14:textId="77777777" w:rsidR="00224734" w:rsidRPr="00224734" w:rsidRDefault="00224734" w:rsidP="00224734">
            <w:pPr>
              <w:jc w:val="center"/>
              <w:rPr>
                <w:rFonts w:cs="Calibri"/>
                <w:color w:val="000000"/>
                <w:sz w:val="13"/>
                <w:szCs w:val="13"/>
              </w:rPr>
            </w:pPr>
            <w:r w:rsidRPr="00224734">
              <w:rPr>
                <w:rFonts w:cs="Calibri"/>
                <w:color w:val="000000"/>
                <w:sz w:val="13"/>
                <w:szCs w:val="13"/>
              </w:rPr>
              <w:t> </w:t>
            </w:r>
          </w:p>
        </w:tc>
        <w:tc>
          <w:tcPr>
            <w:tcW w:w="2820" w:type="dxa"/>
            <w:gridSpan w:val="3"/>
            <w:tcBorders>
              <w:top w:val="single" w:sz="4" w:space="0" w:color="BFBFBF"/>
              <w:left w:val="nil"/>
              <w:bottom w:val="nil"/>
              <w:right w:val="single" w:sz="4" w:space="0" w:color="BFBFBF"/>
            </w:tcBorders>
            <w:shd w:val="clear" w:color="000000" w:fill="F5EFDC"/>
            <w:noWrap/>
            <w:vAlign w:val="center"/>
            <w:hideMark/>
          </w:tcPr>
          <w:p w14:paraId="72786930" w14:textId="77777777" w:rsidR="00224734" w:rsidRPr="00224734" w:rsidRDefault="00224734" w:rsidP="00224734">
            <w:pPr>
              <w:jc w:val="center"/>
              <w:rPr>
                <w:rFonts w:cs="Calibri"/>
                <w:color w:val="000000"/>
                <w:sz w:val="13"/>
                <w:szCs w:val="13"/>
              </w:rPr>
            </w:pPr>
            <w:r w:rsidRPr="00224734">
              <w:rPr>
                <w:rFonts w:cs="Calibri"/>
                <w:color w:val="000000"/>
                <w:sz w:val="13"/>
                <w:szCs w:val="13"/>
              </w:rPr>
              <w:t> </w:t>
            </w:r>
          </w:p>
        </w:tc>
        <w:tc>
          <w:tcPr>
            <w:tcW w:w="2820" w:type="dxa"/>
            <w:gridSpan w:val="3"/>
            <w:tcBorders>
              <w:top w:val="single" w:sz="4" w:space="0" w:color="BFBFBF"/>
              <w:left w:val="nil"/>
              <w:bottom w:val="nil"/>
              <w:right w:val="single" w:sz="4" w:space="0" w:color="BFBFBF"/>
            </w:tcBorders>
            <w:shd w:val="clear" w:color="000000" w:fill="F5EFDC"/>
            <w:noWrap/>
            <w:vAlign w:val="center"/>
            <w:hideMark/>
          </w:tcPr>
          <w:p w14:paraId="10684BEE" w14:textId="77777777" w:rsidR="00224734" w:rsidRPr="00224734" w:rsidRDefault="00224734" w:rsidP="00224734">
            <w:pPr>
              <w:jc w:val="center"/>
              <w:rPr>
                <w:rFonts w:cs="Calibri"/>
                <w:color w:val="000000"/>
                <w:sz w:val="13"/>
                <w:szCs w:val="13"/>
              </w:rPr>
            </w:pPr>
            <w:r w:rsidRPr="00224734">
              <w:rPr>
                <w:rFonts w:cs="Calibri"/>
                <w:color w:val="000000"/>
                <w:sz w:val="13"/>
                <w:szCs w:val="13"/>
              </w:rPr>
              <w:t> </w:t>
            </w:r>
          </w:p>
        </w:tc>
        <w:tc>
          <w:tcPr>
            <w:tcW w:w="1660" w:type="dxa"/>
            <w:tcBorders>
              <w:top w:val="nil"/>
              <w:left w:val="nil"/>
              <w:bottom w:val="nil"/>
              <w:right w:val="single" w:sz="24" w:space="0" w:color="BFBFBF" w:themeColor="background1" w:themeShade="BF"/>
            </w:tcBorders>
            <w:shd w:val="clear" w:color="000000" w:fill="D8EAE9"/>
            <w:noWrap/>
            <w:vAlign w:val="center"/>
            <w:hideMark/>
          </w:tcPr>
          <w:p w14:paraId="0C3595BF" w14:textId="5087CA61" w:rsidR="00224734" w:rsidRPr="00224734" w:rsidRDefault="00224734" w:rsidP="00224734">
            <w:pPr>
              <w:jc w:val="center"/>
              <w:rPr>
                <w:rFonts w:cs="Calibri"/>
                <w:color w:val="178079"/>
                <w:sz w:val="13"/>
                <w:szCs w:val="13"/>
              </w:rPr>
            </w:pPr>
          </w:p>
        </w:tc>
      </w:tr>
      <w:tr w:rsidR="00224734" w:rsidRPr="00224734" w14:paraId="31D06C20" w14:textId="77777777" w:rsidTr="00224734">
        <w:trPr>
          <w:trHeight w:val="1296"/>
        </w:trPr>
        <w:tc>
          <w:tcPr>
            <w:tcW w:w="960" w:type="dxa"/>
            <w:vMerge/>
            <w:tcBorders>
              <w:top w:val="nil"/>
              <w:left w:val="single" w:sz="4" w:space="0" w:color="BFBFBF"/>
              <w:bottom w:val="single" w:sz="4" w:space="0" w:color="BFBFBF"/>
              <w:right w:val="nil"/>
            </w:tcBorders>
            <w:vAlign w:val="center"/>
            <w:hideMark/>
          </w:tcPr>
          <w:p w14:paraId="6D723FCE" w14:textId="77777777" w:rsidR="00224734" w:rsidRPr="00224734" w:rsidRDefault="00224734" w:rsidP="00224734">
            <w:pPr>
              <w:rPr>
                <w:rFonts w:cs="Calibri"/>
                <w:color w:val="7E6723"/>
                <w:sz w:val="32"/>
                <w:szCs w:val="32"/>
              </w:rPr>
            </w:pPr>
          </w:p>
        </w:tc>
        <w:tc>
          <w:tcPr>
            <w:tcW w:w="2820" w:type="dxa"/>
            <w:gridSpan w:val="3"/>
            <w:tcBorders>
              <w:top w:val="nil"/>
              <w:left w:val="single" w:sz="4" w:space="0" w:color="BFBFBF"/>
              <w:bottom w:val="nil"/>
              <w:right w:val="single" w:sz="4" w:space="0" w:color="BFBFBF"/>
            </w:tcBorders>
            <w:shd w:val="clear" w:color="000000" w:fill="F5EFDC"/>
            <w:hideMark/>
          </w:tcPr>
          <w:p w14:paraId="5306B8E5" w14:textId="77777777" w:rsidR="00224734" w:rsidRPr="00224734" w:rsidRDefault="00224734" w:rsidP="00224734">
            <w:pPr>
              <w:rPr>
                <w:rFonts w:cs="Calibri"/>
                <w:color w:val="000000"/>
                <w:sz w:val="24"/>
              </w:rPr>
            </w:pPr>
            <w:r w:rsidRPr="00224734">
              <w:rPr>
                <w:rFonts w:cs="Calibri"/>
                <w:color w:val="000000"/>
                <w:sz w:val="24"/>
              </w:rPr>
              <w:t>The customer cannot authorize purchases.</w:t>
            </w:r>
          </w:p>
        </w:tc>
        <w:tc>
          <w:tcPr>
            <w:tcW w:w="2820" w:type="dxa"/>
            <w:gridSpan w:val="3"/>
            <w:tcBorders>
              <w:top w:val="nil"/>
              <w:left w:val="nil"/>
              <w:bottom w:val="nil"/>
              <w:right w:val="single" w:sz="4" w:space="0" w:color="BFBFBF"/>
            </w:tcBorders>
            <w:shd w:val="clear" w:color="000000" w:fill="F5EFDC"/>
            <w:hideMark/>
          </w:tcPr>
          <w:p w14:paraId="43F01B28" w14:textId="77777777" w:rsidR="00224734" w:rsidRPr="00224734" w:rsidRDefault="00224734" w:rsidP="00224734">
            <w:pPr>
              <w:rPr>
                <w:rFonts w:cs="Calibri"/>
                <w:color w:val="000000"/>
                <w:sz w:val="24"/>
              </w:rPr>
            </w:pPr>
            <w:r w:rsidRPr="00224734">
              <w:rPr>
                <w:rFonts w:cs="Calibri"/>
                <w:color w:val="000000"/>
                <w:sz w:val="24"/>
              </w:rPr>
              <w:t>The customer can authorize purchases pending approval.</w:t>
            </w:r>
          </w:p>
        </w:tc>
        <w:tc>
          <w:tcPr>
            <w:tcW w:w="2820" w:type="dxa"/>
            <w:gridSpan w:val="3"/>
            <w:tcBorders>
              <w:top w:val="nil"/>
              <w:left w:val="nil"/>
              <w:bottom w:val="nil"/>
              <w:right w:val="single" w:sz="4" w:space="0" w:color="BFBFBF"/>
            </w:tcBorders>
            <w:shd w:val="clear" w:color="000000" w:fill="F5EFDC"/>
            <w:hideMark/>
          </w:tcPr>
          <w:p w14:paraId="6D4EB1EF" w14:textId="77777777" w:rsidR="00224734" w:rsidRPr="00224734" w:rsidRDefault="00224734" w:rsidP="00224734">
            <w:pPr>
              <w:ind w:right="45"/>
              <w:rPr>
                <w:rFonts w:cs="Calibri"/>
                <w:color w:val="000000"/>
                <w:sz w:val="24"/>
              </w:rPr>
            </w:pPr>
            <w:r w:rsidRPr="00224734">
              <w:rPr>
                <w:rFonts w:cs="Calibri"/>
                <w:color w:val="000000"/>
                <w:sz w:val="24"/>
              </w:rPr>
              <w:t>The customer can authorize purchases in this price range.</w:t>
            </w:r>
          </w:p>
        </w:tc>
        <w:tc>
          <w:tcPr>
            <w:tcW w:w="1660" w:type="dxa"/>
            <w:vMerge w:val="restart"/>
            <w:tcBorders>
              <w:top w:val="nil"/>
              <w:left w:val="single" w:sz="4" w:space="0" w:color="BFBFBF"/>
              <w:bottom w:val="nil"/>
              <w:right w:val="single" w:sz="24" w:space="0" w:color="BFBFBF" w:themeColor="background1" w:themeShade="BF"/>
            </w:tcBorders>
            <w:shd w:val="clear" w:color="000000" w:fill="FFFFFF"/>
            <w:noWrap/>
            <w:vAlign w:val="center"/>
            <w:hideMark/>
          </w:tcPr>
          <w:p w14:paraId="7F0D06F2" w14:textId="046BCB73" w:rsidR="00224734" w:rsidRPr="00224734" w:rsidRDefault="00224734" w:rsidP="00224734">
            <w:pPr>
              <w:jc w:val="center"/>
              <w:rPr>
                <w:rFonts w:cs="Calibri"/>
                <w:color w:val="178079"/>
                <w:sz w:val="40"/>
                <w:szCs w:val="40"/>
              </w:rPr>
            </w:pPr>
          </w:p>
        </w:tc>
      </w:tr>
      <w:tr w:rsidR="00224734" w:rsidRPr="00224734" w14:paraId="752A19FC" w14:textId="77777777" w:rsidTr="00224734">
        <w:trPr>
          <w:trHeight w:val="700"/>
        </w:trPr>
        <w:tc>
          <w:tcPr>
            <w:tcW w:w="960" w:type="dxa"/>
            <w:vMerge/>
            <w:tcBorders>
              <w:top w:val="nil"/>
              <w:left w:val="single" w:sz="4" w:space="0" w:color="BFBFBF"/>
              <w:bottom w:val="single" w:sz="4" w:space="0" w:color="BFBFBF"/>
              <w:right w:val="nil"/>
            </w:tcBorders>
            <w:vAlign w:val="center"/>
            <w:hideMark/>
          </w:tcPr>
          <w:p w14:paraId="23D0C4FE" w14:textId="77777777" w:rsidR="00224734" w:rsidRPr="00224734" w:rsidRDefault="00224734" w:rsidP="00224734">
            <w:pPr>
              <w:rPr>
                <w:rFonts w:cs="Calibri"/>
                <w:color w:val="7E6723"/>
                <w:sz w:val="32"/>
                <w:szCs w:val="32"/>
              </w:rPr>
            </w:pPr>
          </w:p>
        </w:tc>
        <w:tc>
          <w:tcPr>
            <w:tcW w:w="1060" w:type="dxa"/>
            <w:tcBorders>
              <w:top w:val="nil"/>
              <w:left w:val="single" w:sz="4" w:space="0" w:color="BFBFBF"/>
              <w:bottom w:val="nil"/>
              <w:right w:val="single" w:sz="18" w:space="0" w:color="BFBFBF" w:themeColor="background1" w:themeShade="BF"/>
            </w:tcBorders>
            <w:shd w:val="clear" w:color="000000" w:fill="F5EFDC"/>
            <w:vAlign w:val="bottom"/>
            <w:hideMark/>
          </w:tcPr>
          <w:p w14:paraId="1B22150C" w14:textId="77777777" w:rsidR="00224734" w:rsidRPr="00224734" w:rsidRDefault="00224734" w:rsidP="00224734">
            <w:pPr>
              <w:rPr>
                <w:rFonts w:cs="Calibri"/>
                <w:color w:val="000000"/>
                <w:sz w:val="20"/>
                <w:szCs w:val="20"/>
              </w:rPr>
            </w:pPr>
            <w:r w:rsidRPr="00224734">
              <w:rPr>
                <w:rFonts w:cs="Calibri"/>
                <w:color w:val="000000"/>
                <w:sz w:val="20"/>
                <w:szCs w:val="20"/>
              </w:rPr>
              <w:t> </w:t>
            </w:r>
          </w:p>
        </w:tc>
        <w:tc>
          <w:tcPr>
            <w:tcW w:w="700" w:type="dxa"/>
            <w:tcBorders>
              <w:top w:val="single" w:sz="4" w:space="0" w:color="BFBFBF"/>
              <w:left w:val="single" w:sz="18" w:space="0" w:color="BFBFBF" w:themeColor="background1" w:themeShade="BF"/>
              <w:bottom w:val="single" w:sz="18" w:space="0" w:color="BFBFBF" w:themeColor="background1" w:themeShade="BF"/>
              <w:right w:val="single" w:sz="4" w:space="0" w:color="BFBFBF"/>
            </w:tcBorders>
            <w:shd w:val="clear" w:color="000000" w:fill="FFFFFF"/>
            <w:noWrap/>
            <w:vAlign w:val="center"/>
            <w:hideMark/>
          </w:tcPr>
          <w:p w14:paraId="058E3FDC" w14:textId="3237C2E8" w:rsidR="00224734" w:rsidRPr="00224734" w:rsidRDefault="00224734" w:rsidP="00224734">
            <w:pPr>
              <w:jc w:val="center"/>
              <w:rPr>
                <w:rFonts w:cs="Calibri"/>
                <w:color w:val="178079"/>
                <w:sz w:val="40"/>
                <w:szCs w:val="40"/>
              </w:rPr>
            </w:pPr>
          </w:p>
        </w:tc>
        <w:tc>
          <w:tcPr>
            <w:tcW w:w="1060" w:type="dxa"/>
            <w:tcBorders>
              <w:top w:val="nil"/>
              <w:left w:val="nil"/>
              <w:bottom w:val="nil"/>
              <w:right w:val="single" w:sz="4" w:space="0" w:color="BFBFBF"/>
            </w:tcBorders>
            <w:shd w:val="clear" w:color="000000" w:fill="F5EFDC"/>
            <w:vAlign w:val="bottom"/>
            <w:hideMark/>
          </w:tcPr>
          <w:p w14:paraId="3D348DE0" w14:textId="77777777" w:rsidR="00224734" w:rsidRPr="00224734" w:rsidRDefault="00224734" w:rsidP="00224734">
            <w:pPr>
              <w:rPr>
                <w:rFonts w:cs="Calibri"/>
                <w:color w:val="000000"/>
                <w:sz w:val="20"/>
                <w:szCs w:val="20"/>
              </w:rPr>
            </w:pPr>
            <w:r w:rsidRPr="00224734">
              <w:rPr>
                <w:rFonts w:cs="Calibri"/>
                <w:color w:val="000000"/>
                <w:sz w:val="20"/>
                <w:szCs w:val="20"/>
              </w:rPr>
              <w:t> </w:t>
            </w:r>
          </w:p>
        </w:tc>
        <w:tc>
          <w:tcPr>
            <w:tcW w:w="1060" w:type="dxa"/>
            <w:tcBorders>
              <w:top w:val="nil"/>
              <w:left w:val="nil"/>
              <w:bottom w:val="nil"/>
              <w:right w:val="single" w:sz="18" w:space="0" w:color="BFBFBF" w:themeColor="background1" w:themeShade="BF"/>
            </w:tcBorders>
            <w:shd w:val="clear" w:color="000000" w:fill="F5EFDC"/>
            <w:vAlign w:val="bottom"/>
            <w:hideMark/>
          </w:tcPr>
          <w:p w14:paraId="243391A2" w14:textId="77777777" w:rsidR="00224734" w:rsidRPr="00224734" w:rsidRDefault="00224734" w:rsidP="00224734">
            <w:pPr>
              <w:rPr>
                <w:rFonts w:cs="Calibri"/>
                <w:color w:val="000000"/>
                <w:sz w:val="20"/>
                <w:szCs w:val="20"/>
              </w:rPr>
            </w:pPr>
            <w:r w:rsidRPr="00224734">
              <w:rPr>
                <w:rFonts w:cs="Calibri"/>
                <w:color w:val="000000"/>
                <w:sz w:val="20"/>
                <w:szCs w:val="20"/>
              </w:rPr>
              <w:t> </w:t>
            </w:r>
          </w:p>
        </w:tc>
        <w:tc>
          <w:tcPr>
            <w:tcW w:w="700" w:type="dxa"/>
            <w:tcBorders>
              <w:top w:val="single" w:sz="4" w:space="0" w:color="BFBFBF"/>
              <w:left w:val="single" w:sz="18" w:space="0" w:color="BFBFBF" w:themeColor="background1" w:themeShade="BF"/>
              <w:bottom w:val="single" w:sz="18" w:space="0" w:color="BFBFBF" w:themeColor="background1" w:themeShade="BF"/>
              <w:right w:val="single" w:sz="4" w:space="0" w:color="BFBFBF"/>
            </w:tcBorders>
            <w:shd w:val="clear" w:color="000000" w:fill="FFFFFF"/>
            <w:noWrap/>
            <w:vAlign w:val="center"/>
            <w:hideMark/>
          </w:tcPr>
          <w:p w14:paraId="6966C3B9" w14:textId="203D05FD" w:rsidR="00224734" w:rsidRPr="00224734" w:rsidRDefault="00224734" w:rsidP="00224734">
            <w:pPr>
              <w:jc w:val="center"/>
              <w:rPr>
                <w:rFonts w:cs="Calibri"/>
                <w:color w:val="178079"/>
                <w:sz w:val="40"/>
                <w:szCs w:val="40"/>
              </w:rPr>
            </w:pPr>
          </w:p>
        </w:tc>
        <w:tc>
          <w:tcPr>
            <w:tcW w:w="1060" w:type="dxa"/>
            <w:tcBorders>
              <w:top w:val="nil"/>
              <w:left w:val="nil"/>
              <w:bottom w:val="nil"/>
              <w:right w:val="single" w:sz="4" w:space="0" w:color="BFBFBF"/>
            </w:tcBorders>
            <w:shd w:val="clear" w:color="000000" w:fill="F5EFDC"/>
            <w:vAlign w:val="bottom"/>
            <w:hideMark/>
          </w:tcPr>
          <w:p w14:paraId="266F822D" w14:textId="77777777" w:rsidR="00224734" w:rsidRPr="00224734" w:rsidRDefault="00224734" w:rsidP="00224734">
            <w:pPr>
              <w:rPr>
                <w:rFonts w:cs="Calibri"/>
                <w:color w:val="000000"/>
                <w:sz w:val="20"/>
                <w:szCs w:val="20"/>
              </w:rPr>
            </w:pPr>
            <w:r w:rsidRPr="00224734">
              <w:rPr>
                <w:rFonts w:cs="Calibri"/>
                <w:color w:val="000000"/>
                <w:sz w:val="20"/>
                <w:szCs w:val="20"/>
              </w:rPr>
              <w:t> </w:t>
            </w:r>
          </w:p>
        </w:tc>
        <w:tc>
          <w:tcPr>
            <w:tcW w:w="1060" w:type="dxa"/>
            <w:tcBorders>
              <w:top w:val="nil"/>
              <w:left w:val="nil"/>
              <w:bottom w:val="nil"/>
              <w:right w:val="single" w:sz="18" w:space="0" w:color="BFBFBF" w:themeColor="background1" w:themeShade="BF"/>
            </w:tcBorders>
            <w:shd w:val="clear" w:color="000000" w:fill="F5EFDC"/>
            <w:vAlign w:val="bottom"/>
            <w:hideMark/>
          </w:tcPr>
          <w:p w14:paraId="1EE1B664" w14:textId="77777777" w:rsidR="00224734" w:rsidRPr="00224734" w:rsidRDefault="00224734" w:rsidP="00224734">
            <w:pPr>
              <w:rPr>
                <w:rFonts w:cs="Calibri"/>
                <w:color w:val="000000"/>
                <w:sz w:val="20"/>
                <w:szCs w:val="20"/>
              </w:rPr>
            </w:pPr>
            <w:r w:rsidRPr="00224734">
              <w:rPr>
                <w:rFonts w:cs="Calibri"/>
                <w:color w:val="000000"/>
                <w:sz w:val="20"/>
                <w:szCs w:val="20"/>
              </w:rPr>
              <w:t> </w:t>
            </w:r>
          </w:p>
        </w:tc>
        <w:tc>
          <w:tcPr>
            <w:tcW w:w="700" w:type="dxa"/>
            <w:tcBorders>
              <w:top w:val="single" w:sz="4" w:space="0" w:color="BFBFBF"/>
              <w:left w:val="single" w:sz="18" w:space="0" w:color="BFBFBF" w:themeColor="background1" w:themeShade="BF"/>
              <w:bottom w:val="single" w:sz="18" w:space="0" w:color="BFBFBF" w:themeColor="background1" w:themeShade="BF"/>
              <w:right w:val="single" w:sz="4" w:space="0" w:color="BFBFBF"/>
            </w:tcBorders>
            <w:shd w:val="clear" w:color="000000" w:fill="FFFFFF"/>
            <w:noWrap/>
            <w:vAlign w:val="center"/>
            <w:hideMark/>
          </w:tcPr>
          <w:p w14:paraId="541EDD17" w14:textId="601B8E3B" w:rsidR="00224734" w:rsidRPr="00224734" w:rsidRDefault="00224734" w:rsidP="00224734">
            <w:pPr>
              <w:jc w:val="center"/>
              <w:rPr>
                <w:rFonts w:cs="Calibri"/>
                <w:color w:val="178079"/>
                <w:sz w:val="40"/>
                <w:szCs w:val="40"/>
              </w:rPr>
            </w:pPr>
          </w:p>
        </w:tc>
        <w:tc>
          <w:tcPr>
            <w:tcW w:w="1060" w:type="dxa"/>
            <w:tcBorders>
              <w:top w:val="nil"/>
              <w:left w:val="nil"/>
              <w:bottom w:val="nil"/>
              <w:right w:val="single" w:sz="4" w:space="0" w:color="BFBFBF"/>
            </w:tcBorders>
            <w:shd w:val="clear" w:color="000000" w:fill="F5EFDC"/>
            <w:vAlign w:val="bottom"/>
            <w:hideMark/>
          </w:tcPr>
          <w:p w14:paraId="3F148F20" w14:textId="77777777" w:rsidR="00224734" w:rsidRPr="00224734" w:rsidRDefault="00224734" w:rsidP="00224734">
            <w:pPr>
              <w:rPr>
                <w:rFonts w:cs="Calibri"/>
                <w:color w:val="000000"/>
                <w:sz w:val="20"/>
                <w:szCs w:val="20"/>
              </w:rPr>
            </w:pPr>
            <w:r w:rsidRPr="00224734">
              <w:rPr>
                <w:rFonts w:cs="Calibri"/>
                <w:color w:val="000000"/>
                <w:sz w:val="20"/>
                <w:szCs w:val="20"/>
              </w:rPr>
              <w:t> </w:t>
            </w:r>
          </w:p>
        </w:tc>
        <w:tc>
          <w:tcPr>
            <w:tcW w:w="1660" w:type="dxa"/>
            <w:vMerge/>
            <w:tcBorders>
              <w:top w:val="nil"/>
              <w:left w:val="single" w:sz="4" w:space="0" w:color="BFBFBF"/>
              <w:bottom w:val="nil"/>
              <w:right w:val="single" w:sz="24" w:space="0" w:color="BFBFBF" w:themeColor="background1" w:themeShade="BF"/>
            </w:tcBorders>
            <w:vAlign w:val="center"/>
            <w:hideMark/>
          </w:tcPr>
          <w:p w14:paraId="12C39B50" w14:textId="77777777" w:rsidR="00224734" w:rsidRPr="00224734" w:rsidRDefault="00224734" w:rsidP="00224734">
            <w:pPr>
              <w:jc w:val="center"/>
              <w:rPr>
                <w:rFonts w:cs="Calibri"/>
                <w:color w:val="178079"/>
                <w:sz w:val="40"/>
                <w:szCs w:val="40"/>
              </w:rPr>
            </w:pPr>
          </w:p>
        </w:tc>
      </w:tr>
      <w:tr w:rsidR="00224734" w:rsidRPr="00224734" w14:paraId="38C93AD1" w14:textId="77777777" w:rsidTr="00224734">
        <w:trPr>
          <w:trHeight w:val="144"/>
        </w:trPr>
        <w:tc>
          <w:tcPr>
            <w:tcW w:w="960" w:type="dxa"/>
            <w:vMerge/>
            <w:tcBorders>
              <w:top w:val="nil"/>
              <w:left w:val="single" w:sz="4" w:space="0" w:color="BFBFBF"/>
              <w:bottom w:val="single" w:sz="4" w:space="0" w:color="BFBFBF"/>
              <w:right w:val="nil"/>
            </w:tcBorders>
            <w:vAlign w:val="center"/>
            <w:hideMark/>
          </w:tcPr>
          <w:p w14:paraId="6B33D526" w14:textId="77777777" w:rsidR="00224734" w:rsidRPr="00224734" w:rsidRDefault="00224734" w:rsidP="00224734">
            <w:pPr>
              <w:rPr>
                <w:rFonts w:cs="Calibri"/>
                <w:color w:val="7E6723"/>
                <w:sz w:val="32"/>
                <w:szCs w:val="32"/>
              </w:rPr>
            </w:pPr>
          </w:p>
        </w:tc>
        <w:tc>
          <w:tcPr>
            <w:tcW w:w="2820" w:type="dxa"/>
            <w:gridSpan w:val="3"/>
            <w:tcBorders>
              <w:top w:val="nil"/>
              <w:left w:val="single" w:sz="4" w:space="0" w:color="BFBFBF"/>
              <w:bottom w:val="single" w:sz="4" w:space="0" w:color="BFBFBF"/>
              <w:right w:val="single" w:sz="4" w:space="0" w:color="BFBFBF"/>
            </w:tcBorders>
            <w:shd w:val="clear" w:color="000000" w:fill="F5EFDC"/>
            <w:noWrap/>
            <w:vAlign w:val="center"/>
            <w:hideMark/>
          </w:tcPr>
          <w:p w14:paraId="3E8515B4" w14:textId="77777777" w:rsidR="00224734" w:rsidRPr="00224734" w:rsidRDefault="00224734" w:rsidP="00224734">
            <w:pPr>
              <w:jc w:val="center"/>
              <w:rPr>
                <w:rFonts w:cs="Calibri"/>
                <w:color w:val="000000"/>
                <w:sz w:val="28"/>
                <w:szCs w:val="28"/>
              </w:rPr>
            </w:pPr>
            <w:r w:rsidRPr="00224734">
              <w:rPr>
                <w:rFonts w:cs="Calibri"/>
                <w:color w:val="000000"/>
                <w:sz w:val="28"/>
                <w:szCs w:val="28"/>
              </w:rPr>
              <w:t> </w:t>
            </w:r>
          </w:p>
        </w:tc>
        <w:tc>
          <w:tcPr>
            <w:tcW w:w="2820" w:type="dxa"/>
            <w:gridSpan w:val="3"/>
            <w:tcBorders>
              <w:top w:val="nil"/>
              <w:left w:val="nil"/>
              <w:bottom w:val="single" w:sz="4" w:space="0" w:color="BFBFBF"/>
              <w:right w:val="single" w:sz="4" w:space="0" w:color="BFBFBF"/>
            </w:tcBorders>
            <w:shd w:val="clear" w:color="000000" w:fill="F5EFDC"/>
            <w:noWrap/>
            <w:vAlign w:val="center"/>
            <w:hideMark/>
          </w:tcPr>
          <w:p w14:paraId="129E80D2" w14:textId="77777777" w:rsidR="00224734" w:rsidRPr="00224734" w:rsidRDefault="00224734" w:rsidP="00224734">
            <w:pPr>
              <w:jc w:val="center"/>
              <w:rPr>
                <w:rFonts w:cs="Calibri"/>
                <w:color w:val="000000"/>
                <w:sz w:val="28"/>
                <w:szCs w:val="28"/>
              </w:rPr>
            </w:pPr>
            <w:r w:rsidRPr="00224734">
              <w:rPr>
                <w:rFonts w:cs="Calibri"/>
                <w:color w:val="000000"/>
                <w:sz w:val="28"/>
                <w:szCs w:val="28"/>
              </w:rPr>
              <w:t> </w:t>
            </w:r>
          </w:p>
        </w:tc>
        <w:tc>
          <w:tcPr>
            <w:tcW w:w="2820" w:type="dxa"/>
            <w:gridSpan w:val="3"/>
            <w:tcBorders>
              <w:top w:val="nil"/>
              <w:left w:val="nil"/>
              <w:bottom w:val="single" w:sz="4" w:space="0" w:color="BFBFBF"/>
              <w:right w:val="single" w:sz="4" w:space="0" w:color="BFBFBF"/>
            </w:tcBorders>
            <w:shd w:val="clear" w:color="000000" w:fill="F5EFDC"/>
            <w:noWrap/>
            <w:vAlign w:val="center"/>
            <w:hideMark/>
          </w:tcPr>
          <w:p w14:paraId="65C0B760" w14:textId="77777777" w:rsidR="00224734" w:rsidRPr="00224734" w:rsidRDefault="00224734" w:rsidP="00224734">
            <w:pPr>
              <w:jc w:val="center"/>
              <w:rPr>
                <w:rFonts w:cs="Calibri"/>
                <w:color w:val="000000"/>
                <w:sz w:val="28"/>
                <w:szCs w:val="28"/>
              </w:rPr>
            </w:pPr>
            <w:r w:rsidRPr="00224734">
              <w:rPr>
                <w:rFonts w:cs="Calibri"/>
                <w:color w:val="000000"/>
                <w:sz w:val="28"/>
                <w:szCs w:val="28"/>
              </w:rPr>
              <w:t> </w:t>
            </w:r>
          </w:p>
        </w:tc>
        <w:tc>
          <w:tcPr>
            <w:tcW w:w="1660" w:type="dxa"/>
            <w:tcBorders>
              <w:top w:val="nil"/>
              <w:left w:val="nil"/>
              <w:bottom w:val="single" w:sz="4" w:space="0" w:color="BFBFBF"/>
              <w:right w:val="single" w:sz="24" w:space="0" w:color="BFBFBF" w:themeColor="background1" w:themeShade="BF"/>
            </w:tcBorders>
            <w:shd w:val="clear" w:color="000000" w:fill="BFBFBF"/>
            <w:noWrap/>
            <w:vAlign w:val="center"/>
            <w:hideMark/>
          </w:tcPr>
          <w:p w14:paraId="2D47DBD5" w14:textId="3668B6F2" w:rsidR="00224734" w:rsidRPr="00224734" w:rsidRDefault="00224734" w:rsidP="00224734">
            <w:pPr>
              <w:jc w:val="center"/>
              <w:rPr>
                <w:rFonts w:cs="Calibri"/>
                <w:color w:val="178079"/>
                <w:sz w:val="28"/>
                <w:szCs w:val="28"/>
              </w:rPr>
            </w:pPr>
          </w:p>
        </w:tc>
      </w:tr>
      <w:tr w:rsidR="00224734" w:rsidRPr="00224734" w14:paraId="5908209C" w14:textId="77777777" w:rsidTr="00224734">
        <w:trPr>
          <w:trHeight w:val="260"/>
        </w:trPr>
        <w:tc>
          <w:tcPr>
            <w:tcW w:w="960" w:type="dxa"/>
            <w:tcBorders>
              <w:top w:val="nil"/>
              <w:left w:val="nil"/>
              <w:bottom w:val="nil"/>
              <w:right w:val="nil"/>
            </w:tcBorders>
            <w:shd w:val="clear" w:color="000000" w:fill="FFFFFF"/>
            <w:vAlign w:val="bottom"/>
            <w:hideMark/>
          </w:tcPr>
          <w:p w14:paraId="1AE245DC" w14:textId="77777777" w:rsidR="00224734" w:rsidRPr="00224734" w:rsidRDefault="00224734" w:rsidP="00224734">
            <w:pPr>
              <w:rPr>
                <w:rFonts w:cs="Calibri"/>
                <w:color w:val="000000"/>
                <w:sz w:val="20"/>
                <w:szCs w:val="20"/>
              </w:rPr>
            </w:pPr>
            <w:r w:rsidRPr="00224734">
              <w:rPr>
                <w:rFonts w:cs="Calibri"/>
                <w:color w:val="000000"/>
                <w:sz w:val="20"/>
                <w:szCs w:val="20"/>
              </w:rPr>
              <w:t> </w:t>
            </w:r>
          </w:p>
        </w:tc>
        <w:tc>
          <w:tcPr>
            <w:tcW w:w="1060" w:type="dxa"/>
            <w:tcBorders>
              <w:top w:val="nil"/>
              <w:left w:val="nil"/>
              <w:bottom w:val="nil"/>
              <w:right w:val="nil"/>
            </w:tcBorders>
            <w:shd w:val="clear" w:color="000000" w:fill="FFFFFF"/>
            <w:vAlign w:val="bottom"/>
            <w:hideMark/>
          </w:tcPr>
          <w:p w14:paraId="759ECBE8" w14:textId="77777777" w:rsidR="00224734" w:rsidRPr="00224734" w:rsidRDefault="00224734" w:rsidP="00224734">
            <w:pPr>
              <w:rPr>
                <w:rFonts w:cs="Calibri"/>
                <w:color w:val="000000"/>
                <w:sz w:val="20"/>
                <w:szCs w:val="20"/>
              </w:rPr>
            </w:pPr>
            <w:r w:rsidRPr="00224734">
              <w:rPr>
                <w:rFonts w:cs="Calibri"/>
                <w:color w:val="000000"/>
                <w:sz w:val="20"/>
                <w:szCs w:val="20"/>
              </w:rPr>
              <w:t> </w:t>
            </w:r>
          </w:p>
        </w:tc>
        <w:tc>
          <w:tcPr>
            <w:tcW w:w="700" w:type="dxa"/>
            <w:tcBorders>
              <w:top w:val="nil"/>
              <w:left w:val="nil"/>
              <w:bottom w:val="nil"/>
              <w:right w:val="nil"/>
            </w:tcBorders>
            <w:shd w:val="clear" w:color="000000" w:fill="FFFFFF"/>
            <w:vAlign w:val="bottom"/>
            <w:hideMark/>
          </w:tcPr>
          <w:p w14:paraId="68016BF4" w14:textId="77777777" w:rsidR="00224734" w:rsidRPr="00224734" w:rsidRDefault="00224734" w:rsidP="00224734">
            <w:pPr>
              <w:rPr>
                <w:rFonts w:cs="Calibri"/>
                <w:color w:val="000000"/>
                <w:sz w:val="20"/>
                <w:szCs w:val="20"/>
              </w:rPr>
            </w:pPr>
            <w:r w:rsidRPr="00224734">
              <w:rPr>
                <w:rFonts w:cs="Calibri"/>
                <w:color w:val="000000"/>
                <w:sz w:val="20"/>
                <w:szCs w:val="20"/>
              </w:rPr>
              <w:t> </w:t>
            </w:r>
          </w:p>
        </w:tc>
        <w:tc>
          <w:tcPr>
            <w:tcW w:w="1060" w:type="dxa"/>
            <w:tcBorders>
              <w:top w:val="nil"/>
              <w:left w:val="nil"/>
              <w:bottom w:val="nil"/>
              <w:right w:val="nil"/>
            </w:tcBorders>
            <w:shd w:val="clear" w:color="000000" w:fill="FFFFFF"/>
            <w:vAlign w:val="bottom"/>
            <w:hideMark/>
          </w:tcPr>
          <w:p w14:paraId="19976668" w14:textId="77777777" w:rsidR="00224734" w:rsidRPr="00224734" w:rsidRDefault="00224734" w:rsidP="00224734">
            <w:pPr>
              <w:rPr>
                <w:rFonts w:cs="Calibri"/>
                <w:color w:val="000000"/>
                <w:sz w:val="20"/>
                <w:szCs w:val="20"/>
              </w:rPr>
            </w:pPr>
            <w:r w:rsidRPr="00224734">
              <w:rPr>
                <w:rFonts w:cs="Calibri"/>
                <w:color w:val="000000"/>
                <w:sz w:val="20"/>
                <w:szCs w:val="20"/>
              </w:rPr>
              <w:t> </w:t>
            </w:r>
          </w:p>
        </w:tc>
        <w:tc>
          <w:tcPr>
            <w:tcW w:w="1060" w:type="dxa"/>
            <w:tcBorders>
              <w:top w:val="nil"/>
              <w:left w:val="nil"/>
              <w:bottom w:val="nil"/>
              <w:right w:val="nil"/>
            </w:tcBorders>
            <w:shd w:val="clear" w:color="000000" w:fill="FFFFFF"/>
            <w:vAlign w:val="bottom"/>
            <w:hideMark/>
          </w:tcPr>
          <w:p w14:paraId="6040536F" w14:textId="77777777" w:rsidR="00224734" w:rsidRPr="00224734" w:rsidRDefault="00224734" w:rsidP="00224734">
            <w:pPr>
              <w:rPr>
                <w:rFonts w:cs="Calibri"/>
                <w:color w:val="000000"/>
                <w:sz w:val="20"/>
                <w:szCs w:val="20"/>
              </w:rPr>
            </w:pPr>
            <w:r w:rsidRPr="00224734">
              <w:rPr>
                <w:rFonts w:cs="Calibri"/>
                <w:color w:val="000000"/>
                <w:sz w:val="20"/>
                <w:szCs w:val="20"/>
              </w:rPr>
              <w:t> </w:t>
            </w:r>
          </w:p>
        </w:tc>
        <w:tc>
          <w:tcPr>
            <w:tcW w:w="700" w:type="dxa"/>
            <w:tcBorders>
              <w:top w:val="nil"/>
              <w:left w:val="nil"/>
              <w:bottom w:val="nil"/>
              <w:right w:val="nil"/>
            </w:tcBorders>
            <w:shd w:val="clear" w:color="000000" w:fill="FFFFFF"/>
            <w:vAlign w:val="bottom"/>
            <w:hideMark/>
          </w:tcPr>
          <w:p w14:paraId="1ECDB73F" w14:textId="77777777" w:rsidR="00224734" w:rsidRPr="00224734" w:rsidRDefault="00224734" w:rsidP="00224734">
            <w:pPr>
              <w:rPr>
                <w:rFonts w:cs="Calibri"/>
                <w:color w:val="000000"/>
                <w:sz w:val="20"/>
                <w:szCs w:val="20"/>
              </w:rPr>
            </w:pPr>
            <w:r w:rsidRPr="00224734">
              <w:rPr>
                <w:rFonts w:cs="Calibri"/>
                <w:color w:val="000000"/>
                <w:sz w:val="20"/>
                <w:szCs w:val="20"/>
              </w:rPr>
              <w:t> </w:t>
            </w:r>
          </w:p>
        </w:tc>
        <w:tc>
          <w:tcPr>
            <w:tcW w:w="1060" w:type="dxa"/>
            <w:tcBorders>
              <w:top w:val="nil"/>
              <w:left w:val="nil"/>
              <w:bottom w:val="nil"/>
              <w:right w:val="nil"/>
            </w:tcBorders>
            <w:shd w:val="clear" w:color="000000" w:fill="FFFFFF"/>
            <w:vAlign w:val="bottom"/>
            <w:hideMark/>
          </w:tcPr>
          <w:p w14:paraId="54FBB145" w14:textId="77777777" w:rsidR="00224734" w:rsidRPr="00224734" w:rsidRDefault="00224734" w:rsidP="00224734">
            <w:pPr>
              <w:rPr>
                <w:rFonts w:cs="Calibri"/>
                <w:color w:val="000000"/>
                <w:sz w:val="20"/>
                <w:szCs w:val="20"/>
              </w:rPr>
            </w:pPr>
            <w:r w:rsidRPr="00224734">
              <w:rPr>
                <w:rFonts w:cs="Calibri"/>
                <w:color w:val="000000"/>
                <w:sz w:val="20"/>
                <w:szCs w:val="20"/>
              </w:rPr>
              <w:t> </w:t>
            </w:r>
          </w:p>
        </w:tc>
        <w:tc>
          <w:tcPr>
            <w:tcW w:w="1060" w:type="dxa"/>
            <w:tcBorders>
              <w:top w:val="nil"/>
              <w:left w:val="nil"/>
              <w:bottom w:val="nil"/>
              <w:right w:val="nil"/>
            </w:tcBorders>
            <w:shd w:val="clear" w:color="000000" w:fill="FFFFFF"/>
            <w:vAlign w:val="bottom"/>
            <w:hideMark/>
          </w:tcPr>
          <w:p w14:paraId="56CC858C" w14:textId="77777777" w:rsidR="00224734" w:rsidRPr="00224734" w:rsidRDefault="00224734" w:rsidP="00224734">
            <w:pPr>
              <w:rPr>
                <w:rFonts w:cs="Calibri"/>
                <w:color w:val="000000"/>
                <w:sz w:val="20"/>
                <w:szCs w:val="20"/>
              </w:rPr>
            </w:pPr>
            <w:r w:rsidRPr="00224734">
              <w:rPr>
                <w:rFonts w:cs="Calibri"/>
                <w:color w:val="000000"/>
                <w:sz w:val="20"/>
                <w:szCs w:val="20"/>
              </w:rPr>
              <w:t> </w:t>
            </w:r>
          </w:p>
        </w:tc>
        <w:tc>
          <w:tcPr>
            <w:tcW w:w="700" w:type="dxa"/>
            <w:tcBorders>
              <w:top w:val="nil"/>
              <w:left w:val="nil"/>
              <w:bottom w:val="nil"/>
              <w:right w:val="nil"/>
            </w:tcBorders>
            <w:shd w:val="clear" w:color="000000" w:fill="FFFFFF"/>
            <w:vAlign w:val="bottom"/>
            <w:hideMark/>
          </w:tcPr>
          <w:p w14:paraId="7F2C31C2" w14:textId="77777777" w:rsidR="00224734" w:rsidRPr="00224734" w:rsidRDefault="00224734" w:rsidP="00224734">
            <w:pPr>
              <w:rPr>
                <w:rFonts w:cs="Calibri"/>
                <w:color w:val="000000"/>
                <w:sz w:val="20"/>
                <w:szCs w:val="20"/>
              </w:rPr>
            </w:pPr>
            <w:r w:rsidRPr="00224734">
              <w:rPr>
                <w:rFonts w:cs="Calibri"/>
                <w:color w:val="000000"/>
                <w:sz w:val="20"/>
                <w:szCs w:val="20"/>
              </w:rPr>
              <w:t> </w:t>
            </w:r>
          </w:p>
        </w:tc>
        <w:tc>
          <w:tcPr>
            <w:tcW w:w="1060" w:type="dxa"/>
            <w:tcBorders>
              <w:top w:val="nil"/>
              <w:left w:val="nil"/>
              <w:bottom w:val="nil"/>
              <w:right w:val="nil"/>
            </w:tcBorders>
            <w:shd w:val="clear" w:color="000000" w:fill="FFFFFF"/>
            <w:vAlign w:val="bottom"/>
            <w:hideMark/>
          </w:tcPr>
          <w:p w14:paraId="5D7DE0E0" w14:textId="77777777" w:rsidR="00224734" w:rsidRPr="00224734" w:rsidRDefault="00224734" w:rsidP="00224734">
            <w:pPr>
              <w:rPr>
                <w:rFonts w:cs="Calibri"/>
                <w:color w:val="000000"/>
                <w:sz w:val="20"/>
                <w:szCs w:val="20"/>
              </w:rPr>
            </w:pPr>
            <w:r w:rsidRPr="00224734">
              <w:rPr>
                <w:rFonts w:cs="Calibri"/>
                <w:color w:val="000000"/>
                <w:sz w:val="20"/>
                <w:szCs w:val="20"/>
              </w:rPr>
              <w:t> </w:t>
            </w:r>
          </w:p>
        </w:tc>
        <w:tc>
          <w:tcPr>
            <w:tcW w:w="1660" w:type="dxa"/>
            <w:tcBorders>
              <w:top w:val="nil"/>
              <w:left w:val="nil"/>
              <w:bottom w:val="single" w:sz="4" w:space="0" w:color="BFBFBF"/>
              <w:right w:val="nil"/>
            </w:tcBorders>
            <w:shd w:val="clear" w:color="000000" w:fill="FFFFFF"/>
            <w:vAlign w:val="bottom"/>
            <w:hideMark/>
          </w:tcPr>
          <w:p w14:paraId="4128E5E4" w14:textId="6A3F3648" w:rsidR="00224734" w:rsidRPr="00224734" w:rsidRDefault="00224734" w:rsidP="00224734">
            <w:pPr>
              <w:jc w:val="center"/>
              <w:rPr>
                <w:rFonts w:cs="Calibri"/>
                <w:color w:val="000000"/>
                <w:sz w:val="20"/>
                <w:szCs w:val="20"/>
              </w:rPr>
            </w:pPr>
          </w:p>
        </w:tc>
      </w:tr>
      <w:tr w:rsidR="00224734" w:rsidRPr="00224734" w14:paraId="1E70D6F7" w14:textId="77777777" w:rsidTr="00224734">
        <w:trPr>
          <w:trHeight w:val="1000"/>
        </w:trPr>
        <w:tc>
          <w:tcPr>
            <w:tcW w:w="9420" w:type="dxa"/>
            <w:gridSpan w:val="10"/>
            <w:tcBorders>
              <w:top w:val="nil"/>
              <w:left w:val="nil"/>
              <w:bottom w:val="nil"/>
              <w:right w:val="nil"/>
            </w:tcBorders>
            <w:shd w:val="clear" w:color="000000" w:fill="FFFFFF"/>
            <w:vAlign w:val="center"/>
            <w:hideMark/>
          </w:tcPr>
          <w:p w14:paraId="27D7F723" w14:textId="77777777" w:rsidR="00224734" w:rsidRPr="00224734" w:rsidRDefault="00224734" w:rsidP="00224734">
            <w:pPr>
              <w:ind w:right="45" w:firstLineChars="100" w:firstLine="280"/>
              <w:jc w:val="right"/>
              <w:rPr>
                <w:rFonts w:cs="Calibri"/>
                <w:color w:val="000000"/>
                <w:sz w:val="28"/>
                <w:szCs w:val="28"/>
              </w:rPr>
            </w:pPr>
            <w:r w:rsidRPr="00224734">
              <w:rPr>
                <w:rFonts w:cs="Calibri"/>
                <w:color w:val="000000"/>
                <w:sz w:val="28"/>
                <w:szCs w:val="28"/>
              </w:rPr>
              <w:t>TOTAL POINTS</w:t>
            </w:r>
            <w:r w:rsidRPr="00224734">
              <w:rPr>
                <w:rFonts w:cs="Calibri"/>
                <w:color w:val="000000"/>
                <w:sz w:val="28"/>
                <w:szCs w:val="28"/>
              </w:rPr>
              <w:br/>
            </w:r>
            <w:r w:rsidRPr="00224734">
              <w:rPr>
                <w:rFonts w:cs="Calibri"/>
                <w:color w:val="000000"/>
                <w:sz w:val="24"/>
              </w:rPr>
              <w:t>out of a possible</w:t>
            </w:r>
            <w:r w:rsidRPr="00224734">
              <w:rPr>
                <w:rFonts w:cs="Calibri"/>
                <w:color w:val="000000"/>
                <w:sz w:val="28"/>
                <w:szCs w:val="28"/>
              </w:rPr>
              <w:t xml:space="preserve"> 8</w:t>
            </w:r>
          </w:p>
        </w:tc>
        <w:tc>
          <w:tcPr>
            <w:tcW w:w="1660" w:type="dxa"/>
            <w:tcBorders>
              <w:top w:val="single" w:sz="4" w:space="0" w:color="BFBFBF"/>
              <w:left w:val="single" w:sz="4" w:space="0" w:color="BFBFBF"/>
              <w:bottom w:val="single" w:sz="24" w:space="0" w:color="BFBFBF" w:themeColor="background1" w:themeShade="BF"/>
              <w:right w:val="single" w:sz="24" w:space="0" w:color="BFBFBF" w:themeColor="background1" w:themeShade="BF"/>
            </w:tcBorders>
            <w:shd w:val="clear" w:color="000000" w:fill="D8EAE9"/>
            <w:vAlign w:val="center"/>
            <w:hideMark/>
          </w:tcPr>
          <w:p w14:paraId="2330B3DC" w14:textId="1612563B" w:rsidR="00224734" w:rsidRPr="00224734" w:rsidRDefault="00224734" w:rsidP="00224734">
            <w:pPr>
              <w:jc w:val="center"/>
              <w:rPr>
                <w:rFonts w:cs="Calibri"/>
                <w:color w:val="178079"/>
                <w:sz w:val="44"/>
                <w:szCs w:val="44"/>
              </w:rPr>
            </w:pPr>
          </w:p>
        </w:tc>
      </w:tr>
    </w:tbl>
    <w:p w14:paraId="70C221A8" w14:textId="77777777" w:rsidR="006F67AE" w:rsidRPr="00224734" w:rsidRDefault="006F67AE" w:rsidP="00D022DF">
      <w:pPr>
        <w:rPr>
          <w:b/>
          <w:color w:val="A6A6A6" w:themeColor="background1" w:themeShade="A6"/>
          <w:szCs w:val="16"/>
        </w:rPr>
      </w:pPr>
    </w:p>
    <w:p w14:paraId="1A101110" w14:textId="77777777" w:rsidR="00224734" w:rsidRPr="00224734" w:rsidRDefault="00224734" w:rsidP="00D022DF">
      <w:pPr>
        <w:rPr>
          <w:b/>
          <w:color w:val="A6A6A6" w:themeColor="background1" w:themeShade="A6"/>
          <w:sz w:val="32"/>
          <w:szCs w:val="44"/>
        </w:rPr>
        <w:sectPr w:rsidR="00224734" w:rsidRPr="00224734" w:rsidSect="004340AC">
          <w:pgSz w:w="12240" w:h="15840"/>
          <w:pgMar w:top="576" w:right="576" w:bottom="576" w:left="576" w:header="0" w:footer="0" w:gutter="0"/>
          <w:cols w:space="720"/>
          <w:docGrid w:linePitch="360"/>
        </w:sectPr>
      </w:pPr>
    </w:p>
    <w:p w14:paraId="4CA798BA" w14:textId="77777777" w:rsidR="00B5346C" w:rsidRPr="00224734" w:rsidRDefault="00B5346C" w:rsidP="00D022DF">
      <w:pPr>
        <w:rPr>
          <w:b/>
          <w:color w:val="A6A6A6" w:themeColor="background1" w:themeShade="A6"/>
          <w:sz w:val="32"/>
          <w:szCs w:val="44"/>
        </w:rPr>
      </w:pPr>
    </w:p>
    <w:tbl>
      <w:tblPr>
        <w:tblStyle w:val="TableGrid"/>
        <w:tblW w:w="981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E63F9A" w:rsidRPr="00224734" w14:paraId="39A90A15" w14:textId="77777777" w:rsidTr="00B5346C">
        <w:trPr>
          <w:trHeight w:val="2530"/>
        </w:trPr>
        <w:tc>
          <w:tcPr>
            <w:tcW w:w="9810" w:type="dxa"/>
          </w:tcPr>
          <w:p w14:paraId="584E6DC1" w14:textId="77777777" w:rsidR="00B5346C" w:rsidRPr="00224734" w:rsidRDefault="00B5346C" w:rsidP="00F63F7D">
            <w:pPr>
              <w:jc w:val="center"/>
              <w:rPr>
                <w:rFonts w:cs="Arial"/>
                <w:b/>
                <w:sz w:val="20"/>
                <w:szCs w:val="20"/>
              </w:rPr>
            </w:pPr>
          </w:p>
          <w:p w14:paraId="3009CFD5" w14:textId="549AF8FA" w:rsidR="00E63F9A" w:rsidRPr="00224734" w:rsidRDefault="00E63F9A" w:rsidP="00F63F7D">
            <w:pPr>
              <w:jc w:val="center"/>
              <w:rPr>
                <w:rFonts w:cs="Arial"/>
                <w:b/>
                <w:sz w:val="20"/>
                <w:szCs w:val="20"/>
              </w:rPr>
            </w:pPr>
            <w:r w:rsidRPr="00224734">
              <w:rPr>
                <w:rFonts w:cs="Arial"/>
                <w:b/>
                <w:sz w:val="20"/>
                <w:szCs w:val="20"/>
              </w:rPr>
              <w:t>DISCLAIMER</w:t>
            </w:r>
          </w:p>
          <w:p w14:paraId="0376E172" w14:textId="77777777" w:rsidR="00E63F9A" w:rsidRPr="00224734" w:rsidRDefault="00E63F9A" w:rsidP="00F63F7D">
            <w:pPr>
              <w:rPr>
                <w:rFonts w:cs="Arial"/>
                <w:szCs w:val="20"/>
              </w:rPr>
            </w:pPr>
          </w:p>
          <w:p w14:paraId="3C749F22" w14:textId="77777777" w:rsidR="00E63F9A" w:rsidRPr="00224734" w:rsidRDefault="00E63F9A" w:rsidP="00F63F7D">
            <w:pPr>
              <w:rPr>
                <w:rFonts w:cs="Arial"/>
                <w:sz w:val="22"/>
                <w:szCs w:val="20"/>
              </w:rPr>
            </w:pPr>
            <w:r w:rsidRPr="00224734">
              <w:rPr>
                <w:rFonts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48CCF4C3" w14:textId="77777777" w:rsidR="00B5346C" w:rsidRPr="00224734" w:rsidRDefault="00B5346C" w:rsidP="00F63F7D">
            <w:pPr>
              <w:rPr>
                <w:rFonts w:cs="Arial"/>
                <w:sz w:val="22"/>
                <w:szCs w:val="20"/>
              </w:rPr>
            </w:pPr>
          </w:p>
          <w:p w14:paraId="02B37556" w14:textId="61099CB0" w:rsidR="00B5346C" w:rsidRPr="00224734" w:rsidRDefault="00B5346C" w:rsidP="00F63F7D">
            <w:pPr>
              <w:rPr>
                <w:rFonts w:cs="Arial"/>
                <w:sz w:val="20"/>
                <w:szCs w:val="20"/>
              </w:rPr>
            </w:pPr>
          </w:p>
        </w:tc>
      </w:tr>
    </w:tbl>
    <w:p w14:paraId="24F4970F" w14:textId="77777777" w:rsidR="00E63F9A" w:rsidRPr="00224734" w:rsidRDefault="00E63F9A" w:rsidP="00D022DF">
      <w:pPr>
        <w:rPr>
          <w:b/>
          <w:color w:val="A6A6A6" w:themeColor="background1" w:themeShade="A6"/>
          <w:sz w:val="32"/>
          <w:szCs w:val="44"/>
        </w:rPr>
      </w:pPr>
    </w:p>
    <w:sectPr w:rsidR="00E63F9A" w:rsidRPr="00224734" w:rsidSect="004340AC">
      <w:pgSz w:w="12240" w:h="15840"/>
      <w:pgMar w:top="576" w:right="576" w:bottom="57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CBAAD" w14:textId="77777777" w:rsidR="00000850" w:rsidRDefault="00000850" w:rsidP="006F67AE">
      <w:r>
        <w:separator/>
      </w:r>
    </w:p>
  </w:endnote>
  <w:endnote w:type="continuationSeparator" w:id="0">
    <w:p w14:paraId="249EE113" w14:textId="77777777" w:rsidR="00000850" w:rsidRDefault="00000850" w:rsidP="006F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3E528" w14:textId="77777777" w:rsidR="00000850" w:rsidRDefault="00000850" w:rsidP="006F67AE">
      <w:r>
        <w:separator/>
      </w:r>
    </w:p>
  </w:footnote>
  <w:footnote w:type="continuationSeparator" w:id="0">
    <w:p w14:paraId="6079C0F7" w14:textId="77777777" w:rsidR="00000850" w:rsidRDefault="00000850" w:rsidP="006F6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6A195B"/>
    <w:multiLevelType w:val="hybridMultilevel"/>
    <w:tmpl w:val="E46EDFAE"/>
    <w:lvl w:ilvl="0" w:tplc="B57E40CE">
      <w:start w:val="1"/>
      <w:numFmt w:val="bullet"/>
      <w:lvlText w:val="•"/>
      <w:lvlJc w:val="left"/>
      <w:pPr>
        <w:tabs>
          <w:tab w:val="num" w:pos="720"/>
        </w:tabs>
        <w:ind w:left="720" w:hanging="360"/>
      </w:pPr>
      <w:rPr>
        <w:rFonts w:ascii="Arial" w:hAnsi="Arial" w:hint="default"/>
      </w:rPr>
    </w:lvl>
    <w:lvl w:ilvl="1" w:tplc="8AA6AA9E" w:tentative="1">
      <w:start w:val="1"/>
      <w:numFmt w:val="bullet"/>
      <w:lvlText w:val="•"/>
      <w:lvlJc w:val="left"/>
      <w:pPr>
        <w:tabs>
          <w:tab w:val="num" w:pos="1440"/>
        </w:tabs>
        <w:ind w:left="1440" w:hanging="360"/>
      </w:pPr>
      <w:rPr>
        <w:rFonts w:ascii="Arial" w:hAnsi="Arial" w:hint="default"/>
      </w:rPr>
    </w:lvl>
    <w:lvl w:ilvl="2" w:tplc="14CC3526" w:tentative="1">
      <w:start w:val="1"/>
      <w:numFmt w:val="bullet"/>
      <w:lvlText w:val="•"/>
      <w:lvlJc w:val="left"/>
      <w:pPr>
        <w:tabs>
          <w:tab w:val="num" w:pos="2160"/>
        </w:tabs>
        <w:ind w:left="2160" w:hanging="360"/>
      </w:pPr>
      <w:rPr>
        <w:rFonts w:ascii="Arial" w:hAnsi="Arial" w:hint="default"/>
      </w:rPr>
    </w:lvl>
    <w:lvl w:ilvl="3" w:tplc="5226FC48" w:tentative="1">
      <w:start w:val="1"/>
      <w:numFmt w:val="bullet"/>
      <w:lvlText w:val="•"/>
      <w:lvlJc w:val="left"/>
      <w:pPr>
        <w:tabs>
          <w:tab w:val="num" w:pos="2880"/>
        </w:tabs>
        <w:ind w:left="2880" w:hanging="360"/>
      </w:pPr>
      <w:rPr>
        <w:rFonts w:ascii="Arial" w:hAnsi="Arial" w:hint="default"/>
      </w:rPr>
    </w:lvl>
    <w:lvl w:ilvl="4" w:tplc="020CF50C" w:tentative="1">
      <w:start w:val="1"/>
      <w:numFmt w:val="bullet"/>
      <w:lvlText w:val="•"/>
      <w:lvlJc w:val="left"/>
      <w:pPr>
        <w:tabs>
          <w:tab w:val="num" w:pos="3600"/>
        </w:tabs>
        <w:ind w:left="3600" w:hanging="360"/>
      </w:pPr>
      <w:rPr>
        <w:rFonts w:ascii="Arial" w:hAnsi="Arial" w:hint="default"/>
      </w:rPr>
    </w:lvl>
    <w:lvl w:ilvl="5" w:tplc="6D98D6DA" w:tentative="1">
      <w:start w:val="1"/>
      <w:numFmt w:val="bullet"/>
      <w:lvlText w:val="•"/>
      <w:lvlJc w:val="left"/>
      <w:pPr>
        <w:tabs>
          <w:tab w:val="num" w:pos="4320"/>
        </w:tabs>
        <w:ind w:left="4320" w:hanging="360"/>
      </w:pPr>
      <w:rPr>
        <w:rFonts w:ascii="Arial" w:hAnsi="Arial" w:hint="default"/>
      </w:rPr>
    </w:lvl>
    <w:lvl w:ilvl="6" w:tplc="FA30A0DC" w:tentative="1">
      <w:start w:val="1"/>
      <w:numFmt w:val="bullet"/>
      <w:lvlText w:val="•"/>
      <w:lvlJc w:val="left"/>
      <w:pPr>
        <w:tabs>
          <w:tab w:val="num" w:pos="5040"/>
        </w:tabs>
        <w:ind w:left="5040" w:hanging="360"/>
      </w:pPr>
      <w:rPr>
        <w:rFonts w:ascii="Arial" w:hAnsi="Arial" w:hint="default"/>
      </w:rPr>
    </w:lvl>
    <w:lvl w:ilvl="7" w:tplc="A8E617EA" w:tentative="1">
      <w:start w:val="1"/>
      <w:numFmt w:val="bullet"/>
      <w:lvlText w:val="•"/>
      <w:lvlJc w:val="left"/>
      <w:pPr>
        <w:tabs>
          <w:tab w:val="num" w:pos="5760"/>
        </w:tabs>
        <w:ind w:left="5760" w:hanging="360"/>
      </w:pPr>
      <w:rPr>
        <w:rFonts w:ascii="Arial" w:hAnsi="Arial" w:hint="default"/>
      </w:rPr>
    </w:lvl>
    <w:lvl w:ilvl="8" w:tplc="ABB235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09B2C91"/>
    <w:multiLevelType w:val="hybridMultilevel"/>
    <w:tmpl w:val="EBBC1010"/>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45880"/>
    <w:multiLevelType w:val="hybridMultilevel"/>
    <w:tmpl w:val="B88C8596"/>
    <w:lvl w:ilvl="0" w:tplc="29E6B94E">
      <w:start w:val="1"/>
      <w:numFmt w:val="bullet"/>
      <w:lvlText w:val="•"/>
      <w:lvlJc w:val="left"/>
      <w:pPr>
        <w:tabs>
          <w:tab w:val="num" w:pos="720"/>
        </w:tabs>
        <w:ind w:left="720" w:hanging="360"/>
      </w:pPr>
      <w:rPr>
        <w:rFonts w:ascii="Arial" w:hAnsi="Arial" w:hint="default"/>
      </w:rPr>
    </w:lvl>
    <w:lvl w:ilvl="1" w:tplc="81BCADB2" w:tentative="1">
      <w:start w:val="1"/>
      <w:numFmt w:val="bullet"/>
      <w:lvlText w:val="•"/>
      <w:lvlJc w:val="left"/>
      <w:pPr>
        <w:tabs>
          <w:tab w:val="num" w:pos="1440"/>
        </w:tabs>
        <w:ind w:left="1440" w:hanging="360"/>
      </w:pPr>
      <w:rPr>
        <w:rFonts w:ascii="Arial" w:hAnsi="Arial" w:hint="default"/>
      </w:rPr>
    </w:lvl>
    <w:lvl w:ilvl="2" w:tplc="F162CD34" w:tentative="1">
      <w:start w:val="1"/>
      <w:numFmt w:val="bullet"/>
      <w:lvlText w:val="•"/>
      <w:lvlJc w:val="left"/>
      <w:pPr>
        <w:tabs>
          <w:tab w:val="num" w:pos="2160"/>
        </w:tabs>
        <w:ind w:left="2160" w:hanging="360"/>
      </w:pPr>
      <w:rPr>
        <w:rFonts w:ascii="Arial" w:hAnsi="Arial" w:hint="default"/>
      </w:rPr>
    </w:lvl>
    <w:lvl w:ilvl="3" w:tplc="F2843C3E" w:tentative="1">
      <w:start w:val="1"/>
      <w:numFmt w:val="bullet"/>
      <w:lvlText w:val="•"/>
      <w:lvlJc w:val="left"/>
      <w:pPr>
        <w:tabs>
          <w:tab w:val="num" w:pos="2880"/>
        </w:tabs>
        <w:ind w:left="2880" w:hanging="360"/>
      </w:pPr>
      <w:rPr>
        <w:rFonts w:ascii="Arial" w:hAnsi="Arial" w:hint="default"/>
      </w:rPr>
    </w:lvl>
    <w:lvl w:ilvl="4" w:tplc="892CBD56" w:tentative="1">
      <w:start w:val="1"/>
      <w:numFmt w:val="bullet"/>
      <w:lvlText w:val="•"/>
      <w:lvlJc w:val="left"/>
      <w:pPr>
        <w:tabs>
          <w:tab w:val="num" w:pos="3600"/>
        </w:tabs>
        <w:ind w:left="3600" w:hanging="360"/>
      </w:pPr>
      <w:rPr>
        <w:rFonts w:ascii="Arial" w:hAnsi="Arial" w:hint="default"/>
      </w:rPr>
    </w:lvl>
    <w:lvl w:ilvl="5" w:tplc="44A846FA" w:tentative="1">
      <w:start w:val="1"/>
      <w:numFmt w:val="bullet"/>
      <w:lvlText w:val="•"/>
      <w:lvlJc w:val="left"/>
      <w:pPr>
        <w:tabs>
          <w:tab w:val="num" w:pos="4320"/>
        </w:tabs>
        <w:ind w:left="4320" w:hanging="360"/>
      </w:pPr>
      <w:rPr>
        <w:rFonts w:ascii="Arial" w:hAnsi="Arial" w:hint="default"/>
      </w:rPr>
    </w:lvl>
    <w:lvl w:ilvl="6" w:tplc="75CCB84E" w:tentative="1">
      <w:start w:val="1"/>
      <w:numFmt w:val="bullet"/>
      <w:lvlText w:val="•"/>
      <w:lvlJc w:val="left"/>
      <w:pPr>
        <w:tabs>
          <w:tab w:val="num" w:pos="5040"/>
        </w:tabs>
        <w:ind w:left="5040" w:hanging="360"/>
      </w:pPr>
      <w:rPr>
        <w:rFonts w:ascii="Arial" w:hAnsi="Arial" w:hint="default"/>
      </w:rPr>
    </w:lvl>
    <w:lvl w:ilvl="7" w:tplc="24F2A360" w:tentative="1">
      <w:start w:val="1"/>
      <w:numFmt w:val="bullet"/>
      <w:lvlText w:val="•"/>
      <w:lvlJc w:val="left"/>
      <w:pPr>
        <w:tabs>
          <w:tab w:val="num" w:pos="5760"/>
        </w:tabs>
        <w:ind w:left="5760" w:hanging="360"/>
      </w:pPr>
      <w:rPr>
        <w:rFonts w:ascii="Arial" w:hAnsi="Arial" w:hint="default"/>
      </w:rPr>
    </w:lvl>
    <w:lvl w:ilvl="8" w:tplc="2432D94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8953E85"/>
    <w:multiLevelType w:val="hybridMultilevel"/>
    <w:tmpl w:val="85C67414"/>
    <w:lvl w:ilvl="0" w:tplc="7F848062">
      <w:start w:val="1"/>
      <w:numFmt w:val="bullet"/>
      <w:lvlText w:val="•"/>
      <w:lvlJc w:val="left"/>
      <w:pPr>
        <w:tabs>
          <w:tab w:val="num" w:pos="720"/>
        </w:tabs>
        <w:ind w:left="720" w:hanging="360"/>
      </w:pPr>
      <w:rPr>
        <w:rFonts w:ascii="Arial" w:hAnsi="Arial" w:hint="default"/>
      </w:rPr>
    </w:lvl>
    <w:lvl w:ilvl="1" w:tplc="9A1EDDC2" w:tentative="1">
      <w:start w:val="1"/>
      <w:numFmt w:val="bullet"/>
      <w:lvlText w:val="•"/>
      <w:lvlJc w:val="left"/>
      <w:pPr>
        <w:tabs>
          <w:tab w:val="num" w:pos="1440"/>
        </w:tabs>
        <w:ind w:left="1440" w:hanging="360"/>
      </w:pPr>
      <w:rPr>
        <w:rFonts w:ascii="Arial" w:hAnsi="Arial" w:hint="default"/>
      </w:rPr>
    </w:lvl>
    <w:lvl w:ilvl="2" w:tplc="1256E3CA" w:tentative="1">
      <w:start w:val="1"/>
      <w:numFmt w:val="bullet"/>
      <w:lvlText w:val="•"/>
      <w:lvlJc w:val="left"/>
      <w:pPr>
        <w:tabs>
          <w:tab w:val="num" w:pos="2160"/>
        </w:tabs>
        <w:ind w:left="2160" w:hanging="360"/>
      </w:pPr>
      <w:rPr>
        <w:rFonts w:ascii="Arial" w:hAnsi="Arial" w:hint="default"/>
      </w:rPr>
    </w:lvl>
    <w:lvl w:ilvl="3" w:tplc="7B62E516" w:tentative="1">
      <w:start w:val="1"/>
      <w:numFmt w:val="bullet"/>
      <w:lvlText w:val="•"/>
      <w:lvlJc w:val="left"/>
      <w:pPr>
        <w:tabs>
          <w:tab w:val="num" w:pos="2880"/>
        </w:tabs>
        <w:ind w:left="2880" w:hanging="360"/>
      </w:pPr>
      <w:rPr>
        <w:rFonts w:ascii="Arial" w:hAnsi="Arial" w:hint="default"/>
      </w:rPr>
    </w:lvl>
    <w:lvl w:ilvl="4" w:tplc="04B057A2" w:tentative="1">
      <w:start w:val="1"/>
      <w:numFmt w:val="bullet"/>
      <w:lvlText w:val="•"/>
      <w:lvlJc w:val="left"/>
      <w:pPr>
        <w:tabs>
          <w:tab w:val="num" w:pos="3600"/>
        </w:tabs>
        <w:ind w:left="3600" w:hanging="360"/>
      </w:pPr>
      <w:rPr>
        <w:rFonts w:ascii="Arial" w:hAnsi="Arial" w:hint="default"/>
      </w:rPr>
    </w:lvl>
    <w:lvl w:ilvl="5" w:tplc="73D87EE0" w:tentative="1">
      <w:start w:val="1"/>
      <w:numFmt w:val="bullet"/>
      <w:lvlText w:val="•"/>
      <w:lvlJc w:val="left"/>
      <w:pPr>
        <w:tabs>
          <w:tab w:val="num" w:pos="4320"/>
        </w:tabs>
        <w:ind w:left="4320" w:hanging="360"/>
      </w:pPr>
      <w:rPr>
        <w:rFonts w:ascii="Arial" w:hAnsi="Arial" w:hint="default"/>
      </w:rPr>
    </w:lvl>
    <w:lvl w:ilvl="6" w:tplc="D0B8B52E" w:tentative="1">
      <w:start w:val="1"/>
      <w:numFmt w:val="bullet"/>
      <w:lvlText w:val="•"/>
      <w:lvlJc w:val="left"/>
      <w:pPr>
        <w:tabs>
          <w:tab w:val="num" w:pos="5040"/>
        </w:tabs>
        <w:ind w:left="5040" w:hanging="360"/>
      </w:pPr>
      <w:rPr>
        <w:rFonts w:ascii="Arial" w:hAnsi="Arial" w:hint="default"/>
      </w:rPr>
    </w:lvl>
    <w:lvl w:ilvl="7" w:tplc="2092E46C" w:tentative="1">
      <w:start w:val="1"/>
      <w:numFmt w:val="bullet"/>
      <w:lvlText w:val="•"/>
      <w:lvlJc w:val="left"/>
      <w:pPr>
        <w:tabs>
          <w:tab w:val="num" w:pos="5760"/>
        </w:tabs>
        <w:ind w:left="5760" w:hanging="360"/>
      </w:pPr>
      <w:rPr>
        <w:rFonts w:ascii="Arial" w:hAnsi="Arial" w:hint="default"/>
      </w:rPr>
    </w:lvl>
    <w:lvl w:ilvl="8" w:tplc="C7FA3D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9DA67DE"/>
    <w:multiLevelType w:val="hybridMultilevel"/>
    <w:tmpl w:val="1C066D5C"/>
    <w:lvl w:ilvl="0" w:tplc="F2D8E89A">
      <w:start w:val="1"/>
      <w:numFmt w:val="bullet"/>
      <w:lvlText w:val="•"/>
      <w:lvlJc w:val="left"/>
      <w:pPr>
        <w:tabs>
          <w:tab w:val="num" w:pos="720"/>
        </w:tabs>
        <w:ind w:left="720" w:hanging="360"/>
      </w:pPr>
      <w:rPr>
        <w:rFonts w:ascii="Arial" w:hAnsi="Arial" w:hint="default"/>
      </w:rPr>
    </w:lvl>
    <w:lvl w:ilvl="1" w:tplc="04CA3846" w:tentative="1">
      <w:start w:val="1"/>
      <w:numFmt w:val="bullet"/>
      <w:lvlText w:val="•"/>
      <w:lvlJc w:val="left"/>
      <w:pPr>
        <w:tabs>
          <w:tab w:val="num" w:pos="1440"/>
        </w:tabs>
        <w:ind w:left="1440" w:hanging="360"/>
      </w:pPr>
      <w:rPr>
        <w:rFonts w:ascii="Arial" w:hAnsi="Arial" w:hint="default"/>
      </w:rPr>
    </w:lvl>
    <w:lvl w:ilvl="2" w:tplc="2134266A" w:tentative="1">
      <w:start w:val="1"/>
      <w:numFmt w:val="bullet"/>
      <w:lvlText w:val="•"/>
      <w:lvlJc w:val="left"/>
      <w:pPr>
        <w:tabs>
          <w:tab w:val="num" w:pos="2160"/>
        </w:tabs>
        <w:ind w:left="2160" w:hanging="360"/>
      </w:pPr>
      <w:rPr>
        <w:rFonts w:ascii="Arial" w:hAnsi="Arial" w:hint="default"/>
      </w:rPr>
    </w:lvl>
    <w:lvl w:ilvl="3" w:tplc="33E40A6C" w:tentative="1">
      <w:start w:val="1"/>
      <w:numFmt w:val="bullet"/>
      <w:lvlText w:val="•"/>
      <w:lvlJc w:val="left"/>
      <w:pPr>
        <w:tabs>
          <w:tab w:val="num" w:pos="2880"/>
        </w:tabs>
        <w:ind w:left="2880" w:hanging="360"/>
      </w:pPr>
      <w:rPr>
        <w:rFonts w:ascii="Arial" w:hAnsi="Arial" w:hint="default"/>
      </w:rPr>
    </w:lvl>
    <w:lvl w:ilvl="4" w:tplc="1DAEF60C" w:tentative="1">
      <w:start w:val="1"/>
      <w:numFmt w:val="bullet"/>
      <w:lvlText w:val="•"/>
      <w:lvlJc w:val="left"/>
      <w:pPr>
        <w:tabs>
          <w:tab w:val="num" w:pos="3600"/>
        </w:tabs>
        <w:ind w:left="3600" w:hanging="360"/>
      </w:pPr>
      <w:rPr>
        <w:rFonts w:ascii="Arial" w:hAnsi="Arial" w:hint="default"/>
      </w:rPr>
    </w:lvl>
    <w:lvl w:ilvl="5" w:tplc="BD76E97E" w:tentative="1">
      <w:start w:val="1"/>
      <w:numFmt w:val="bullet"/>
      <w:lvlText w:val="•"/>
      <w:lvlJc w:val="left"/>
      <w:pPr>
        <w:tabs>
          <w:tab w:val="num" w:pos="4320"/>
        </w:tabs>
        <w:ind w:left="4320" w:hanging="360"/>
      </w:pPr>
      <w:rPr>
        <w:rFonts w:ascii="Arial" w:hAnsi="Arial" w:hint="default"/>
      </w:rPr>
    </w:lvl>
    <w:lvl w:ilvl="6" w:tplc="476C53B4" w:tentative="1">
      <w:start w:val="1"/>
      <w:numFmt w:val="bullet"/>
      <w:lvlText w:val="•"/>
      <w:lvlJc w:val="left"/>
      <w:pPr>
        <w:tabs>
          <w:tab w:val="num" w:pos="5040"/>
        </w:tabs>
        <w:ind w:left="5040" w:hanging="360"/>
      </w:pPr>
      <w:rPr>
        <w:rFonts w:ascii="Arial" w:hAnsi="Arial" w:hint="default"/>
      </w:rPr>
    </w:lvl>
    <w:lvl w:ilvl="7" w:tplc="87BA8DF2" w:tentative="1">
      <w:start w:val="1"/>
      <w:numFmt w:val="bullet"/>
      <w:lvlText w:val="•"/>
      <w:lvlJc w:val="left"/>
      <w:pPr>
        <w:tabs>
          <w:tab w:val="num" w:pos="5760"/>
        </w:tabs>
        <w:ind w:left="5760" w:hanging="360"/>
      </w:pPr>
      <w:rPr>
        <w:rFonts w:ascii="Arial" w:hAnsi="Arial" w:hint="default"/>
      </w:rPr>
    </w:lvl>
    <w:lvl w:ilvl="8" w:tplc="041E529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CD843CF"/>
    <w:multiLevelType w:val="hybridMultilevel"/>
    <w:tmpl w:val="198EE170"/>
    <w:lvl w:ilvl="0" w:tplc="1C2659E6">
      <w:start w:val="1"/>
      <w:numFmt w:val="bullet"/>
      <w:lvlText w:val="•"/>
      <w:lvlJc w:val="left"/>
      <w:pPr>
        <w:tabs>
          <w:tab w:val="num" w:pos="720"/>
        </w:tabs>
        <w:ind w:left="720" w:hanging="360"/>
      </w:pPr>
      <w:rPr>
        <w:rFonts w:ascii="Arial" w:hAnsi="Arial" w:hint="default"/>
      </w:rPr>
    </w:lvl>
    <w:lvl w:ilvl="1" w:tplc="3B3E47AE" w:tentative="1">
      <w:start w:val="1"/>
      <w:numFmt w:val="bullet"/>
      <w:lvlText w:val="•"/>
      <w:lvlJc w:val="left"/>
      <w:pPr>
        <w:tabs>
          <w:tab w:val="num" w:pos="1440"/>
        </w:tabs>
        <w:ind w:left="1440" w:hanging="360"/>
      </w:pPr>
      <w:rPr>
        <w:rFonts w:ascii="Arial" w:hAnsi="Arial" w:hint="default"/>
      </w:rPr>
    </w:lvl>
    <w:lvl w:ilvl="2" w:tplc="5746A7C4" w:tentative="1">
      <w:start w:val="1"/>
      <w:numFmt w:val="bullet"/>
      <w:lvlText w:val="•"/>
      <w:lvlJc w:val="left"/>
      <w:pPr>
        <w:tabs>
          <w:tab w:val="num" w:pos="2160"/>
        </w:tabs>
        <w:ind w:left="2160" w:hanging="360"/>
      </w:pPr>
      <w:rPr>
        <w:rFonts w:ascii="Arial" w:hAnsi="Arial" w:hint="default"/>
      </w:rPr>
    </w:lvl>
    <w:lvl w:ilvl="3" w:tplc="B16C1234" w:tentative="1">
      <w:start w:val="1"/>
      <w:numFmt w:val="bullet"/>
      <w:lvlText w:val="•"/>
      <w:lvlJc w:val="left"/>
      <w:pPr>
        <w:tabs>
          <w:tab w:val="num" w:pos="2880"/>
        </w:tabs>
        <w:ind w:left="2880" w:hanging="360"/>
      </w:pPr>
      <w:rPr>
        <w:rFonts w:ascii="Arial" w:hAnsi="Arial" w:hint="default"/>
      </w:rPr>
    </w:lvl>
    <w:lvl w:ilvl="4" w:tplc="CFA6C66E" w:tentative="1">
      <w:start w:val="1"/>
      <w:numFmt w:val="bullet"/>
      <w:lvlText w:val="•"/>
      <w:lvlJc w:val="left"/>
      <w:pPr>
        <w:tabs>
          <w:tab w:val="num" w:pos="3600"/>
        </w:tabs>
        <w:ind w:left="3600" w:hanging="360"/>
      </w:pPr>
      <w:rPr>
        <w:rFonts w:ascii="Arial" w:hAnsi="Arial" w:hint="default"/>
      </w:rPr>
    </w:lvl>
    <w:lvl w:ilvl="5" w:tplc="1CFEA806" w:tentative="1">
      <w:start w:val="1"/>
      <w:numFmt w:val="bullet"/>
      <w:lvlText w:val="•"/>
      <w:lvlJc w:val="left"/>
      <w:pPr>
        <w:tabs>
          <w:tab w:val="num" w:pos="4320"/>
        </w:tabs>
        <w:ind w:left="4320" w:hanging="360"/>
      </w:pPr>
      <w:rPr>
        <w:rFonts w:ascii="Arial" w:hAnsi="Arial" w:hint="default"/>
      </w:rPr>
    </w:lvl>
    <w:lvl w:ilvl="6" w:tplc="A2146586" w:tentative="1">
      <w:start w:val="1"/>
      <w:numFmt w:val="bullet"/>
      <w:lvlText w:val="•"/>
      <w:lvlJc w:val="left"/>
      <w:pPr>
        <w:tabs>
          <w:tab w:val="num" w:pos="5040"/>
        </w:tabs>
        <w:ind w:left="5040" w:hanging="360"/>
      </w:pPr>
      <w:rPr>
        <w:rFonts w:ascii="Arial" w:hAnsi="Arial" w:hint="default"/>
      </w:rPr>
    </w:lvl>
    <w:lvl w:ilvl="7" w:tplc="4E1ABD14" w:tentative="1">
      <w:start w:val="1"/>
      <w:numFmt w:val="bullet"/>
      <w:lvlText w:val="•"/>
      <w:lvlJc w:val="left"/>
      <w:pPr>
        <w:tabs>
          <w:tab w:val="num" w:pos="5760"/>
        </w:tabs>
        <w:ind w:left="5760" w:hanging="360"/>
      </w:pPr>
      <w:rPr>
        <w:rFonts w:ascii="Arial" w:hAnsi="Arial" w:hint="default"/>
      </w:rPr>
    </w:lvl>
    <w:lvl w:ilvl="8" w:tplc="3C6C709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E376626"/>
    <w:multiLevelType w:val="hybridMultilevel"/>
    <w:tmpl w:val="3C3AEB84"/>
    <w:lvl w:ilvl="0" w:tplc="00AC48C8">
      <w:start w:val="1"/>
      <w:numFmt w:val="bullet"/>
      <w:lvlText w:val="•"/>
      <w:lvlJc w:val="left"/>
      <w:pPr>
        <w:ind w:left="432" w:hanging="288"/>
      </w:pPr>
      <w:rPr>
        <w:rFonts w:ascii="Arial" w:hAnsi="Arial" w:hint="default"/>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C831FF"/>
    <w:multiLevelType w:val="hybridMultilevel"/>
    <w:tmpl w:val="CBAC1278"/>
    <w:lvl w:ilvl="0" w:tplc="0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D33B3A"/>
    <w:multiLevelType w:val="hybridMultilevel"/>
    <w:tmpl w:val="DF126E3A"/>
    <w:lvl w:ilvl="0" w:tplc="1840A3DC">
      <w:start w:val="1"/>
      <w:numFmt w:val="bullet"/>
      <w:lvlText w:val="•"/>
      <w:lvlJc w:val="left"/>
      <w:pPr>
        <w:tabs>
          <w:tab w:val="num" w:pos="720"/>
        </w:tabs>
        <w:ind w:left="720" w:hanging="360"/>
      </w:pPr>
      <w:rPr>
        <w:rFonts w:ascii="Arial" w:hAnsi="Arial" w:hint="default"/>
      </w:rPr>
    </w:lvl>
    <w:lvl w:ilvl="1" w:tplc="ADE4B3AA" w:tentative="1">
      <w:start w:val="1"/>
      <w:numFmt w:val="bullet"/>
      <w:lvlText w:val="•"/>
      <w:lvlJc w:val="left"/>
      <w:pPr>
        <w:tabs>
          <w:tab w:val="num" w:pos="1440"/>
        </w:tabs>
        <w:ind w:left="1440" w:hanging="360"/>
      </w:pPr>
      <w:rPr>
        <w:rFonts w:ascii="Arial" w:hAnsi="Arial" w:hint="default"/>
      </w:rPr>
    </w:lvl>
    <w:lvl w:ilvl="2" w:tplc="17FC6F08" w:tentative="1">
      <w:start w:val="1"/>
      <w:numFmt w:val="bullet"/>
      <w:lvlText w:val="•"/>
      <w:lvlJc w:val="left"/>
      <w:pPr>
        <w:tabs>
          <w:tab w:val="num" w:pos="2160"/>
        </w:tabs>
        <w:ind w:left="2160" w:hanging="360"/>
      </w:pPr>
      <w:rPr>
        <w:rFonts w:ascii="Arial" w:hAnsi="Arial" w:hint="default"/>
      </w:rPr>
    </w:lvl>
    <w:lvl w:ilvl="3" w:tplc="048CC52A" w:tentative="1">
      <w:start w:val="1"/>
      <w:numFmt w:val="bullet"/>
      <w:lvlText w:val="•"/>
      <w:lvlJc w:val="left"/>
      <w:pPr>
        <w:tabs>
          <w:tab w:val="num" w:pos="2880"/>
        </w:tabs>
        <w:ind w:left="2880" w:hanging="360"/>
      </w:pPr>
      <w:rPr>
        <w:rFonts w:ascii="Arial" w:hAnsi="Arial" w:hint="default"/>
      </w:rPr>
    </w:lvl>
    <w:lvl w:ilvl="4" w:tplc="73EEE058" w:tentative="1">
      <w:start w:val="1"/>
      <w:numFmt w:val="bullet"/>
      <w:lvlText w:val="•"/>
      <w:lvlJc w:val="left"/>
      <w:pPr>
        <w:tabs>
          <w:tab w:val="num" w:pos="3600"/>
        </w:tabs>
        <w:ind w:left="3600" w:hanging="360"/>
      </w:pPr>
      <w:rPr>
        <w:rFonts w:ascii="Arial" w:hAnsi="Arial" w:hint="default"/>
      </w:rPr>
    </w:lvl>
    <w:lvl w:ilvl="5" w:tplc="36D4D5E4" w:tentative="1">
      <w:start w:val="1"/>
      <w:numFmt w:val="bullet"/>
      <w:lvlText w:val="•"/>
      <w:lvlJc w:val="left"/>
      <w:pPr>
        <w:tabs>
          <w:tab w:val="num" w:pos="4320"/>
        </w:tabs>
        <w:ind w:left="4320" w:hanging="360"/>
      </w:pPr>
      <w:rPr>
        <w:rFonts w:ascii="Arial" w:hAnsi="Arial" w:hint="default"/>
      </w:rPr>
    </w:lvl>
    <w:lvl w:ilvl="6" w:tplc="4E56B734" w:tentative="1">
      <w:start w:val="1"/>
      <w:numFmt w:val="bullet"/>
      <w:lvlText w:val="•"/>
      <w:lvlJc w:val="left"/>
      <w:pPr>
        <w:tabs>
          <w:tab w:val="num" w:pos="5040"/>
        </w:tabs>
        <w:ind w:left="5040" w:hanging="360"/>
      </w:pPr>
      <w:rPr>
        <w:rFonts w:ascii="Arial" w:hAnsi="Arial" w:hint="default"/>
      </w:rPr>
    </w:lvl>
    <w:lvl w:ilvl="7" w:tplc="CB506EB6" w:tentative="1">
      <w:start w:val="1"/>
      <w:numFmt w:val="bullet"/>
      <w:lvlText w:val="•"/>
      <w:lvlJc w:val="left"/>
      <w:pPr>
        <w:tabs>
          <w:tab w:val="num" w:pos="5760"/>
        </w:tabs>
        <w:ind w:left="5760" w:hanging="360"/>
      </w:pPr>
      <w:rPr>
        <w:rFonts w:ascii="Arial" w:hAnsi="Arial" w:hint="default"/>
      </w:rPr>
    </w:lvl>
    <w:lvl w:ilvl="8" w:tplc="B7B082C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040301"/>
    <w:multiLevelType w:val="hybridMultilevel"/>
    <w:tmpl w:val="EBFE1616"/>
    <w:lvl w:ilvl="0" w:tplc="B8D8CBD2">
      <w:start w:val="1"/>
      <w:numFmt w:val="bullet"/>
      <w:lvlText w:val="•"/>
      <w:lvlJc w:val="left"/>
      <w:pPr>
        <w:tabs>
          <w:tab w:val="num" w:pos="720"/>
        </w:tabs>
        <w:ind w:left="720" w:hanging="360"/>
      </w:pPr>
      <w:rPr>
        <w:rFonts w:ascii="Arial" w:hAnsi="Arial" w:hint="default"/>
      </w:rPr>
    </w:lvl>
    <w:lvl w:ilvl="1" w:tplc="ADD69052" w:tentative="1">
      <w:start w:val="1"/>
      <w:numFmt w:val="bullet"/>
      <w:lvlText w:val="•"/>
      <w:lvlJc w:val="left"/>
      <w:pPr>
        <w:tabs>
          <w:tab w:val="num" w:pos="1440"/>
        </w:tabs>
        <w:ind w:left="1440" w:hanging="360"/>
      </w:pPr>
      <w:rPr>
        <w:rFonts w:ascii="Arial" w:hAnsi="Arial" w:hint="default"/>
      </w:rPr>
    </w:lvl>
    <w:lvl w:ilvl="2" w:tplc="25CA2C08" w:tentative="1">
      <w:start w:val="1"/>
      <w:numFmt w:val="bullet"/>
      <w:lvlText w:val="•"/>
      <w:lvlJc w:val="left"/>
      <w:pPr>
        <w:tabs>
          <w:tab w:val="num" w:pos="2160"/>
        </w:tabs>
        <w:ind w:left="2160" w:hanging="360"/>
      </w:pPr>
      <w:rPr>
        <w:rFonts w:ascii="Arial" w:hAnsi="Arial" w:hint="default"/>
      </w:rPr>
    </w:lvl>
    <w:lvl w:ilvl="3" w:tplc="80FE0888" w:tentative="1">
      <w:start w:val="1"/>
      <w:numFmt w:val="bullet"/>
      <w:lvlText w:val="•"/>
      <w:lvlJc w:val="left"/>
      <w:pPr>
        <w:tabs>
          <w:tab w:val="num" w:pos="2880"/>
        </w:tabs>
        <w:ind w:left="2880" w:hanging="360"/>
      </w:pPr>
      <w:rPr>
        <w:rFonts w:ascii="Arial" w:hAnsi="Arial" w:hint="default"/>
      </w:rPr>
    </w:lvl>
    <w:lvl w:ilvl="4" w:tplc="C16E30FE" w:tentative="1">
      <w:start w:val="1"/>
      <w:numFmt w:val="bullet"/>
      <w:lvlText w:val="•"/>
      <w:lvlJc w:val="left"/>
      <w:pPr>
        <w:tabs>
          <w:tab w:val="num" w:pos="3600"/>
        </w:tabs>
        <w:ind w:left="3600" w:hanging="360"/>
      </w:pPr>
      <w:rPr>
        <w:rFonts w:ascii="Arial" w:hAnsi="Arial" w:hint="default"/>
      </w:rPr>
    </w:lvl>
    <w:lvl w:ilvl="5" w:tplc="D9C4BDF2" w:tentative="1">
      <w:start w:val="1"/>
      <w:numFmt w:val="bullet"/>
      <w:lvlText w:val="•"/>
      <w:lvlJc w:val="left"/>
      <w:pPr>
        <w:tabs>
          <w:tab w:val="num" w:pos="4320"/>
        </w:tabs>
        <w:ind w:left="4320" w:hanging="360"/>
      </w:pPr>
      <w:rPr>
        <w:rFonts w:ascii="Arial" w:hAnsi="Arial" w:hint="default"/>
      </w:rPr>
    </w:lvl>
    <w:lvl w:ilvl="6" w:tplc="A72606B6" w:tentative="1">
      <w:start w:val="1"/>
      <w:numFmt w:val="bullet"/>
      <w:lvlText w:val="•"/>
      <w:lvlJc w:val="left"/>
      <w:pPr>
        <w:tabs>
          <w:tab w:val="num" w:pos="5040"/>
        </w:tabs>
        <w:ind w:left="5040" w:hanging="360"/>
      </w:pPr>
      <w:rPr>
        <w:rFonts w:ascii="Arial" w:hAnsi="Arial" w:hint="default"/>
      </w:rPr>
    </w:lvl>
    <w:lvl w:ilvl="7" w:tplc="E3ACC196" w:tentative="1">
      <w:start w:val="1"/>
      <w:numFmt w:val="bullet"/>
      <w:lvlText w:val="•"/>
      <w:lvlJc w:val="left"/>
      <w:pPr>
        <w:tabs>
          <w:tab w:val="num" w:pos="5760"/>
        </w:tabs>
        <w:ind w:left="5760" w:hanging="360"/>
      </w:pPr>
      <w:rPr>
        <w:rFonts w:ascii="Arial" w:hAnsi="Arial" w:hint="default"/>
      </w:rPr>
    </w:lvl>
    <w:lvl w:ilvl="8" w:tplc="24F29C4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C0316C"/>
    <w:multiLevelType w:val="hybridMultilevel"/>
    <w:tmpl w:val="6D1C3546"/>
    <w:lvl w:ilvl="0" w:tplc="53F452CE">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D06C67"/>
    <w:multiLevelType w:val="hybridMultilevel"/>
    <w:tmpl w:val="E75EAFFC"/>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C80A47"/>
    <w:multiLevelType w:val="hybridMultilevel"/>
    <w:tmpl w:val="0A666B66"/>
    <w:lvl w:ilvl="0" w:tplc="961AE404">
      <w:start w:val="1"/>
      <w:numFmt w:val="bullet"/>
      <w:lvlText w:val="•"/>
      <w:lvlJc w:val="left"/>
      <w:pPr>
        <w:tabs>
          <w:tab w:val="num" w:pos="720"/>
        </w:tabs>
        <w:ind w:left="720" w:hanging="360"/>
      </w:pPr>
      <w:rPr>
        <w:rFonts w:ascii="Arial" w:hAnsi="Arial" w:hint="default"/>
      </w:rPr>
    </w:lvl>
    <w:lvl w:ilvl="1" w:tplc="13921D42" w:tentative="1">
      <w:start w:val="1"/>
      <w:numFmt w:val="bullet"/>
      <w:lvlText w:val="•"/>
      <w:lvlJc w:val="left"/>
      <w:pPr>
        <w:tabs>
          <w:tab w:val="num" w:pos="1440"/>
        </w:tabs>
        <w:ind w:left="1440" w:hanging="360"/>
      </w:pPr>
      <w:rPr>
        <w:rFonts w:ascii="Arial" w:hAnsi="Arial" w:hint="default"/>
      </w:rPr>
    </w:lvl>
    <w:lvl w:ilvl="2" w:tplc="DA1E6C20" w:tentative="1">
      <w:start w:val="1"/>
      <w:numFmt w:val="bullet"/>
      <w:lvlText w:val="•"/>
      <w:lvlJc w:val="left"/>
      <w:pPr>
        <w:tabs>
          <w:tab w:val="num" w:pos="2160"/>
        </w:tabs>
        <w:ind w:left="2160" w:hanging="360"/>
      </w:pPr>
      <w:rPr>
        <w:rFonts w:ascii="Arial" w:hAnsi="Arial" w:hint="default"/>
      </w:rPr>
    </w:lvl>
    <w:lvl w:ilvl="3" w:tplc="6C383E8C" w:tentative="1">
      <w:start w:val="1"/>
      <w:numFmt w:val="bullet"/>
      <w:lvlText w:val="•"/>
      <w:lvlJc w:val="left"/>
      <w:pPr>
        <w:tabs>
          <w:tab w:val="num" w:pos="2880"/>
        </w:tabs>
        <w:ind w:left="2880" w:hanging="360"/>
      </w:pPr>
      <w:rPr>
        <w:rFonts w:ascii="Arial" w:hAnsi="Arial" w:hint="default"/>
      </w:rPr>
    </w:lvl>
    <w:lvl w:ilvl="4" w:tplc="0D1A075E" w:tentative="1">
      <w:start w:val="1"/>
      <w:numFmt w:val="bullet"/>
      <w:lvlText w:val="•"/>
      <w:lvlJc w:val="left"/>
      <w:pPr>
        <w:tabs>
          <w:tab w:val="num" w:pos="3600"/>
        </w:tabs>
        <w:ind w:left="3600" w:hanging="360"/>
      </w:pPr>
      <w:rPr>
        <w:rFonts w:ascii="Arial" w:hAnsi="Arial" w:hint="default"/>
      </w:rPr>
    </w:lvl>
    <w:lvl w:ilvl="5" w:tplc="08C00C1C" w:tentative="1">
      <w:start w:val="1"/>
      <w:numFmt w:val="bullet"/>
      <w:lvlText w:val="•"/>
      <w:lvlJc w:val="left"/>
      <w:pPr>
        <w:tabs>
          <w:tab w:val="num" w:pos="4320"/>
        </w:tabs>
        <w:ind w:left="4320" w:hanging="360"/>
      </w:pPr>
      <w:rPr>
        <w:rFonts w:ascii="Arial" w:hAnsi="Arial" w:hint="default"/>
      </w:rPr>
    </w:lvl>
    <w:lvl w:ilvl="6" w:tplc="EE8858F2" w:tentative="1">
      <w:start w:val="1"/>
      <w:numFmt w:val="bullet"/>
      <w:lvlText w:val="•"/>
      <w:lvlJc w:val="left"/>
      <w:pPr>
        <w:tabs>
          <w:tab w:val="num" w:pos="5040"/>
        </w:tabs>
        <w:ind w:left="5040" w:hanging="360"/>
      </w:pPr>
      <w:rPr>
        <w:rFonts w:ascii="Arial" w:hAnsi="Arial" w:hint="default"/>
      </w:rPr>
    </w:lvl>
    <w:lvl w:ilvl="7" w:tplc="98ECFDE2" w:tentative="1">
      <w:start w:val="1"/>
      <w:numFmt w:val="bullet"/>
      <w:lvlText w:val="•"/>
      <w:lvlJc w:val="left"/>
      <w:pPr>
        <w:tabs>
          <w:tab w:val="num" w:pos="5760"/>
        </w:tabs>
        <w:ind w:left="5760" w:hanging="360"/>
      </w:pPr>
      <w:rPr>
        <w:rFonts w:ascii="Arial" w:hAnsi="Arial" w:hint="default"/>
      </w:rPr>
    </w:lvl>
    <w:lvl w:ilvl="8" w:tplc="4C3E54E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D54625D"/>
    <w:multiLevelType w:val="hybridMultilevel"/>
    <w:tmpl w:val="12BE5C22"/>
    <w:lvl w:ilvl="0" w:tplc="1F6247F4">
      <w:start w:val="1"/>
      <w:numFmt w:val="bullet"/>
      <w:lvlText w:val=""/>
      <w:lvlJc w:val="left"/>
      <w:pPr>
        <w:ind w:left="720" w:hanging="360"/>
      </w:pPr>
      <w:rPr>
        <w:rFonts w:ascii="Symbol" w:hAnsi="Symbol" w:hint="default"/>
        <w:color w:val="AD2300"/>
      </w:rPr>
    </w:lvl>
    <w:lvl w:ilvl="1" w:tplc="54328518" w:tentative="1">
      <w:start w:val="1"/>
      <w:numFmt w:val="bullet"/>
      <w:lvlText w:val="•"/>
      <w:lvlJc w:val="left"/>
      <w:pPr>
        <w:tabs>
          <w:tab w:val="num" w:pos="1440"/>
        </w:tabs>
        <w:ind w:left="1440" w:hanging="360"/>
      </w:pPr>
      <w:rPr>
        <w:rFonts w:ascii="Arial" w:hAnsi="Arial" w:hint="default"/>
      </w:rPr>
    </w:lvl>
    <w:lvl w:ilvl="2" w:tplc="881AB98E" w:tentative="1">
      <w:start w:val="1"/>
      <w:numFmt w:val="bullet"/>
      <w:lvlText w:val="•"/>
      <w:lvlJc w:val="left"/>
      <w:pPr>
        <w:tabs>
          <w:tab w:val="num" w:pos="2160"/>
        </w:tabs>
        <w:ind w:left="2160" w:hanging="360"/>
      </w:pPr>
      <w:rPr>
        <w:rFonts w:ascii="Arial" w:hAnsi="Arial" w:hint="default"/>
      </w:rPr>
    </w:lvl>
    <w:lvl w:ilvl="3" w:tplc="F1025EDC" w:tentative="1">
      <w:start w:val="1"/>
      <w:numFmt w:val="bullet"/>
      <w:lvlText w:val="•"/>
      <w:lvlJc w:val="left"/>
      <w:pPr>
        <w:tabs>
          <w:tab w:val="num" w:pos="2880"/>
        </w:tabs>
        <w:ind w:left="2880" w:hanging="360"/>
      </w:pPr>
      <w:rPr>
        <w:rFonts w:ascii="Arial" w:hAnsi="Arial" w:hint="default"/>
      </w:rPr>
    </w:lvl>
    <w:lvl w:ilvl="4" w:tplc="B94E91A4" w:tentative="1">
      <w:start w:val="1"/>
      <w:numFmt w:val="bullet"/>
      <w:lvlText w:val="•"/>
      <w:lvlJc w:val="left"/>
      <w:pPr>
        <w:tabs>
          <w:tab w:val="num" w:pos="3600"/>
        </w:tabs>
        <w:ind w:left="3600" w:hanging="360"/>
      </w:pPr>
      <w:rPr>
        <w:rFonts w:ascii="Arial" w:hAnsi="Arial" w:hint="default"/>
      </w:rPr>
    </w:lvl>
    <w:lvl w:ilvl="5" w:tplc="A894D010" w:tentative="1">
      <w:start w:val="1"/>
      <w:numFmt w:val="bullet"/>
      <w:lvlText w:val="•"/>
      <w:lvlJc w:val="left"/>
      <w:pPr>
        <w:tabs>
          <w:tab w:val="num" w:pos="4320"/>
        </w:tabs>
        <w:ind w:left="4320" w:hanging="360"/>
      </w:pPr>
      <w:rPr>
        <w:rFonts w:ascii="Arial" w:hAnsi="Arial" w:hint="default"/>
      </w:rPr>
    </w:lvl>
    <w:lvl w:ilvl="6" w:tplc="AC8CE2FA" w:tentative="1">
      <w:start w:val="1"/>
      <w:numFmt w:val="bullet"/>
      <w:lvlText w:val="•"/>
      <w:lvlJc w:val="left"/>
      <w:pPr>
        <w:tabs>
          <w:tab w:val="num" w:pos="5040"/>
        </w:tabs>
        <w:ind w:left="5040" w:hanging="360"/>
      </w:pPr>
      <w:rPr>
        <w:rFonts w:ascii="Arial" w:hAnsi="Arial" w:hint="default"/>
      </w:rPr>
    </w:lvl>
    <w:lvl w:ilvl="7" w:tplc="5784BBD8" w:tentative="1">
      <w:start w:val="1"/>
      <w:numFmt w:val="bullet"/>
      <w:lvlText w:val="•"/>
      <w:lvlJc w:val="left"/>
      <w:pPr>
        <w:tabs>
          <w:tab w:val="num" w:pos="5760"/>
        </w:tabs>
        <w:ind w:left="5760" w:hanging="360"/>
      </w:pPr>
      <w:rPr>
        <w:rFonts w:ascii="Arial" w:hAnsi="Arial" w:hint="default"/>
      </w:rPr>
    </w:lvl>
    <w:lvl w:ilvl="8" w:tplc="C57A844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23920A0"/>
    <w:multiLevelType w:val="hybridMultilevel"/>
    <w:tmpl w:val="98D24E0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6E00BC9"/>
    <w:multiLevelType w:val="hybridMultilevel"/>
    <w:tmpl w:val="930CAFD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8AF7E3E"/>
    <w:multiLevelType w:val="hybridMultilevel"/>
    <w:tmpl w:val="DE723C72"/>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0D4675"/>
    <w:multiLevelType w:val="hybridMultilevel"/>
    <w:tmpl w:val="F73429B8"/>
    <w:lvl w:ilvl="0" w:tplc="D38654A8">
      <w:start w:val="1"/>
      <w:numFmt w:val="bullet"/>
      <w:lvlText w:val=""/>
      <w:lvlJc w:val="left"/>
      <w:pPr>
        <w:ind w:left="720" w:hanging="360"/>
      </w:pPr>
      <w:rPr>
        <w:rFonts w:ascii="Symbol" w:hAnsi="Symbol" w:hint="default"/>
        <w:color w:val="AD5902"/>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B796783"/>
    <w:multiLevelType w:val="hybridMultilevel"/>
    <w:tmpl w:val="A8D217BE"/>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7C654B"/>
    <w:multiLevelType w:val="hybridMultilevel"/>
    <w:tmpl w:val="F9FAA0D2"/>
    <w:lvl w:ilvl="0" w:tplc="0A1A04BC">
      <w:start w:val="1"/>
      <w:numFmt w:val="bullet"/>
      <w:lvlText w:val=""/>
      <w:lvlJc w:val="left"/>
      <w:pPr>
        <w:ind w:left="720" w:hanging="360"/>
      </w:pPr>
      <w:rPr>
        <w:rFonts w:ascii="Symbol" w:hAnsi="Symbol" w:hint="default"/>
        <w:color w:val="363232"/>
      </w:rPr>
    </w:lvl>
    <w:lvl w:ilvl="1" w:tplc="6E182CF2" w:tentative="1">
      <w:start w:val="1"/>
      <w:numFmt w:val="bullet"/>
      <w:lvlText w:val="•"/>
      <w:lvlJc w:val="left"/>
      <w:pPr>
        <w:tabs>
          <w:tab w:val="num" w:pos="1440"/>
        </w:tabs>
        <w:ind w:left="1440" w:hanging="360"/>
      </w:pPr>
      <w:rPr>
        <w:rFonts w:ascii="Arial" w:hAnsi="Arial" w:hint="default"/>
      </w:rPr>
    </w:lvl>
    <w:lvl w:ilvl="2" w:tplc="8BD26B46" w:tentative="1">
      <w:start w:val="1"/>
      <w:numFmt w:val="bullet"/>
      <w:lvlText w:val="•"/>
      <w:lvlJc w:val="left"/>
      <w:pPr>
        <w:tabs>
          <w:tab w:val="num" w:pos="2160"/>
        </w:tabs>
        <w:ind w:left="2160" w:hanging="360"/>
      </w:pPr>
      <w:rPr>
        <w:rFonts w:ascii="Arial" w:hAnsi="Arial" w:hint="default"/>
      </w:rPr>
    </w:lvl>
    <w:lvl w:ilvl="3" w:tplc="F98AB444" w:tentative="1">
      <w:start w:val="1"/>
      <w:numFmt w:val="bullet"/>
      <w:lvlText w:val="•"/>
      <w:lvlJc w:val="left"/>
      <w:pPr>
        <w:tabs>
          <w:tab w:val="num" w:pos="2880"/>
        </w:tabs>
        <w:ind w:left="2880" w:hanging="360"/>
      </w:pPr>
      <w:rPr>
        <w:rFonts w:ascii="Arial" w:hAnsi="Arial" w:hint="default"/>
      </w:rPr>
    </w:lvl>
    <w:lvl w:ilvl="4" w:tplc="3968D38C" w:tentative="1">
      <w:start w:val="1"/>
      <w:numFmt w:val="bullet"/>
      <w:lvlText w:val="•"/>
      <w:lvlJc w:val="left"/>
      <w:pPr>
        <w:tabs>
          <w:tab w:val="num" w:pos="3600"/>
        </w:tabs>
        <w:ind w:left="3600" w:hanging="360"/>
      </w:pPr>
      <w:rPr>
        <w:rFonts w:ascii="Arial" w:hAnsi="Arial" w:hint="default"/>
      </w:rPr>
    </w:lvl>
    <w:lvl w:ilvl="5" w:tplc="51C08E92" w:tentative="1">
      <w:start w:val="1"/>
      <w:numFmt w:val="bullet"/>
      <w:lvlText w:val="•"/>
      <w:lvlJc w:val="left"/>
      <w:pPr>
        <w:tabs>
          <w:tab w:val="num" w:pos="4320"/>
        </w:tabs>
        <w:ind w:left="4320" w:hanging="360"/>
      </w:pPr>
      <w:rPr>
        <w:rFonts w:ascii="Arial" w:hAnsi="Arial" w:hint="default"/>
      </w:rPr>
    </w:lvl>
    <w:lvl w:ilvl="6" w:tplc="E4A06E6C" w:tentative="1">
      <w:start w:val="1"/>
      <w:numFmt w:val="bullet"/>
      <w:lvlText w:val="•"/>
      <w:lvlJc w:val="left"/>
      <w:pPr>
        <w:tabs>
          <w:tab w:val="num" w:pos="5040"/>
        </w:tabs>
        <w:ind w:left="5040" w:hanging="360"/>
      </w:pPr>
      <w:rPr>
        <w:rFonts w:ascii="Arial" w:hAnsi="Arial" w:hint="default"/>
      </w:rPr>
    </w:lvl>
    <w:lvl w:ilvl="7" w:tplc="7E40F318" w:tentative="1">
      <w:start w:val="1"/>
      <w:numFmt w:val="bullet"/>
      <w:lvlText w:val="•"/>
      <w:lvlJc w:val="left"/>
      <w:pPr>
        <w:tabs>
          <w:tab w:val="num" w:pos="5760"/>
        </w:tabs>
        <w:ind w:left="5760" w:hanging="360"/>
      </w:pPr>
      <w:rPr>
        <w:rFonts w:ascii="Arial" w:hAnsi="Arial" w:hint="default"/>
      </w:rPr>
    </w:lvl>
    <w:lvl w:ilvl="8" w:tplc="6176458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3A84899"/>
    <w:multiLevelType w:val="hybridMultilevel"/>
    <w:tmpl w:val="A8ECE46A"/>
    <w:lvl w:ilvl="0" w:tplc="44EA3504">
      <w:start w:val="1"/>
      <w:numFmt w:val="bullet"/>
      <w:lvlText w:val="•"/>
      <w:lvlJc w:val="left"/>
      <w:pPr>
        <w:tabs>
          <w:tab w:val="num" w:pos="720"/>
        </w:tabs>
        <w:ind w:left="720" w:hanging="360"/>
      </w:pPr>
      <w:rPr>
        <w:rFonts w:ascii="Arial" w:hAnsi="Arial" w:hint="default"/>
      </w:rPr>
    </w:lvl>
    <w:lvl w:ilvl="1" w:tplc="67A80D82" w:tentative="1">
      <w:start w:val="1"/>
      <w:numFmt w:val="bullet"/>
      <w:lvlText w:val="•"/>
      <w:lvlJc w:val="left"/>
      <w:pPr>
        <w:tabs>
          <w:tab w:val="num" w:pos="1440"/>
        </w:tabs>
        <w:ind w:left="1440" w:hanging="360"/>
      </w:pPr>
      <w:rPr>
        <w:rFonts w:ascii="Arial" w:hAnsi="Arial" w:hint="default"/>
      </w:rPr>
    </w:lvl>
    <w:lvl w:ilvl="2" w:tplc="B27812A0" w:tentative="1">
      <w:start w:val="1"/>
      <w:numFmt w:val="bullet"/>
      <w:lvlText w:val="•"/>
      <w:lvlJc w:val="left"/>
      <w:pPr>
        <w:tabs>
          <w:tab w:val="num" w:pos="2160"/>
        </w:tabs>
        <w:ind w:left="2160" w:hanging="360"/>
      </w:pPr>
      <w:rPr>
        <w:rFonts w:ascii="Arial" w:hAnsi="Arial" w:hint="default"/>
      </w:rPr>
    </w:lvl>
    <w:lvl w:ilvl="3" w:tplc="C69AB3A8" w:tentative="1">
      <w:start w:val="1"/>
      <w:numFmt w:val="bullet"/>
      <w:lvlText w:val="•"/>
      <w:lvlJc w:val="left"/>
      <w:pPr>
        <w:tabs>
          <w:tab w:val="num" w:pos="2880"/>
        </w:tabs>
        <w:ind w:left="2880" w:hanging="360"/>
      </w:pPr>
      <w:rPr>
        <w:rFonts w:ascii="Arial" w:hAnsi="Arial" w:hint="default"/>
      </w:rPr>
    </w:lvl>
    <w:lvl w:ilvl="4" w:tplc="C888A292" w:tentative="1">
      <w:start w:val="1"/>
      <w:numFmt w:val="bullet"/>
      <w:lvlText w:val="•"/>
      <w:lvlJc w:val="left"/>
      <w:pPr>
        <w:tabs>
          <w:tab w:val="num" w:pos="3600"/>
        </w:tabs>
        <w:ind w:left="3600" w:hanging="360"/>
      </w:pPr>
      <w:rPr>
        <w:rFonts w:ascii="Arial" w:hAnsi="Arial" w:hint="default"/>
      </w:rPr>
    </w:lvl>
    <w:lvl w:ilvl="5" w:tplc="557AAAFE" w:tentative="1">
      <w:start w:val="1"/>
      <w:numFmt w:val="bullet"/>
      <w:lvlText w:val="•"/>
      <w:lvlJc w:val="left"/>
      <w:pPr>
        <w:tabs>
          <w:tab w:val="num" w:pos="4320"/>
        </w:tabs>
        <w:ind w:left="4320" w:hanging="360"/>
      </w:pPr>
      <w:rPr>
        <w:rFonts w:ascii="Arial" w:hAnsi="Arial" w:hint="default"/>
      </w:rPr>
    </w:lvl>
    <w:lvl w:ilvl="6" w:tplc="480C5A9E" w:tentative="1">
      <w:start w:val="1"/>
      <w:numFmt w:val="bullet"/>
      <w:lvlText w:val="•"/>
      <w:lvlJc w:val="left"/>
      <w:pPr>
        <w:tabs>
          <w:tab w:val="num" w:pos="5040"/>
        </w:tabs>
        <w:ind w:left="5040" w:hanging="360"/>
      </w:pPr>
      <w:rPr>
        <w:rFonts w:ascii="Arial" w:hAnsi="Arial" w:hint="default"/>
      </w:rPr>
    </w:lvl>
    <w:lvl w:ilvl="7" w:tplc="F8AA1C02" w:tentative="1">
      <w:start w:val="1"/>
      <w:numFmt w:val="bullet"/>
      <w:lvlText w:val="•"/>
      <w:lvlJc w:val="left"/>
      <w:pPr>
        <w:tabs>
          <w:tab w:val="num" w:pos="5760"/>
        </w:tabs>
        <w:ind w:left="5760" w:hanging="360"/>
      </w:pPr>
      <w:rPr>
        <w:rFonts w:ascii="Arial" w:hAnsi="Arial" w:hint="default"/>
      </w:rPr>
    </w:lvl>
    <w:lvl w:ilvl="8" w:tplc="FE5242E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4E65FB7"/>
    <w:multiLevelType w:val="hybridMultilevel"/>
    <w:tmpl w:val="7EBA3A80"/>
    <w:lvl w:ilvl="0" w:tplc="BB1A5C4E">
      <w:start w:val="1"/>
      <w:numFmt w:val="bullet"/>
      <w:lvlText w:val="•"/>
      <w:lvlJc w:val="left"/>
      <w:pPr>
        <w:tabs>
          <w:tab w:val="num" w:pos="720"/>
        </w:tabs>
        <w:ind w:left="720" w:hanging="360"/>
      </w:pPr>
      <w:rPr>
        <w:rFonts w:ascii="Arial" w:hAnsi="Arial" w:hint="default"/>
      </w:rPr>
    </w:lvl>
    <w:lvl w:ilvl="1" w:tplc="788ACFD4" w:tentative="1">
      <w:start w:val="1"/>
      <w:numFmt w:val="bullet"/>
      <w:lvlText w:val="•"/>
      <w:lvlJc w:val="left"/>
      <w:pPr>
        <w:tabs>
          <w:tab w:val="num" w:pos="1440"/>
        </w:tabs>
        <w:ind w:left="1440" w:hanging="360"/>
      </w:pPr>
      <w:rPr>
        <w:rFonts w:ascii="Arial" w:hAnsi="Arial" w:hint="default"/>
      </w:rPr>
    </w:lvl>
    <w:lvl w:ilvl="2" w:tplc="7EE821DA" w:tentative="1">
      <w:start w:val="1"/>
      <w:numFmt w:val="bullet"/>
      <w:lvlText w:val="•"/>
      <w:lvlJc w:val="left"/>
      <w:pPr>
        <w:tabs>
          <w:tab w:val="num" w:pos="2160"/>
        </w:tabs>
        <w:ind w:left="2160" w:hanging="360"/>
      </w:pPr>
      <w:rPr>
        <w:rFonts w:ascii="Arial" w:hAnsi="Arial" w:hint="default"/>
      </w:rPr>
    </w:lvl>
    <w:lvl w:ilvl="3" w:tplc="105E36A2" w:tentative="1">
      <w:start w:val="1"/>
      <w:numFmt w:val="bullet"/>
      <w:lvlText w:val="•"/>
      <w:lvlJc w:val="left"/>
      <w:pPr>
        <w:tabs>
          <w:tab w:val="num" w:pos="2880"/>
        </w:tabs>
        <w:ind w:left="2880" w:hanging="360"/>
      </w:pPr>
      <w:rPr>
        <w:rFonts w:ascii="Arial" w:hAnsi="Arial" w:hint="default"/>
      </w:rPr>
    </w:lvl>
    <w:lvl w:ilvl="4" w:tplc="4A286290" w:tentative="1">
      <w:start w:val="1"/>
      <w:numFmt w:val="bullet"/>
      <w:lvlText w:val="•"/>
      <w:lvlJc w:val="left"/>
      <w:pPr>
        <w:tabs>
          <w:tab w:val="num" w:pos="3600"/>
        </w:tabs>
        <w:ind w:left="3600" w:hanging="360"/>
      </w:pPr>
      <w:rPr>
        <w:rFonts w:ascii="Arial" w:hAnsi="Arial" w:hint="default"/>
      </w:rPr>
    </w:lvl>
    <w:lvl w:ilvl="5" w:tplc="996C61AA" w:tentative="1">
      <w:start w:val="1"/>
      <w:numFmt w:val="bullet"/>
      <w:lvlText w:val="•"/>
      <w:lvlJc w:val="left"/>
      <w:pPr>
        <w:tabs>
          <w:tab w:val="num" w:pos="4320"/>
        </w:tabs>
        <w:ind w:left="4320" w:hanging="360"/>
      </w:pPr>
      <w:rPr>
        <w:rFonts w:ascii="Arial" w:hAnsi="Arial" w:hint="default"/>
      </w:rPr>
    </w:lvl>
    <w:lvl w:ilvl="6" w:tplc="0C545030" w:tentative="1">
      <w:start w:val="1"/>
      <w:numFmt w:val="bullet"/>
      <w:lvlText w:val="•"/>
      <w:lvlJc w:val="left"/>
      <w:pPr>
        <w:tabs>
          <w:tab w:val="num" w:pos="5040"/>
        </w:tabs>
        <w:ind w:left="5040" w:hanging="360"/>
      </w:pPr>
      <w:rPr>
        <w:rFonts w:ascii="Arial" w:hAnsi="Arial" w:hint="default"/>
      </w:rPr>
    </w:lvl>
    <w:lvl w:ilvl="7" w:tplc="D0CA96A0" w:tentative="1">
      <w:start w:val="1"/>
      <w:numFmt w:val="bullet"/>
      <w:lvlText w:val="•"/>
      <w:lvlJc w:val="left"/>
      <w:pPr>
        <w:tabs>
          <w:tab w:val="num" w:pos="5760"/>
        </w:tabs>
        <w:ind w:left="5760" w:hanging="360"/>
      </w:pPr>
      <w:rPr>
        <w:rFonts w:ascii="Arial" w:hAnsi="Arial" w:hint="default"/>
      </w:rPr>
    </w:lvl>
    <w:lvl w:ilvl="8" w:tplc="0B3A198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9B574B2"/>
    <w:multiLevelType w:val="hybridMultilevel"/>
    <w:tmpl w:val="A1BC4F68"/>
    <w:lvl w:ilvl="0" w:tplc="A4C6A916">
      <w:start w:val="1"/>
      <w:numFmt w:val="bullet"/>
      <w:lvlText w:val=""/>
      <w:lvlJc w:val="left"/>
      <w:pPr>
        <w:ind w:left="720" w:hanging="360"/>
      </w:pPr>
      <w:rPr>
        <w:rFonts w:ascii="Symbol" w:hAnsi="Symbol" w:hint="default"/>
        <w:color w:val="007A8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DA8792F"/>
    <w:multiLevelType w:val="hybridMultilevel"/>
    <w:tmpl w:val="A6A20566"/>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815536417">
    <w:abstractNumId w:val="9"/>
  </w:num>
  <w:num w:numId="2" w16cid:durableId="1229265358">
    <w:abstractNumId w:val="8"/>
  </w:num>
  <w:num w:numId="3" w16cid:durableId="153566764">
    <w:abstractNumId w:val="7"/>
  </w:num>
  <w:num w:numId="4" w16cid:durableId="320230817">
    <w:abstractNumId w:val="6"/>
  </w:num>
  <w:num w:numId="5" w16cid:durableId="407927145">
    <w:abstractNumId w:val="5"/>
  </w:num>
  <w:num w:numId="6" w16cid:durableId="442459752">
    <w:abstractNumId w:val="4"/>
  </w:num>
  <w:num w:numId="7" w16cid:durableId="1257053436">
    <w:abstractNumId w:val="3"/>
  </w:num>
  <w:num w:numId="8" w16cid:durableId="245192796">
    <w:abstractNumId w:val="2"/>
  </w:num>
  <w:num w:numId="9" w16cid:durableId="332224862">
    <w:abstractNumId w:val="1"/>
  </w:num>
  <w:num w:numId="10" w16cid:durableId="1651785097">
    <w:abstractNumId w:val="0"/>
  </w:num>
  <w:num w:numId="11" w16cid:durableId="376392562">
    <w:abstractNumId w:val="29"/>
  </w:num>
  <w:num w:numId="12" w16cid:durableId="603146199">
    <w:abstractNumId w:val="32"/>
  </w:num>
  <w:num w:numId="13" w16cid:durableId="1024402353">
    <w:abstractNumId w:val="12"/>
  </w:num>
  <w:num w:numId="14" w16cid:durableId="20520560">
    <w:abstractNumId w:val="23"/>
  </w:num>
  <w:num w:numId="15" w16cid:durableId="1416322016">
    <w:abstractNumId w:val="30"/>
  </w:num>
  <w:num w:numId="16" w16cid:durableId="875117323">
    <w:abstractNumId w:val="17"/>
  </w:num>
  <w:num w:numId="17" w16cid:durableId="592127415">
    <w:abstractNumId w:val="33"/>
  </w:num>
  <w:num w:numId="18" w16cid:durableId="1225750585">
    <w:abstractNumId w:val="27"/>
  </w:num>
  <w:num w:numId="19" w16cid:durableId="2139106032">
    <w:abstractNumId w:val="31"/>
  </w:num>
  <w:num w:numId="20" w16cid:durableId="1950549219">
    <w:abstractNumId w:val="22"/>
  </w:num>
  <w:num w:numId="21" w16cid:durableId="955791045">
    <w:abstractNumId w:val="10"/>
  </w:num>
  <w:num w:numId="22" w16cid:durableId="1769231190">
    <w:abstractNumId w:val="14"/>
  </w:num>
  <w:num w:numId="23" w16cid:durableId="165025350">
    <w:abstractNumId w:val="20"/>
  </w:num>
  <w:num w:numId="24" w16cid:durableId="45178460">
    <w:abstractNumId w:val="16"/>
  </w:num>
  <w:num w:numId="25" w16cid:durableId="1230115532">
    <w:abstractNumId w:val="26"/>
  </w:num>
  <w:num w:numId="26" w16cid:durableId="1659920493">
    <w:abstractNumId w:val="11"/>
  </w:num>
  <w:num w:numId="27" w16cid:durableId="1734354894">
    <w:abstractNumId w:val="21"/>
  </w:num>
  <w:num w:numId="28" w16cid:durableId="849488966">
    <w:abstractNumId w:val="19"/>
  </w:num>
  <w:num w:numId="29" w16cid:durableId="1100761350">
    <w:abstractNumId w:val="15"/>
  </w:num>
  <w:num w:numId="30" w16cid:durableId="516962578">
    <w:abstractNumId w:val="18"/>
  </w:num>
  <w:num w:numId="31" w16cid:durableId="518931459">
    <w:abstractNumId w:val="13"/>
  </w:num>
  <w:num w:numId="32" w16cid:durableId="1432778695">
    <w:abstractNumId w:val="28"/>
  </w:num>
  <w:num w:numId="33" w16cid:durableId="1633822270">
    <w:abstractNumId w:val="24"/>
  </w:num>
  <w:num w:numId="34" w16cid:durableId="1596135236">
    <w:abstractNumId w:val="25"/>
  </w:num>
  <w:num w:numId="35" w16cid:durableId="135522467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C"/>
    <w:rsid w:val="00000850"/>
    <w:rsid w:val="000231FA"/>
    <w:rsid w:val="000A305A"/>
    <w:rsid w:val="000A5628"/>
    <w:rsid w:val="000B3AA5"/>
    <w:rsid w:val="000D5F7F"/>
    <w:rsid w:val="000E7AF5"/>
    <w:rsid w:val="001331F6"/>
    <w:rsid w:val="001B3F80"/>
    <w:rsid w:val="001D6A5F"/>
    <w:rsid w:val="00224734"/>
    <w:rsid w:val="0024438E"/>
    <w:rsid w:val="00252DC3"/>
    <w:rsid w:val="002753C8"/>
    <w:rsid w:val="00296C13"/>
    <w:rsid w:val="002A45FC"/>
    <w:rsid w:val="002E4407"/>
    <w:rsid w:val="002F2C0D"/>
    <w:rsid w:val="002F39CD"/>
    <w:rsid w:val="00327A42"/>
    <w:rsid w:val="0036595F"/>
    <w:rsid w:val="003758D7"/>
    <w:rsid w:val="00394B8A"/>
    <w:rsid w:val="003D28EE"/>
    <w:rsid w:val="003F787D"/>
    <w:rsid w:val="00422668"/>
    <w:rsid w:val="004340AC"/>
    <w:rsid w:val="0045628D"/>
    <w:rsid w:val="00460C54"/>
    <w:rsid w:val="00492BF1"/>
    <w:rsid w:val="004B4C32"/>
    <w:rsid w:val="004D59AF"/>
    <w:rsid w:val="004D7DBC"/>
    <w:rsid w:val="004E7C78"/>
    <w:rsid w:val="0051641B"/>
    <w:rsid w:val="00547183"/>
    <w:rsid w:val="00557C38"/>
    <w:rsid w:val="005A2BD6"/>
    <w:rsid w:val="005B7C30"/>
    <w:rsid w:val="005D2041"/>
    <w:rsid w:val="005D39C7"/>
    <w:rsid w:val="005F5ABE"/>
    <w:rsid w:val="006472DC"/>
    <w:rsid w:val="00693B53"/>
    <w:rsid w:val="006B0B9A"/>
    <w:rsid w:val="006B550E"/>
    <w:rsid w:val="006B5ECE"/>
    <w:rsid w:val="006B6267"/>
    <w:rsid w:val="006C07C6"/>
    <w:rsid w:val="006C1052"/>
    <w:rsid w:val="006C1F31"/>
    <w:rsid w:val="006C5354"/>
    <w:rsid w:val="006C66DE"/>
    <w:rsid w:val="006D3777"/>
    <w:rsid w:val="006D6888"/>
    <w:rsid w:val="006F67AE"/>
    <w:rsid w:val="00714325"/>
    <w:rsid w:val="00721209"/>
    <w:rsid w:val="0074791C"/>
    <w:rsid w:val="00756B3B"/>
    <w:rsid w:val="0076464D"/>
    <w:rsid w:val="00771E60"/>
    <w:rsid w:val="00772FA5"/>
    <w:rsid w:val="00774101"/>
    <w:rsid w:val="00781851"/>
    <w:rsid w:val="0078197E"/>
    <w:rsid w:val="007A2930"/>
    <w:rsid w:val="007A7DA3"/>
    <w:rsid w:val="007C78E5"/>
    <w:rsid w:val="007D114C"/>
    <w:rsid w:val="007F08AA"/>
    <w:rsid w:val="008041E3"/>
    <w:rsid w:val="00820F3D"/>
    <w:rsid w:val="00826EC1"/>
    <w:rsid w:val="008339EA"/>
    <w:rsid w:val="008350B3"/>
    <w:rsid w:val="0084470C"/>
    <w:rsid w:val="008F0F82"/>
    <w:rsid w:val="009152A8"/>
    <w:rsid w:val="00925AA5"/>
    <w:rsid w:val="00942BD8"/>
    <w:rsid w:val="009515B9"/>
    <w:rsid w:val="009A7597"/>
    <w:rsid w:val="009C2E35"/>
    <w:rsid w:val="009C4A98"/>
    <w:rsid w:val="009E71D3"/>
    <w:rsid w:val="00A06691"/>
    <w:rsid w:val="00A12C16"/>
    <w:rsid w:val="00A2037C"/>
    <w:rsid w:val="00A95536"/>
    <w:rsid w:val="00AE1A89"/>
    <w:rsid w:val="00AE7F9C"/>
    <w:rsid w:val="00AF40E2"/>
    <w:rsid w:val="00B5346C"/>
    <w:rsid w:val="00B63774"/>
    <w:rsid w:val="00B8500C"/>
    <w:rsid w:val="00BC38F6"/>
    <w:rsid w:val="00BC7F9D"/>
    <w:rsid w:val="00C03834"/>
    <w:rsid w:val="00C12C0B"/>
    <w:rsid w:val="00C45576"/>
    <w:rsid w:val="00CA2CD6"/>
    <w:rsid w:val="00CB4DF0"/>
    <w:rsid w:val="00CB7FA5"/>
    <w:rsid w:val="00CD1CD9"/>
    <w:rsid w:val="00D022DF"/>
    <w:rsid w:val="00D141CC"/>
    <w:rsid w:val="00D43829"/>
    <w:rsid w:val="00D60EC5"/>
    <w:rsid w:val="00D660EC"/>
    <w:rsid w:val="00D70573"/>
    <w:rsid w:val="00D82ADF"/>
    <w:rsid w:val="00DB1AE1"/>
    <w:rsid w:val="00E336BA"/>
    <w:rsid w:val="00E46E2D"/>
    <w:rsid w:val="00E62BF6"/>
    <w:rsid w:val="00E63F9A"/>
    <w:rsid w:val="00E97308"/>
    <w:rsid w:val="00EB23F8"/>
    <w:rsid w:val="00EC50D2"/>
    <w:rsid w:val="00EE3ACD"/>
    <w:rsid w:val="00F75243"/>
    <w:rsid w:val="00F85E87"/>
    <w:rsid w:val="00FB4C7E"/>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18B00"/>
  <w15:docId w15:val="{5C4AD15B-C0F7-9C4F-B1A8-A91EBCE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41B"/>
    <w:rPr>
      <w:rFonts w:ascii="Century Gothic" w:hAnsi="Century Gothic"/>
      <w:sz w:val="16"/>
      <w:szCs w:val="24"/>
    </w:rPr>
  </w:style>
  <w:style w:type="paragraph" w:styleId="Heading1">
    <w:name w:val="heading 1"/>
    <w:basedOn w:val="Normal"/>
    <w:next w:val="Normal"/>
    <w:qFormat/>
    <w:rsid w:val="0051641B"/>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cstheme="minorHAnsi"/>
      <w:b/>
      <w:bCs/>
      <w:i/>
      <w:iCs/>
      <w:sz w:val="24"/>
    </w:rPr>
  </w:style>
  <w:style w:type="paragraph" w:styleId="TOC2">
    <w:name w:val="toc 2"/>
    <w:basedOn w:val="Normal"/>
    <w:next w:val="Normal"/>
    <w:autoRedefine/>
    <w:unhideWhenUsed/>
    <w:rsid w:val="00AF40E2"/>
    <w:pPr>
      <w:spacing w:before="120"/>
      <w:ind w:left="160"/>
    </w:pPr>
    <w:rPr>
      <w:rFonts w:cstheme="minorHAnsi"/>
      <w:b/>
      <w:bCs/>
      <w:sz w:val="22"/>
      <w:szCs w:val="22"/>
    </w:rPr>
  </w:style>
  <w:style w:type="paragraph" w:styleId="TOC3">
    <w:name w:val="toc 3"/>
    <w:basedOn w:val="Normal"/>
    <w:next w:val="Normal"/>
    <w:autoRedefine/>
    <w:unhideWhenUsed/>
    <w:rsid w:val="00AF40E2"/>
    <w:pPr>
      <w:ind w:left="320"/>
    </w:pPr>
    <w:rPr>
      <w:rFonts w:cstheme="minorHAnsi"/>
      <w:sz w:val="20"/>
      <w:szCs w:val="20"/>
    </w:rPr>
  </w:style>
  <w:style w:type="paragraph" w:styleId="TOC4">
    <w:name w:val="toc 4"/>
    <w:basedOn w:val="Normal"/>
    <w:next w:val="Normal"/>
    <w:autoRedefine/>
    <w:unhideWhenUsed/>
    <w:rsid w:val="00AF40E2"/>
    <w:pPr>
      <w:ind w:left="480"/>
    </w:pPr>
    <w:rPr>
      <w:rFonts w:cstheme="minorHAnsi"/>
      <w:sz w:val="20"/>
      <w:szCs w:val="20"/>
    </w:rPr>
  </w:style>
  <w:style w:type="paragraph" w:styleId="TOC5">
    <w:name w:val="toc 5"/>
    <w:basedOn w:val="Normal"/>
    <w:next w:val="Normal"/>
    <w:autoRedefine/>
    <w:unhideWhenUsed/>
    <w:rsid w:val="00AF40E2"/>
    <w:pPr>
      <w:ind w:left="640"/>
    </w:pPr>
    <w:rPr>
      <w:rFonts w:cstheme="minorHAnsi"/>
      <w:sz w:val="20"/>
      <w:szCs w:val="20"/>
    </w:rPr>
  </w:style>
  <w:style w:type="paragraph" w:styleId="TOC6">
    <w:name w:val="toc 6"/>
    <w:basedOn w:val="Normal"/>
    <w:next w:val="Normal"/>
    <w:autoRedefine/>
    <w:unhideWhenUsed/>
    <w:rsid w:val="00AF40E2"/>
    <w:pPr>
      <w:ind w:left="800"/>
    </w:pPr>
    <w:rPr>
      <w:rFonts w:cstheme="minorHAnsi"/>
      <w:sz w:val="20"/>
      <w:szCs w:val="20"/>
    </w:rPr>
  </w:style>
  <w:style w:type="paragraph" w:styleId="TOC7">
    <w:name w:val="toc 7"/>
    <w:basedOn w:val="Normal"/>
    <w:next w:val="Normal"/>
    <w:autoRedefine/>
    <w:unhideWhenUsed/>
    <w:rsid w:val="00AF40E2"/>
    <w:pPr>
      <w:ind w:left="960"/>
    </w:pPr>
    <w:rPr>
      <w:rFonts w:cstheme="minorHAnsi"/>
      <w:sz w:val="20"/>
      <w:szCs w:val="20"/>
    </w:rPr>
  </w:style>
  <w:style w:type="paragraph" w:styleId="TOC8">
    <w:name w:val="toc 8"/>
    <w:basedOn w:val="Normal"/>
    <w:next w:val="Normal"/>
    <w:autoRedefine/>
    <w:unhideWhenUsed/>
    <w:rsid w:val="00AF40E2"/>
    <w:pPr>
      <w:ind w:left="1120"/>
    </w:pPr>
    <w:rPr>
      <w:rFonts w:cstheme="minorHAnsi"/>
      <w:sz w:val="20"/>
      <w:szCs w:val="20"/>
    </w:rPr>
  </w:style>
  <w:style w:type="paragraph" w:styleId="TOC9">
    <w:name w:val="toc 9"/>
    <w:basedOn w:val="Normal"/>
    <w:next w:val="Normal"/>
    <w:autoRedefine/>
    <w:unhideWhenUsed/>
    <w:rsid w:val="00AF40E2"/>
    <w:pPr>
      <w:ind w:left="1280"/>
    </w:pPr>
    <w:rPr>
      <w:rFonts w:cstheme="minorHAnsi"/>
      <w:sz w:val="20"/>
      <w:szCs w:val="20"/>
    </w:rPr>
  </w:style>
  <w:style w:type="paragraph" w:styleId="ListParagraph">
    <w:name w:val="List Paragraph"/>
    <w:basedOn w:val="Normal"/>
    <w:uiPriority w:val="34"/>
    <w:unhideWhenUsed/>
    <w:qFormat/>
    <w:rsid w:val="009515B9"/>
    <w:pPr>
      <w:ind w:left="720"/>
      <w:contextualSpacing/>
    </w:pPr>
  </w:style>
  <w:style w:type="paragraph" w:styleId="Header">
    <w:name w:val="header"/>
    <w:basedOn w:val="Normal"/>
    <w:link w:val="HeaderChar"/>
    <w:unhideWhenUsed/>
    <w:rsid w:val="006F67AE"/>
    <w:pPr>
      <w:tabs>
        <w:tab w:val="center" w:pos="4680"/>
        <w:tab w:val="right" w:pos="9360"/>
      </w:tabs>
    </w:pPr>
  </w:style>
  <w:style w:type="character" w:customStyle="1" w:styleId="HeaderChar">
    <w:name w:val="Header Char"/>
    <w:basedOn w:val="DefaultParagraphFont"/>
    <w:link w:val="Header"/>
    <w:rsid w:val="006F67AE"/>
    <w:rPr>
      <w:rFonts w:ascii="Century Gothic" w:hAnsi="Century Gothic"/>
      <w:sz w:val="16"/>
      <w:szCs w:val="24"/>
    </w:rPr>
  </w:style>
  <w:style w:type="paragraph" w:styleId="Footer">
    <w:name w:val="footer"/>
    <w:basedOn w:val="Normal"/>
    <w:link w:val="FooterChar"/>
    <w:unhideWhenUsed/>
    <w:rsid w:val="006F67AE"/>
    <w:pPr>
      <w:tabs>
        <w:tab w:val="center" w:pos="4680"/>
        <w:tab w:val="right" w:pos="9360"/>
      </w:tabs>
    </w:pPr>
  </w:style>
  <w:style w:type="character" w:customStyle="1" w:styleId="FooterChar">
    <w:name w:val="Footer Char"/>
    <w:basedOn w:val="DefaultParagraphFont"/>
    <w:link w:val="Footer"/>
    <w:rsid w:val="006F67AE"/>
    <w:rPr>
      <w:rFonts w:ascii="Century Gothic" w:hAnsi="Century Gothic"/>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197931702">
      <w:bodyDiv w:val="1"/>
      <w:marLeft w:val="0"/>
      <w:marRight w:val="0"/>
      <w:marTop w:val="0"/>
      <w:marBottom w:val="0"/>
      <w:divBdr>
        <w:top w:val="none" w:sz="0" w:space="0" w:color="auto"/>
        <w:left w:val="none" w:sz="0" w:space="0" w:color="auto"/>
        <w:bottom w:val="none" w:sz="0" w:space="0" w:color="auto"/>
        <w:right w:val="none" w:sz="0" w:space="0" w:color="auto"/>
      </w:divBdr>
    </w:div>
    <w:div w:id="241725468">
      <w:bodyDiv w:val="1"/>
      <w:marLeft w:val="0"/>
      <w:marRight w:val="0"/>
      <w:marTop w:val="0"/>
      <w:marBottom w:val="0"/>
      <w:divBdr>
        <w:top w:val="none" w:sz="0" w:space="0" w:color="auto"/>
        <w:left w:val="none" w:sz="0" w:space="0" w:color="auto"/>
        <w:bottom w:val="none" w:sz="0" w:space="0" w:color="auto"/>
        <w:right w:val="none" w:sz="0" w:space="0" w:color="auto"/>
      </w:divBdr>
    </w:div>
    <w:div w:id="33187510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42980904">
      <w:bodyDiv w:val="1"/>
      <w:marLeft w:val="0"/>
      <w:marRight w:val="0"/>
      <w:marTop w:val="0"/>
      <w:marBottom w:val="0"/>
      <w:divBdr>
        <w:top w:val="none" w:sz="0" w:space="0" w:color="auto"/>
        <w:left w:val="none" w:sz="0" w:space="0" w:color="auto"/>
        <w:bottom w:val="none" w:sz="0" w:space="0" w:color="auto"/>
        <w:right w:val="none" w:sz="0" w:space="0" w:color="auto"/>
      </w:divBdr>
    </w:div>
    <w:div w:id="510604314">
      <w:bodyDiv w:val="1"/>
      <w:marLeft w:val="0"/>
      <w:marRight w:val="0"/>
      <w:marTop w:val="0"/>
      <w:marBottom w:val="0"/>
      <w:divBdr>
        <w:top w:val="none" w:sz="0" w:space="0" w:color="auto"/>
        <w:left w:val="none" w:sz="0" w:space="0" w:color="auto"/>
        <w:bottom w:val="none" w:sz="0" w:space="0" w:color="auto"/>
        <w:right w:val="none" w:sz="0" w:space="0" w:color="auto"/>
      </w:divBdr>
    </w:div>
    <w:div w:id="563301450">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614337822">
      <w:bodyDiv w:val="1"/>
      <w:marLeft w:val="0"/>
      <w:marRight w:val="0"/>
      <w:marTop w:val="0"/>
      <w:marBottom w:val="0"/>
      <w:divBdr>
        <w:top w:val="none" w:sz="0" w:space="0" w:color="auto"/>
        <w:left w:val="none" w:sz="0" w:space="0" w:color="auto"/>
        <w:bottom w:val="none" w:sz="0" w:space="0" w:color="auto"/>
        <w:right w:val="none" w:sz="0" w:space="0" w:color="auto"/>
      </w:divBdr>
    </w:div>
    <w:div w:id="648483085">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713122117">
      <w:bodyDiv w:val="1"/>
      <w:marLeft w:val="0"/>
      <w:marRight w:val="0"/>
      <w:marTop w:val="0"/>
      <w:marBottom w:val="0"/>
      <w:divBdr>
        <w:top w:val="none" w:sz="0" w:space="0" w:color="auto"/>
        <w:left w:val="none" w:sz="0" w:space="0" w:color="auto"/>
        <w:bottom w:val="none" w:sz="0" w:space="0" w:color="auto"/>
        <w:right w:val="none" w:sz="0" w:space="0" w:color="auto"/>
      </w:divBdr>
    </w:div>
    <w:div w:id="824592371">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72040276">
      <w:bodyDiv w:val="1"/>
      <w:marLeft w:val="0"/>
      <w:marRight w:val="0"/>
      <w:marTop w:val="0"/>
      <w:marBottom w:val="0"/>
      <w:divBdr>
        <w:top w:val="none" w:sz="0" w:space="0" w:color="auto"/>
        <w:left w:val="none" w:sz="0" w:space="0" w:color="auto"/>
        <w:bottom w:val="none" w:sz="0" w:space="0" w:color="auto"/>
        <w:right w:val="none" w:sz="0" w:space="0" w:color="auto"/>
      </w:divBdr>
    </w:div>
    <w:div w:id="930116443">
      <w:bodyDiv w:val="1"/>
      <w:marLeft w:val="0"/>
      <w:marRight w:val="0"/>
      <w:marTop w:val="0"/>
      <w:marBottom w:val="0"/>
      <w:divBdr>
        <w:top w:val="none" w:sz="0" w:space="0" w:color="auto"/>
        <w:left w:val="none" w:sz="0" w:space="0" w:color="auto"/>
        <w:bottom w:val="none" w:sz="0" w:space="0" w:color="auto"/>
        <w:right w:val="none" w:sz="0" w:space="0" w:color="auto"/>
      </w:divBdr>
    </w:div>
    <w:div w:id="958032663">
      <w:bodyDiv w:val="1"/>
      <w:marLeft w:val="0"/>
      <w:marRight w:val="0"/>
      <w:marTop w:val="0"/>
      <w:marBottom w:val="0"/>
      <w:divBdr>
        <w:top w:val="none" w:sz="0" w:space="0" w:color="auto"/>
        <w:left w:val="none" w:sz="0" w:space="0" w:color="auto"/>
        <w:bottom w:val="none" w:sz="0" w:space="0" w:color="auto"/>
        <w:right w:val="none" w:sz="0" w:space="0" w:color="auto"/>
      </w:divBdr>
    </w:div>
    <w:div w:id="967247028">
      <w:bodyDiv w:val="1"/>
      <w:marLeft w:val="0"/>
      <w:marRight w:val="0"/>
      <w:marTop w:val="0"/>
      <w:marBottom w:val="0"/>
      <w:divBdr>
        <w:top w:val="none" w:sz="0" w:space="0" w:color="auto"/>
        <w:left w:val="none" w:sz="0" w:space="0" w:color="auto"/>
        <w:bottom w:val="none" w:sz="0" w:space="0" w:color="auto"/>
        <w:right w:val="none" w:sz="0" w:space="0" w:color="auto"/>
      </w:divBdr>
    </w:div>
    <w:div w:id="1009061732">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103574637">
      <w:bodyDiv w:val="1"/>
      <w:marLeft w:val="0"/>
      <w:marRight w:val="0"/>
      <w:marTop w:val="0"/>
      <w:marBottom w:val="0"/>
      <w:divBdr>
        <w:top w:val="none" w:sz="0" w:space="0" w:color="auto"/>
        <w:left w:val="none" w:sz="0" w:space="0" w:color="auto"/>
        <w:bottom w:val="none" w:sz="0" w:space="0" w:color="auto"/>
        <w:right w:val="none" w:sz="0" w:space="0" w:color="auto"/>
      </w:divBdr>
    </w:div>
    <w:div w:id="1118986235">
      <w:bodyDiv w:val="1"/>
      <w:marLeft w:val="0"/>
      <w:marRight w:val="0"/>
      <w:marTop w:val="0"/>
      <w:marBottom w:val="0"/>
      <w:divBdr>
        <w:top w:val="none" w:sz="0" w:space="0" w:color="auto"/>
        <w:left w:val="none" w:sz="0" w:space="0" w:color="auto"/>
        <w:bottom w:val="none" w:sz="0" w:space="0" w:color="auto"/>
        <w:right w:val="none" w:sz="0" w:space="0" w:color="auto"/>
      </w:divBdr>
    </w:div>
    <w:div w:id="1185291722">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817328">
      <w:bodyDiv w:val="1"/>
      <w:marLeft w:val="0"/>
      <w:marRight w:val="0"/>
      <w:marTop w:val="0"/>
      <w:marBottom w:val="0"/>
      <w:divBdr>
        <w:top w:val="none" w:sz="0" w:space="0" w:color="auto"/>
        <w:left w:val="none" w:sz="0" w:space="0" w:color="auto"/>
        <w:bottom w:val="none" w:sz="0" w:space="0" w:color="auto"/>
        <w:right w:val="none" w:sz="0" w:space="0" w:color="auto"/>
      </w:divBdr>
    </w:div>
    <w:div w:id="1488207553">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795&amp;utm_source=template-word&amp;utm_medium=content&amp;utm_campaign=Ideal+Customer+Profile+Scorecard-word-11795&amp;lpa=Ideal+Customer+Profile+Scorecard+word+11795"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Eisenhower-Matrix-Templates_All-Formats_Brooke-Sayles/REF/ref-IC-Task-Priority-Matrix-931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ref-IC-Task-Priority-Matrix-9316_WORD.dotx</Template>
  <TotalTime>20</TotalTime>
  <Pages>2</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Erica Waite</dc:creator>
  <cp:lastModifiedBy>Microsoft User</cp:lastModifiedBy>
  <cp:revision>6</cp:revision>
  <cp:lastPrinted>2023-08-28T05:50:00Z</cp:lastPrinted>
  <dcterms:created xsi:type="dcterms:W3CDTF">2023-09-25T19:10:00Z</dcterms:created>
  <dcterms:modified xsi:type="dcterms:W3CDTF">2023-09-26T00:05:00Z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