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B453" w14:textId="716A2463" w:rsidR="00326A02" w:rsidRPr="006450DC" w:rsidRDefault="007F5C83" w:rsidP="00326A02">
      <w:pPr>
        <w:jc w:val="center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7715" wp14:editId="2E3571E1">
                <wp:simplePos x="0" y="0"/>
                <wp:positionH relativeFrom="column">
                  <wp:posOffset>5007685</wp:posOffset>
                </wp:positionH>
                <wp:positionV relativeFrom="paragraph">
                  <wp:posOffset>-328109</wp:posOffset>
                </wp:positionV>
                <wp:extent cx="4039608" cy="451821"/>
                <wp:effectExtent l="0" t="0" r="0" b="5715"/>
                <wp:wrapNone/>
                <wp:docPr id="3" name="Text Box 3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608" cy="45182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1C3D3" w14:textId="77777777" w:rsidR="007F5C83" w:rsidRPr="00D01660" w:rsidRDefault="007F5C83" w:rsidP="007F5C8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7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689&amp;utm_language=FR&amp;utm_source=integrated-content&amp;utm_campaign=https://fr.smartsheet.com/construction-project-planning&amp;utm_medium=ic+Stakeholder+Communication+Plan+doc+17689+fr&amp;lpa=ic+Stakeholder+Communication+Plan+doc+17689+fr" style="position:absolute;left:0;text-align:left;margin-left:394.3pt;margin-top:-25.85pt;width:318.1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" o:button="t" fillcolor="#00bd32" stroked="f" strokeweight=".5pt">
                <v:fill o:detectmouseclick="t"/>
                <v:textbox inset=",7.2pt">
                  <w:txbxContent>
                    <w:p w14:paraId="2B91C3D3" w14:textId="77777777" w:rsidR="007F5C83" w:rsidRPr="00D01660" w:rsidRDefault="007F5C83" w:rsidP="007F5C83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8E6CCA2" w14:textId="3F1A5CE2" w:rsidR="005C12ED" w:rsidRPr="00590A90" w:rsidRDefault="005C12ED" w:rsidP="005C12ED">
      <w:pPr>
        <w:pStyle w:val="Header"/>
        <w:rPr>
          <w:rFonts w:ascii="Century Gothic" w:hAnsi="Century Gothic"/>
          <w:b/>
          <w:color w:val="595959" w:themeColor="text1" w:themeTint="A6"/>
          <w:sz w:val="40"/>
          <w:szCs w:val="40"/>
        </w:rPr>
      </w:pPr>
      <w:r w:rsidRPr="00590A90">
        <w:rPr>
          <w:rFonts w:ascii="Century Gothic" w:hAnsi="Century Gothic"/>
          <w:b/>
          <w:color w:val="595959" w:themeColor="text1" w:themeTint="A6"/>
          <w:sz w:val="40"/>
        </w:rPr>
        <w:t xml:space="preserve">MODÈLE DE PLAN DE COMMUNICATION AVEC LES PARTIES PRENANTES      </w:t>
      </w:r>
    </w:p>
    <w:p w14:paraId="4945660D" w14:textId="77777777" w:rsidR="00326A02" w:rsidRPr="00590A90" w:rsidRDefault="00326A02" w:rsidP="00326A02">
      <w:pPr>
        <w:jc w:val="center"/>
        <w:rPr>
          <w:rFonts w:ascii="Century Gothic" w:eastAsia="Times New Roman" w:hAnsi="Century Gothic" w:cs="Times New Roman"/>
          <w:color w:val="595959" w:themeColor="text1" w:themeTint="A6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14:paraId="7FE6145C" w14:textId="77777777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8DCAA" w14:textId="77777777"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/>
                <w:b/>
                <w:color w:val="FFFFFF"/>
                <w:sz w:val="28"/>
              </w:rPr>
              <w:t>PLAN DE COMMUNICATION AVEC LES PARTIES PRENANTES</w:t>
            </w:r>
          </w:p>
        </w:tc>
      </w:tr>
      <w:tr w:rsidR="00763B95" w:rsidRPr="006450DC" w14:paraId="5865AA74" w14:textId="77777777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A80CE0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PARTIE PRENANTE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02C62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POUVOIR/INTÉRÊT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791C7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INTÉRÊT ET QUESTIONS CLÉS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45C797" w14:textId="77777777"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COMMUNICATION</w:t>
            </w:r>
          </w:p>
          <w:p w14:paraId="4406B4D6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MOYEN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544C6F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FRÉQUENCE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D051E3B" w14:textId="77777777"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>
              <w:rPr>
                <w:rFonts w:ascii="Century Gothic" w:hAnsi="Century Gothic"/>
                <w:b/>
                <w:color w:val="FFFFFF"/>
                <w:sz w:val="21"/>
              </w:rPr>
              <w:t>COMMENTAIRES</w:t>
            </w:r>
          </w:p>
        </w:tc>
      </w:tr>
      <w:tr w:rsidR="00763B95" w:rsidRPr="006450DC" w14:paraId="5CA11C76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F4908FE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EAE4D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5A13E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B9574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5750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C5D59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5BFBDCD0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BCDC3B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D93B9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BCECA1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72CD3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DC1EB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36B71D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1C401067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852F3DF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62A9D2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19C82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51FC14D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E4797F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B9DB545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EEDE965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0C20E7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FB1DD4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5828B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2C2CB0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5BB567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EF02C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3C0790D8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81FA2A8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AFCE2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383FD0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98E564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2491854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B24B81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14:paraId="431E861B" w14:textId="77777777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94C876A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7F391EC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631EF37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4B2DAB6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C7D47C4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D370743" w14:textId="77777777"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050BA1E3" w14:textId="77777777" w:rsidR="0021279D" w:rsidRDefault="0021279D" w:rsidP="0021279D">
      <w:pPr>
        <w:rPr>
          <w:rFonts w:ascii="Century Gothic" w:hAnsi="Century Gothic"/>
        </w:rPr>
      </w:pPr>
    </w:p>
    <w:tbl>
      <w:tblPr>
        <w:tblStyle w:val="TableGrid"/>
        <w:tblW w:w="135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="0021279D" w:rsidRPr="00FF18F5" w14:paraId="2A4F7B55" w14:textId="77777777" w:rsidTr="0021279D">
        <w:trPr>
          <w:trHeight w:val="2826"/>
        </w:trPr>
        <w:tc>
          <w:tcPr>
            <w:tcW w:w="13590" w:type="dxa"/>
          </w:tcPr>
          <w:p w14:paraId="2A4E4068" w14:textId="77777777" w:rsidR="0021279D" w:rsidRPr="00FF18F5" w:rsidRDefault="0021279D" w:rsidP="007837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7099F70" w14:textId="77777777" w:rsidR="0021279D" w:rsidRPr="00FF18F5" w:rsidRDefault="0021279D" w:rsidP="0021279D">
            <w:pPr>
              <w:ind w:right="-2290"/>
              <w:rPr>
                <w:rFonts w:ascii="Century Gothic" w:hAnsi="Century Gothic" w:cs="Arial"/>
                <w:szCs w:val="20"/>
              </w:rPr>
            </w:pPr>
          </w:p>
          <w:p w14:paraId="6736545E" w14:textId="77777777" w:rsidR="0021279D" w:rsidRPr="00FF18F5" w:rsidRDefault="0021279D" w:rsidP="007837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63B35E8" w14:textId="77777777" w:rsidR="0021279D" w:rsidRPr="00CC174F" w:rsidRDefault="0021279D" w:rsidP="0021279D">
      <w:pPr>
        <w:rPr>
          <w:rFonts w:ascii="Century Gothic" w:hAnsi="Century Gothic"/>
        </w:rPr>
      </w:pPr>
    </w:p>
    <w:p w14:paraId="688FF0CD" w14:textId="77777777" w:rsidR="005C12ED" w:rsidRPr="006450DC" w:rsidRDefault="005C12ED" w:rsidP="0021279D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6541" w14:textId="77777777" w:rsidR="00AA4724" w:rsidRDefault="00AA4724" w:rsidP="00B01A05">
      <w:r>
        <w:separator/>
      </w:r>
    </w:p>
  </w:endnote>
  <w:endnote w:type="continuationSeparator" w:id="0">
    <w:p w14:paraId="12D6CFCE" w14:textId="77777777" w:rsidR="00AA4724" w:rsidRDefault="00AA472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D59B" w14:textId="77777777" w:rsidR="00AA4724" w:rsidRDefault="00AA4724" w:rsidP="00B01A05">
      <w:r>
        <w:separator/>
      </w:r>
    </w:p>
  </w:footnote>
  <w:footnote w:type="continuationSeparator" w:id="0">
    <w:p w14:paraId="6FC8A74E" w14:textId="77777777" w:rsidR="00AA4724" w:rsidRDefault="00AA4724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83"/>
    <w:rsid w:val="000B3AEA"/>
    <w:rsid w:val="000C5AA8"/>
    <w:rsid w:val="000F28D0"/>
    <w:rsid w:val="00135C16"/>
    <w:rsid w:val="0016594D"/>
    <w:rsid w:val="001A6430"/>
    <w:rsid w:val="0021279D"/>
    <w:rsid w:val="00243542"/>
    <w:rsid w:val="00315440"/>
    <w:rsid w:val="00326A02"/>
    <w:rsid w:val="0035205A"/>
    <w:rsid w:val="003A354D"/>
    <w:rsid w:val="003C247A"/>
    <w:rsid w:val="003C7519"/>
    <w:rsid w:val="00490785"/>
    <w:rsid w:val="004A3477"/>
    <w:rsid w:val="005134ED"/>
    <w:rsid w:val="00590A90"/>
    <w:rsid w:val="005C12ED"/>
    <w:rsid w:val="006450DC"/>
    <w:rsid w:val="006F5384"/>
    <w:rsid w:val="00763B95"/>
    <w:rsid w:val="007B1B4E"/>
    <w:rsid w:val="007C5074"/>
    <w:rsid w:val="007F5C83"/>
    <w:rsid w:val="00845987"/>
    <w:rsid w:val="008B3C7F"/>
    <w:rsid w:val="008D4662"/>
    <w:rsid w:val="0091097D"/>
    <w:rsid w:val="009A59C2"/>
    <w:rsid w:val="009A6136"/>
    <w:rsid w:val="009E0257"/>
    <w:rsid w:val="00A757CF"/>
    <w:rsid w:val="00AA4724"/>
    <w:rsid w:val="00AC1FED"/>
    <w:rsid w:val="00B01A05"/>
    <w:rsid w:val="00C713E1"/>
    <w:rsid w:val="00CA64DD"/>
    <w:rsid w:val="00D52944"/>
    <w:rsid w:val="00E03080"/>
    <w:rsid w:val="00E32D7D"/>
    <w:rsid w:val="00E86EA5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8635"/>
  <w14:defaultImageDpi w14:val="32767"/>
  <w15:docId w15:val="{34CAF059-D62D-4E4C-BF5B-6F78175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21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689&amp;utm_language=FR&amp;utm_source=integrated-content&amp;utm_campaign=https://fr.smartsheet.com/construction-project-planning&amp;utm_medium=ic+Stakeholder+Communication+Plan+doc+17689+fr&amp;lpa=ic+Stakeholder+Communication+Plan+doc+17689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dcterms:created xsi:type="dcterms:W3CDTF">2023-05-03T21:28:00Z</dcterms:created>
  <dcterms:modified xsi:type="dcterms:W3CDTF">2023-08-19T00:11:00Z</dcterms:modified>
</cp:coreProperties>
</file>