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C95ABE" w14:textId="77777777" w:rsidR="00925C80" w:rsidRPr="00D66EF2" w:rsidRDefault="00925C80">
      <w:pPr>
        <w:spacing w:line="240" w:lineRule="auto"/>
        <w:ind w:left="8640" w:firstLine="720"/>
        <w:rPr>
          <w:rFonts w:eastAsia="Century Gothic"/>
          <w:b/>
          <w:color w:val="51666A"/>
          <w:sz w:val="16"/>
          <w:szCs w:val="16"/>
        </w:rPr>
      </w:pPr>
    </w:p>
    <w:p w14:paraId="72AAEAB6" w14:textId="5FED28C7" w:rsidR="00176B97" w:rsidRPr="002B727D" w:rsidRDefault="005F3BE6">
      <w:pPr>
        <w:rPr>
          <w:rFonts w:eastAsia="Century Gothic"/>
          <w:b/>
          <w:color w:val="666666"/>
          <w:sz w:val="28"/>
          <w:szCs w:val="28"/>
        </w:rPr>
      </w:pPr>
      <w:r>
        <w:rPr>
          <w:b/>
          <w:color w:val="51666A"/>
          <w:sz w:val="28"/>
        </w:rPr>
        <w:t>MODÈLE D’ESTIMATION DES COÛTS D’UNE ACTIVITÉ</w:t>
      </w:r>
      <w:r w:rsidR="00E10244">
        <w:rPr>
          <w:b/>
          <w:color w:val="51666A"/>
          <w:sz w:val="28"/>
          <w:szCs w:val="28"/>
        </w:rPr>
        <w:tab/>
      </w:r>
      <w:r w:rsidR="00CE34DF">
        <w:rPr>
          <w:b/>
          <w:color w:val="51666A"/>
          <w:sz w:val="28"/>
          <w:szCs w:val="28"/>
        </w:rPr>
        <w:t xml:space="preserve">                        </w:t>
      </w:r>
      <w:r w:rsidR="00C439B0">
        <w:rPr>
          <w:b/>
          <w:color w:val="51666A"/>
          <w:sz w:val="28"/>
          <w:szCs w:val="28"/>
        </w:rPr>
        <w:t xml:space="preserve">               </w:t>
      </w:r>
      <w:r w:rsidR="00CE34DF">
        <w:rPr>
          <w:b/>
          <w:noProof/>
          <w:color w:val="51666A"/>
          <w:sz w:val="28"/>
          <w:szCs w:val="28"/>
        </w:rPr>
        <w:drawing>
          <wp:inline distT="0" distB="0" distL="0" distR="0" wp14:anchorId="6F874664" wp14:editId="28423C87">
            <wp:extent cx="2296230" cy="438150"/>
            <wp:effectExtent l="0" t="0" r="0" b="0"/>
            <wp:docPr id="2127255054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255054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696" cy="44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244">
        <w:rPr>
          <w:b/>
          <w:color w:val="51666A"/>
          <w:sz w:val="28"/>
          <w:szCs w:val="28"/>
        </w:rPr>
        <w:tab/>
      </w:r>
      <w:r w:rsidR="00E10244">
        <w:rPr>
          <w:b/>
          <w:color w:val="51666A"/>
          <w:sz w:val="28"/>
          <w:szCs w:val="28"/>
        </w:rPr>
        <w:tab/>
      </w:r>
      <w:r w:rsidR="00E10244">
        <w:rPr>
          <w:b/>
          <w:color w:val="51666A"/>
          <w:sz w:val="28"/>
          <w:szCs w:val="28"/>
        </w:rPr>
        <w:tab/>
      </w:r>
      <w:r w:rsidR="00E10244">
        <w:rPr>
          <w:b/>
          <w:color w:val="51666A"/>
          <w:sz w:val="28"/>
          <w:szCs w:val="28"/>
        </w:rPr>
        <w:tab/>
      </w:r>
      <w:r w:rsidR="00E10244">
        <w:rPr>
          <w:b/>
          <w:color w:val="51666A"/>
          <w:sz w:val="28"/>
          <w:szCs w:val="28"/>
        </w:rPr>
        <w:tab/>
      </w:r>
      <w:r>
        <w:rPr>
          <w:b/>
          <w:color w:val="51666A"/>
          <w:sz w:val="28"/>
        </w:rPr>
        <w:t xml:space="preserve"> </w:t>
      </w:r>
      <w:r w:rsidR="009B1655" w:rsidRPr="002B727D">
        <w:rPr>
          <w:b/>
          <w:color w:val="666666"/>
          <w:sz w:val="28"/>
          <w:szCs w:val="28"/>
        </w:rPr>
        <w:tab/>
      </w:r>
      <w:r w:rsidR="009B1655" w:rsidRPr="002B727D">
        <w:rPr>
          <w:b/>
          <w:color w:val="666666"/>
          <w:sz w:val="28"/>
          <w:szCs w:val="28"/>
        </w:rPr>
        <w:tab/>
      </w:r>
      <w:r w:rsidR="009B1655" w:rsidRPr="002B727D">
        <w:rPr>
          <w:b/>
          <w:color w:val="666666"/>
          <w:sz w:val="28"/>
          <w:szCs w:val="28"/>
        </w:rPr>
        <w:tab/>
      </w:r>
      <w:r w:rsidR="009B1655" w:rsidRPr="002B727D">
        <w:rPr>
          <w:b/>
          <w:color w:val="666666"/>
          <w:sz w:val="28"/>
          <w:szCs w:val="28"/>
        </w:rPr>
        <w:tab/>
      </w:r>
    </w:p>
    <w:p w14:paraId="21FB3118" w14:textId="77777777" w:rsidR="00176B97" w:rsidRPr="002B727D" w:rsidRDefault="00176B97">
      <w:pPr>
        <w:rPr>
          <w:rFonts w:eastAsia="Century Gothic"/>
          <w:b/>
          <w:color w:val="666666"/>
          <w:sz w:val="10"/>
          <w:szCs w:val="10"/>
        </w:rPr>
      </w:pPr>
    </w:p>
    <w:tbl>
      <w:tblPr>
        <w:tblStyle w:val="TableGrid"/>
        <w:tblW w:w="14670" w:type="dxa"/>
        <w:tblInd w:w="11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8"/>
        <w:gridCol w:w="3527"/>
        <w:gridCol w:w="1512"/>
        <w:gridCol w:w="2153"/>
        <w:gridCol w:w="810"/>
        <w:gridCol w:w="2230"/>
        <w:gridCol w:w="2900"/>
      </w:tblGrid>
      <w:tr w:rsidR="009D29F7" w:rsidRPr="002B727D" w14:paraId="30A1F34B" w14:textId="77777777" w:rsidTr="002777CF">
        <w:trPr>
          <w:trHeight w:val="363"/>
        </w:trPr>
        <w:tc>
          <w:tcPr>
            <w:tcW w:w="1538" w:type="dxa"/>
            <w:shd w:val="clear" w:color="auto" w:fill="CFDAE0"/>
            <w:vAlign w:val="center"/>
          </w:tcPr>
          <w:p w14:paraId="3C972BA1" w14:textId="77777777" w:rsidR="009D29F7" w:rsidRPr="00CC5748" w:rsidRDefault="009D29F7" w:rsidP="005F3BE6">
            <w:pPr>
              <w:rPr>
                <w:rFonts w:eastAsia="Century Gothic"/>
                <w:b/>
                <w:color w:val="51666A"/>
                <w:sz w:val="16"/>
                <w:szCs w:val="20"/>
              </w:rPr>
            </w:pPr>
            <w:r>
              <w:rPr>
                <w:b/>
                <w:color w:val="51666A"/>
                <w:sz w:val="16"/>
              </w:rPr>
              <w:t>INTITULÉ DU PROJET</w:t>
            </w:r>
          </w:p>
        </w:tc>
        <w:tc>
          <w:tcPr>
            <w:tcW w:w="7192" w:type="dxa"/>
            <w:gridSpan w:val="3"/>
            <w:vAlign w:val="center"/>
          </w:tcPr>
          <w:p w14:paraId="0E718506" w14:textId="77777777" w:rsidR="009D29F7" w:rsidRPr="009D29F7" w:rsidRDefault="009D29F7" w:rsidP="005F3BE6">
            <w:pPr>
              <w:rPr>
                <w:rFonts w:eastAsia="Century Gothic"/>
                <w:color w:val="666666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CFDAE0"/>
            <w:vAlign w:val="center"/>
          </w:tcPr>
          <w:p w14:paraId="3409003C" w14:textId="77777777" w:rsidR="009D29F7" w:rsidRPr="002B727D" w:rsidRDefault="009D29F7" w:rsidP="005F3BE6">
            <w:pPr>
              <w:rPr>
                <w:rFonts w:eastAsia="Century Gothic"/>
                <w:b/>
                <w:color w:val="666666"/>
                <w:sz w:val="16"/>
                <w:szCs w:val="20"/>
              </w:rPr>
            </w:pPr>
            <w:r>
              <w:rPr>
                <w:b/>
                <w:color w:val="51666A"/>
                <w:sz w:val="16"/>
              </w:rPr>
              <w:t>CLIENT</w:t>
            </w:r>
          </w:p>
        </w:tc>
        <w:tc>
          <w:tcPr>
            <w:tcW w:w="5130" w:type="dxa"/>
            <w:gridSpan w:val="2"/>
            <w:vAlign w:val="center"/>
          </w:tcPr>
          <w:p w14:paraId="585ADB75" w14:textId="77777777" w:rsidR="009D29F7" w:rsidRPr="002B727D" w:rsidRDefault="00C94B01" w:rsidP="005F3BE6">
            <w:pPr>
              <w:rPr>
                <w:rFonts w:eastAsia="Century Gothic"/>
                <w:b/>
                <w:color w:val="666666"/>
                <w:sz w:val="16"/>
                <w:szCs w:val="20"/>
              </w:rPr>
            </w:pPr>
            <w:r>
              <w:rPr>
                <w:color w:val="666666"/>
                <w:sz w:val="20"/>
              </w:rPr>
              <w:t xml:space="preserve"> </w:t>
            </w:r>
          </w:p>
        </w:tc>
      </w:tr>
      <w:tr w:rsidR="009D29F7" w:rsidRPr="002B727D" w14:paraId="344AB1A0" w14:textId="77777777" w:rsidTr="009D29F7">
        <w:trPr>
          <w:trHeight w:val="404"/>
        </w:trPr>
        <w:tc>
          <w:tcPr>
            <w:tcW w:w="1538" w:type="dxa"/>
            <w:shd w:val="clear" w:color="auto" w:fill="CFDAE0"/>
            <w:vAlign w:val="center"/>
          </w:tcPr>
          <w:p w14:paraId="4FFF4B47" w14:textId="77777777" w:rsidR="009D29F7" w:rsidRPr="00CC5748" w:rsidRDefault="009D29F7" w:rsidP="005F3BE6">
            <w:pPr>
              <w:rPr>
                <w:rFonts w:eastAsia="Century Gothic"/>
                <w:b/>
                <w:color w:val="51666A"/>
                <w:sz w:val="16"/>
                <w:szCs w:val="20"/>
              </w:rPr>
            </w:pPr>
            <w:r>
              <w:rPr>
                <w:b/>
                <w:color w:val="51666A"/>
                <w:sz w:val="16"/>
              </w:rPr>
              <w:t>CHEF DE PROJETS</w:t>
            </w:r>
          </w:p>
        </w:tc>
        <w:tc>
          <w:tcPr>
            <w:tcW w:w="3527" w:type="dxa"/>
            <w:vAlign w:val="center"/>
          </w:tcPr>
          <w:p w14:paraId="0FF7C421" w14:textId="77777777" w:rsidR="009D29F7" w:rsidRPr="002B727D" w:rsidRDefault="00C94B01" w:rsidP="005F3BE6">
            <w:pPr>
              <w:rPr>
                <w:rFonts w:eastAsia="Century Gothic"/>
                <w:b/>
                <w:color w:val="666666"/>
                <w:sz w:val="16"/>
                <w:szCs w:val="20"/>
              </w:rPr>
            </w:pPr>
            <w:r>
              <w:rPr>
                <w:color w:val="666666"/>
                <w:sz w:val="20"/>
              </w:rPr>
              <w:t xml:space="preserve"> </w:t>
            </w:r>
          </w:p>
        </w:tc>
        <w:tc>
          <w:tcPr>
            <w:tcW w:w="1512" w:type="dxa"/>
            <w:shd w:val="clear" w:color="auto" w:fill="CFDAE0"/>
            <w:vAlign w:val="center"/>
          </w:tcPr>
          <w:p w14:paraId="2F2BD798" w14:textId="77777777" w:rsidR="009D29F7" w:rsidRPr="002B727D" w:rsidRDefault="009D29F7" w:rsidP="005F3BE6">
            <w:pPr>
              <w:rPr>
                <w:rFonts w:eastAsia="Century Gothic"/>
                <w:b/>
                <w:color w:val="666666"/>
                <w:sz w:val="16"/>
                <w:szCs w:val="20"/>
              </w:rPr>
            </w:pPr>
            <w:r>
              <w:rPr>
                <w:b/>
                <w:color w:val="51666A"/>
                <w:sz w:val="16"/>
              </w:rPr>
              <w:t>DATE</w:t>
            </w:r>
            <w:r w:rsidRPr="002B727D">
              <w:rPr>
                <w:b/>
                <w:color w:val="666666"/>
                <w:sz w:val="16"/>
                <w:szCs w:val="20"/>
              </w:rPr>
              <w:t xml:space="preserve"> DE CRÉATION</w:t>
            </w:r>
          </w:p>
        </w:tc>
        <w:tc>
          <w:tcPr>
            <w:tcW w:w="2963" w:type="dxa"/>
            <w:gridSpan w:val="2"/>
            <w:vAlign w:val="center"/>
          </w:tcPr>
          <w:p w14:paraId="3FFA9F23" w14:textId="77777777" w:rsidR="009D29F7" w:rsidRPr="002B727D" w:rsidRDefault="00C94B01" w:rsidP="005F3BE6">
            <w:pPr>
              <w:rPr>
                <w:rFonts w:eastAsia="Century Gothic"/>
                <w:b/>
                <w:color w:val="666666"/>
                <w:sz w:val="16"/>
                <w:szCs w:val="20"/>
              </w:rPr>
            </w:pPr>
            <w:r>
              <w:rPr>
                <w:color w:val="666666"/>
                <w:sz w:val="20"/>
              </w:rPr>
              <w:t xml:space="preserve"> </w:t>
            </w:r>
          </w:p>
        </w:tc>
        <w:tc>
          <w:tcPr>
            <w:tcW w:w="2230" w:type="dxa"/>
            <w:shd w:val="clear" w:color="auto" w:fill="CFDAE0"/>
            <w:vAlign w:val="center"/>
          </w:tcPr>
          <w:p w14:paraId="0CB7CF0B" w14:textId="77777777" w:rsidR="009D29F7" w:rsidRPr="002B727D" w:rsidRDefault="009D29F7" w:rsidP="005F3BE6">
            <w:pPr>
              <w:rPr>
                <w:rFonts w:eastAsia="Century Gothic"/>
                <w:b/>
                <w:color w:val="666666"/>
                <w:sz w:val="16"/>
                <w:szCs w:val="20"/>
              </w:rPr>
            </w:pPr>
            <w:r>
              <w:rPr>
                <w:b/>
                <w:color w:val="666666"/>
                <w:sz w:val="16"/>
              </w:rPr>
              <w:t xml:space="preserve">DATE DE LA DERNIÈRE </w:t>
            </w:r>
            <w:r w:rsidRPr="00CC5748">
              <w:rPr>
                <w:b/>
                <w:color w:val="51666A"/>
                <w:sz w:val="16"/>
                <w:szCs w:val="20"/>
              </w:rPr>
              <w:t>MISE À JOUR</w:t>
            </w:r>
          </w:p>
        </w:tc>
        <w:tc>
          <w:tcPr>
            <w:tcW w:w="2900" w:type="dxa"/>
            <w:vAlign w:val="center"/>
          </w:tcPr>
          <w:p w14:paraId="028E9DDC" w14:textId="77777777" w:rsidR="009D29F7" w:rsidRPr="002B727D" w:rsidRDefault="00C94B01" w:rsidP="005F3BE6">
            <w:pPr>
              <w:rPr>
                <w:rFonts w:eastAsia="Century Gothic"/>
                <w:b/>
                <w:color w:val="666666"/>
                <w:sz w:val="16"/>
                <w:szCs w:val="20"/>
              </w:rPr>
            </w:pPr>
            <w:r>
              <w:rPr>
                <w:color w:val="666666"/>
                <w:sz w:val="20"/>
              </w:rPr>
              <w:t xml:space="preserve"> </w:t>
            </w:r>
          </w:p>
        </w:tc>
      </w:tr>
    </w:tbl>
    <w:p w14:paraId="308D2384" w14:textId="77777777" w:rsidR="00925C80" w:rsidRPr="002B727D" w:rsidRDefault="00925C80" w:rsidP="0090723E">
      <w:pPr>
        <w:rPr>
          <w:rFonts w:eastAsia="Century Gothic"/>
          <w:b/>
          <w:color w:val="B45F06"/>
          <w:sz w:val="28"/>
          <w:szCs w:val="28"/>
        </w:rPr>
      </w:pPr>
    </w:p>
    <w:tbl>
      <w:tblPr>
        <w:tblStyle w:val="TableGrid"/>
        <w:tblW w:w="14684" w:type="dxa"/>
        <w:tblInd w:w="11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1"/>
        <w:gridCol w:w="1314"/>
        <w:gridCol w:w="991"/>
        <w:gridCol w:w="1079"/>
        <w:gridCol w:w="981"/>
        <w:gridCol w:w="1018"/>
        <w:gridCol w:w="1254"/>
        <w:gridCol w:w="1125"/>
        <w:gridCol w:w="1954"/>
        <w:gridCol w:w="1270"/>
        <w:gridCol w:w="2827"/>
      </w:tblGrid>
      <w:tr w:rsidR="00017208" w:rsidRPr="002B727D" w14:paraId="7892D47C" w14:textId="77777777" w:rsidTr="003D095C">
        <w:trPr>
          <w:trHeight w:val="512"/>
        </w:trPr>
        <w:tc>
          <w:tcPr>
            <w:tcW w:w="873" w:type="dxa"/>
            <w:shd w:val="clear" w:color="auto" w:fill="51666A"/>
            <w:vAlign w:val="center"/>
          </w:tcPr>
          <w:p w14:paraId="31984802" w14:textId="77777777" w:rsidR="002B727D" w:rsidRPr="002B727D" w:rsidRDefault="002B727D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WBS</w:t>
            </w:r>
          </w:p>
        </w:tc>
        <w:tc>
          <w:tcPr>
            <w:tcW w:w="1317" w:type="dxa"/>
            <w:shd w:val="clear" w:color="auto" w:fill="51666A"/>
            <w:vAlign w:val="center"/>
          </w:tcPr>
          <w:p w14:paraId="3A0F5263" w14:textId="77777777" w:rsidR="002B727D" w:rsidRPr="002B727D" w:rsidRDefault="002B727D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RESSOURCE</w:t>
            </w:r>
          </w:p>
        </w:tc>
        <w:tc>
          <w:tcPr>
            <w:tcW w:w="994" w:type="dxa"/>
            <w:shd w:val="clear" w:color="auto" w:fill="555A3C" w:themeFill="accent3" w:themeFillShade="80"/>
            <w:vAlign w:val="center"/>
          </w:tcPr>
          <w:p w14:paraId="78D87BC0" w14:textId="77777777" w:rsidR="002B727D" w:rsidRPr="002B727D" w:rsidRDefault="002B727D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COÛTS DIRECTS</w:t>
            </w:r>
          </w:p>
        </w:tc>
        <w:tc>
          <w:tcPr>
            <w:tcW w:w="972" w:type="dxa"/>
            <w:shd w:val="clear" w:color="auto" w:fill="555A3C" w:themeFill="accent3" w:themeFillShade="80"/>
            <w:vAlign w:val="center"/>
          </w:tcPr>
          <w:p w14:paraId="24106226" w14:textId="77777777" w:rsidR="002B727D" w:rsidRPr="002B727D" w:rsidRDefault="002B727D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COÛTS INDIRECTS</w:t>
            </w:r>
          </w:p>
        </w:tc>
        <w:tc>
          <w:tcPr>
            <w:tcW w:w="981" w:type="dxa"/>
            <w:shd w:val="clear" w:color="auto" w:fill="555A3C" w:themeFill="accent3" w:themeFillShade="80"/>
            <w:vAlign w:val="center"/>
          </w:tcPr>
          <w:p w14:paraId="239206C6" w14:textId="77777777" w:rsidR="002B727D" w:rsidRPr="002B727D" w:rsidRDefault="002B727D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RÉSERVE</w:t>
            </w:r>
          </w:p>
        </w:tc>
        <w:tc>
          <w:tcPr>
            <w:tcW w:w="1025" w:type="dxa"/>
            <w:shd w:val="clear" w:color="auto" w:fill="555A3C" w:themeFill="accent3" w:themeFillShade="80"/>
            <w:vAlign w:val="center"/>
          </w:tcPr>
          <w:p w14:paraId="341AB1E6" w14:textId="77777777" w:rsidR="002B727D" w:rsidRPr="002B727D" w:rsidRDefault="002B727D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DEVIS</w:t>
            </w:r>
          </w:p>
        </w:tc>
        <w:tc>
          <w:tcPr>
            <w:tcW w:w="1267" w:type="dxa"/>
            <w:shd w:val="clear" w:color="auto" w:fill="555A3C" w:themeFill="accent3" w:themeFillShade="80"/>
            <w:vAlign w:val="center"/>
          </w:tcPr>
          <w:p w14:paraId="7F278178" w14:textId="77777777" w:rsidR="002B727D" w:rsidRPr="002B727D" w:rsidRDefault="00EF4039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PLAGE</w:t>
            </w:r>
          </w:p>
        </w:tc>
        <w:tc>
          <w:tcPr>
            <w:tcW w:w="1128" w:type="dxa"/>
            <w:shd w:val="clear" w:color="auto" w:fill="51666A"/>
            <w:vAlign w:val="center"/>
          </w:tcPr>
          <w:p w14:paraId="299ECC49" w14:textId="77777777" w:rsidR="002B727D" w:rsidRPr="002B727D" w:rsidRDefault="002B727D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MÉTHODE</w:t>
            </w:r>
          </w:p>
        </w:tc>
        <w:tc>
          <w:tcPr>
            <w:tcW w:w="1975" w:type="dxa"/>
            <w:shd w:val="clear" w:color="auto" w:fill="51666A"/>
            <w:vAlign w:val="center"/>
          </w:tcPr>
          <w:p w14:paraId="4C0FD161" w14:textId="77777777" w:rsidR="00017208" w:rsidRDefault="00EF4039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INCERTITUDES </w:t>
            </w:r>
          </w:p>
          <w:p w14:paraId="15E04D4F" w14:textId="77777777" w:rsidR="002B727D" w:rsidRPr="002B727D" w:rsidRDefault="00EF4039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ET CONTRAINTES</w:t>
            </w:r>
          </w:p>
        </w:tc>
        <w:tc>
          <w:tcPr>
            <w:tcW w:w="1274" w:type="dxa"/>
            <w:shd w:val="clear" w:color="auto" w:fill="51666A"/>
            <w:vAlign w:val="center"/>
          </w:tcPr>
          <w:p w14:paraId="590285B9" w14:textId="77777777" w:rsidR="002B727D" w:rsidRPr="002B727D" w:rsidRDefault="002B727D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NIVEAU DE CONFIANCE</w:t>
            </w:r>
          </w:p>
        </w:tc>
        <w:tc>
          <w:tcPr>
            <w:tcW w:w="2878" w:type="dxa"/>
            <w:shd w:val="clear" w:color="auto" w:fill="51666A"/>
            <w:vAlign w:val="center"/>
          </w:tcPr>
          <w:p w14:paraId="50D0E29F" w14:textId="77777777" w:rsidR="002B727D" w:rsidRPr="002B727D" w:rsidRDefault="002B727D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AUTRES INFORMATIONS</w:t>
            </w:r>
          </w:p>
        </w:tc>
      </w:tr>
      <w:tr w:rsidR="00017208" w:rsidRPr="002B727D" w14:paraId="3CB38395" w14:textId="77777777" w:rsidTr="003D095C">
        <w:tc>
          <w:tcPr>
            <w:tcW w:w="873" w:type="dxa"/>
            <w:shd w:val="clear" w:color="auto" w:fill="CFDAE0"/>
            <w:vAlign w:val="center"/>
          </w:tcPr>
          <w:p w14:paraId="33EE9A60" w14:textId="77777777" w:rsidR="002B727D" w:rsidRPr="00017208" w:rsidRDefault="002B727D" w:rsidP="002B727D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Structure de répartition du travail (WBS)</w:t>
            </w:r>
          </w:p>
        </w:tc>
        <w:tc>
          <w:tcPr>
            <w:tcW w:w="1317" w:type="dxa"/>
            <w:shd w:val="clear" w:color="auto" w:fill="CFDAE0"/>
            <w:vAlign w:val="center"/>
          </w:tcPr>
          <w:p w14:paraId="63A51C21" w14:textId="77777777" w:rsidR="002B727D" w:rsidRPr="00017208" w:rsidRDefault="009B049B" w:rsidP="002B727D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Main-d’œuvre, service, équipement, matériaux, etc.</w:t>
            </w:r>
          </w:p>
        </w:tc>
        <w:tc>
          <w:tcPr>
            <w:tcW w:w="994" w:type="dxa"/>
            <w:shd w:val="clear" w:color="auto" w:fill="DBDDCC" w:themeFill="accent3" w:themeFillTint="66"/>
            <w:vAlign w:val="center"/>
          </w:tcPr>
          <w:p w14:paraId="50351439" w14:textId="77777777" w:rsidR="002B727D" w:rsidRPr="00017208" w:rsidRDefault="008A3B45" w:rsidP="002B727D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Coûts spécifiques au projet : fournitures, formation, personnel, etc.</w:t>
            </w:r>
          </w:p>
        </w:tc>
        <w:tc>
          <w:tcPr>
            <w:tcW w:w="972" w:type="dxa"/>
            <w:shd w:val="clear" w:color="auto" w:fill="DBDDCC" w:themeFill="accent3" w:themeFillTint="66"/>
            <w:vAlign w:val="center"/>
          </w:tcPr>
          <w:p w14:paraId="1F55C0AD" w14:textId="77777777" w:rsidR="002B727D" w:rsidRPr="00017208" w:rsidRDefault="008A3B45" w:rsidP="002B727D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 xml:space="preserve">Coûts non spécifiques au projet : loyer, services publics, etc. </w:t>
            </w:r>
          </w:p>
        </w:tc>
        <w:tc>
          <w:tcPr>
            <w:tcW w:w="981" w:type="dxa"/>
            <w:shd w:val="clear" w:color="auto" w:fill="DBDDCC" w:themeFill="accent3" w:themeFillTint="66"/>
            <w:vAlign w:val="center"/>
          </w:tcPr>
          <w:p w14:paraId="37CD6AE4" w14:textId="77777777" w:rsidR="002B727D" w:rsidRPr="00017208" w:rsidRDefault="00EF4039" w:rsidP="00EF4039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Fonds de contingence détenus</w:t>
            </w:r>
          </w:p>
        </w:tc>
        <w:tc>
          <w:tcPr>
            <w:tcW w:w="1025" w:type="dxa"/>
            <w:shd w:val="clear" w:color="auto" w:fill="DBDDCC" w:themeFill="accent3" w:themeFillTint="66"/>
            <w:vAlign w:val="center"/>
          </w:tcPr>
          <w:p w14:paraId="5E8A6F96" w14:textId="77777777" w:rsidR="002B727D" w:rsidRPr="00017208" w:rsidRDefault="00EF4039" w:rsidP="00EF4039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Estimation des coûts</w:t>
            </w:r>
          </w:p>
        </w:tc>
        <w:tc>
          <w:tcPr>
            <w:tcW w:w="1267" w:type="dxa"/>
            <w:shd w:val="clear" w:color="auto" w:fill="DBDDCC" w:themeFill="accent3" w:themeFillTint="66"/>
            <w:vAlign w:val="center"/>
          </w:tcPr>
          <w:p w14:paraId="7FE7C79F" w14:textId="77777777" w:rsidR="002B727D" w:rsidRPr="00017208" w:rsidRDefault="00EF4039" w:rsidP="00EF4039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Plage d’estimation définie</w:t>
            </w:r>
          </w:p>
          <w:p w14:paraId="79E221CF" w14:textId="77777777" w:rsidR="00CC5748" w:rsidRPr="00017208" w:rsidRDefault="00CC5748" w:rsidP="00CC5748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$00 – $00</w:t>
            </w:r>
          </w:p>
        </w:tc>
        <w:tc>
          <w:tcPr>
            <w:tcW w:w="1128" w:type="dxa"/>
            <w:shd w:val="clear" w:color="auto" w:fill="CFDAE0"/>
            <w:vAlign w:val="center"/>
          </w:tcPr>
          <w:p w14:paraId="7337F68F" w14:textId="77777777" w:rsidR="002B727D" w:rsidRPr="00017208" w:rsidRDefault="00CC5748" w:rsidP="002B727D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Paramétrique, analogue, trois points, approche ascendante, etc.</w:t>
            </w:r>
          </w:p>
        </w:tc>
        <w:tc>
          <w:tcPr>
            <w:tcW w:w="1975" w:type="dxa"/>
            <w:shd w:val="clear" w:color="auto" w:fill="CFDAE0"/>
            <w:vAlign w:val="center"/>
          </w:tcPr>
          <w:p w14:paraId="44FACF99" w14:textId="77777777" w:rsidR="002B727D" w:rsidRPr="00017208" w:rsidRDefault="00017208" w:rsidP="002B727D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Incertitudes : coût de la main-d’œuvre, etc., et contraintes connues</w:t>
            </w:r>
          </w:p>
        </w:tc>
        <w:tc>
          <w:tcPr>
            <w:tcW w:w="1274" w:type="dxa"/>
            <w:shd w:val="clear" w:color="auto" w:fill="CFDAE0"/>
            <w:vAlign w:val="center"/>
          </w:tcPr>
          <w:p w14:paraId="64FAFFF7" w14:textId="2E46BC4F" w:rsidR="002B727D" w:rsidRPr="00017208" w:rsidRDefault="008A3B45" w:rsidP="002B727D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Échelle de 1 à 10</w:t>
            </w:r>
            <w:r w:rsidR="005C0773">
              <w:rPr>
                <w:rFonts w:ascii="Arial Narrow" w:hAnsi="Arial Narrow"/>
                <w:color w:val="595959" w:themeColor="text1" w:themeTint="A6"/>
                <w:sz w:val="16"/>
              </w:rPr>
              <w:t> </w:t>
            </w:r>
            <w:r>
              <w:rPr>
                <w:rFonts w:ascii="Arial Narrow" w:hAnsi="Arial Narrow"/>
                <w:color w:val="595959" w:themeColor="text1" w:themeTint="A6"/>
                <w:sz w:val="16"/>
              </w:rPr>
              <w:t>Note de confiance de l’exactitude de l’estimation</w:t>
            </w:r>
          </w:p>
        </w:tc>
        <w:tc>
          <w:tcPr>
            <w:tcW w:w="2878" w:type="dxa"/>
            <w:shd w:val="clear" w:color="auto" w:fill="CFDAE0"/>
            <w:vAlign w:val="center"/>
          </w:tcPr>
          <w:p w14:paraId="0C3A8957" w14:textId="77777777" w:rsidR="002B727D" w:rsidRPr="00017208" w:rsidRDefault="008A3B45" w:rsidP="002B727D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Toute information supplémentaire pertinente au regard du coût détaillé</w:t>
            </w:r>
          </w:p>
        </w:tc>
      </w:tr>
      <w:tr w:rsidR="00017208" w:rsidRPr="002B727D" w14:paraId="2BEBEC3F" w14:textId="77777777" w:rsidTr="003D095C">
        <w:trPr>
          <w:trHeight w:val="386"/>
        </w:trPr>
        <w:tc>
          <w:tcPr>
            <w:tcW w:w="873" w:type="dxa"/>
            <w:vAlign w:val="center"/>
          </w:tcPr>
          <w:p w14:paraId="4DCBAEB7" w14:textId="77777777" w:rsidR="002B727D" w:rsidRPr="00017208" w:rsidRDefault="009B049B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</w:rPr>
              <w:t>1.1.1</w:t>
            </w:r>
          </w:p>
        </w:tc>
        <w:tc>
          <w:tcPr>
            <w:tcW w:w="1317" w:type="dxa"/>
            <w:vAlign w:val="center"/>
          </w:tcPr>
          <w:p w14:paraId="19FA762E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8947211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31E8C839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4A560893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6193CF62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7E87D696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3C403F97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07D44A84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763B6871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878" w:type="dxa"/>
            <w:vAlign w:val="center"/>
          </w:tcPr>
          <w:p w14:paraId="6022A39F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2B727D" w14:paraId="3D733692" w14:textId="77777777" w:rsidTr="003D095C">
        <w:trPr>
          <w:trHeight w:val="386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14D2EC6E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7AC4ECA2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4" w:type="dxa"/>
            <w:shd w:val="clear" w:color="auto" w:fill="EDEEE5" w:themeFill="accent3" w:themeFillTint="33"/>
            <w:vAlign w:val="center"/>
          </w:tcPr>
          <w:p w14:paraId="6FB6F74A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2" w:type="dxa"/>
            <w:shd w:val="clear" w:color="auto" w:fill="EDEEE5" w:themeFill="accent3" w:themeFillTint="33"/>
            <w:vAlign w:val="center"/>
          </w:tcPr>
          <w:p w14:paraId="5939B636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81" w:type="dxa"/>
            <w:shd w:val="clear" w:color="auto" w:fill="EDEEE5" w:themeFill="accent3" w:themeFillTint="33"/>
            <w:vAlign w:val="center"/>
          </w:tcPr>
          <w:p w14:paraId="161017DA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25" w:type="dxa"/>
            <w:shd w:val="clear" w:color="auto" w:fill="EDEEE5" w:themeFill="accent3" w:themeFillTint="33"/>
            <w:vAlign w:val="center"/>
          </w:tcPr>
          <w:p w14:paraId="026FBEB2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EDEEE5" w:themeFill="accent3" w:themeFillTint="33"/>
            <w:vAlign w:val="center"/>
          </w:tcPr>
          <w:p w14:paraId="13F3647F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7B630798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2127508D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C49EE49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3B476825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142CD33A" w14:textId="77777777" w:rsidTr="003D095C">
        <w:trPr>
          <w:trHeight w:val="386"/>
        </w:trPr>
        <w:tc>
          <w:tcPr>
            <w:tcW w:w="873" w:type="dxa"/>
            <w:vAlign w:val="center"/>
          </w:tcPr>
          <w:p w14:paraId="080164C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38848CD9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01C372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657C903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76B6290E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4552076E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76F3DED9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04B92D83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4F13A5A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3FC7A25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878" w:type="dxa"/>
            <w:vAlign w:val="center"/>
          </w:tcPr>
          <w:p w14:paraId="68AB717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48AF0E93" w14:textId="77777777" w:rsidTr="003D095C">
        <w:trPr>
          <w:trHeight w:val="386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16B00841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7A395138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4" w:type="dxa"/>
            <w:shd w:val="clear" w:color="auto" w:fill="EDEEE5" w:themeFill="accent3" w:themeFillTint="33"/>
            <w:vAlign w:val="center"/>
          </w:tcPr>
          <w:p w14:paraId="03EDC69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2" w:type="dxa"/>
            <w:shd w:val="clear" w:color="auto" w:fill="EDEEE5" w:themeFill="accent3" w:themeFillTint="33"/>
            <w:vAlign w:val="center"/>
          </w:tcPr>
          <w:p w14:paraId="53E90C7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81" w:type="dxa"/>
            <w:shd w:val="clear" w:color="auto" w:fill="EDEEE5" w:themeFill="accent3" w:themeFillTint="33"/>
            <w:vAlign w:val="center"/>
          </w:tcPr>
          <w:p w14:paraId="2E90EBA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25" w:type="dxa"/>
            <w:shd w:val="clear" w:color="auto" w:fill="EDEEE5" w:themeFill="accent3" w:themeFillTint="33"/>
            <w:vAlign w:val="center"/>
          </w:tcPr>
          <w:p w14:paraId="08AC5FA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EDEEE5" w:themeFill="accent3" w:themeFillTint="33"/>
            <w:vAlign w:val="center"/>
          </w:tcPr>
          <w:p w14:paraId="57DD3253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5BE072A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4C9AEB4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E40B34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432A4BE9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32FD273F" w14:textId="77777777" w:rsidTr="003D095C">
        <w:trPr>
          <w:trHeight w:val="386"/>
        </w:trPr>
        <w:tc>
          <w:tcPr>
            <w:tcW w:w="873" w:type="dxa"/>
            <w:shd w:val="clear" w:color="auto" w:fill="auto"/>
            <w:vAlign w:val="center"/>
          </w:tcPr>
          <w:p w14:paraId="7ECEEA93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30A0D0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3A38B1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41C6D6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519E56D8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276866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580F8A91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743B26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2B1F9EB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7198E8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2A7DB10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06D6F594" w14:textId="77777777" w:rsidTr="003D095C">
        <w:trPr>
          <w:trHeight w:val="386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34D75D3A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45203C88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4" w:type="dxa"/>
            <w:shd w:val="clear" w:color="auto" w:fill="EDEEE5" w:themeFill="accent3" w:themeFillTint="33"/>
            <w:vAlign w:val="center"/>
          </w:tcPr>
          <w:p w14:paraId="00BF0BA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2" w:type="dxa"/>
            <w:shd w:val="clear" w:color="auto" w:fill="EDEEE5" w:themeFill="accent3" w:themeFillTint="33"/>
            <w:vAlign w:val="center"/>
          </w:tcPr>
          <w:p w14:paraId="3C2F65EE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81" w:type="dxa"/>
            <w:shd w:val="clear" w:color="auto" w:fill="EDEEE5" w:themeFill="accent3" w:themeFillTint="33"/>
            <w:vAlign w:val="center"/>
          </w:tcPr>
          <w:p w14:paraId="016627E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25" w:type="dxa"/>
            <w:shd w:val="clear" w:color="auto" w:fill="EDEEE5" w:themeFill="accent3" w:themeFillTint="33"/>
            <w:vAlign w:val="center"/>
          </w:tcPr>
          <w:p w14:paraId="47151F4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EDEEE5" w:themeFill="accent3" w:themeFillTint="33"/>
            <w:vAlign w:val="center"/>
          </w:tcPr>
          <w:p w14:paraId="105D011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5B00AE8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4434F1B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3E2B11C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15555CD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71CF44AD" w14:textId="77777777" w:rsidTr="003D095C">
        <w:trPr>
          <w:trHeight w:val="386"/>
        </w:trPr>
        <w:tc>
          <w:tcPr>
            <w:tcW w:w="873" w:type="dxa"/>
            <w:vAlign w:val="center"/>
          </w:tcPr>
          <w:p w14:paraId="7F97E9F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01F748E1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6B3905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31B63B9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37181D3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3325484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385332B9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6ACDB60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70CC132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6008F59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878" w:type="dxa"/>
            <w:vAlign w:val="center"/>
          </w:tcPr>
          <w:p w14:paraId="52C1D9D9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1F7520B8" w14:textId="77777777" w:rsidTr="003D095C">
        <w:trPr>
          <w:trHeight w:val="386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378AA1C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5C6E002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4" w:type="dxa"/>
            <w:shd w:val="clear" w:color="auto" w:fill="EDEEE5" w:themeFill="accent3" w:themeFillTint="33"/>
            <w:vAlign w:val="center"/>
          </w:tcPr>
          <w:p w14:paraId="03099BD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2" w:type="dxa"/>
            <w:shd w:val="clear" w:color="auto" w:fill="EDEEE5" w:themeFill="accent3" w:themeFillTint="33"/>
            <w:vAlign w:val="center"/>
          </w:tcPr>
          <w:p w14:paraId="22AD14C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81" w:type="dxa"/>
            <w:shd w:val="clear" w:color="auto" w:fill="EDEEE5" w:themeFill="accent3" w:themeFillTint="33"/>
            <w:vAlign w:val="center"/>
          </w:tcPr>
          <w:p w14:paraId="6502BF3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25" w:type="dxa"/>
            <w:shd w:val="clear" w:color="auto" w:fill="EDEEE5" w:themeFill="accent3" w:themeFillTint="33"/>
            <w:vAlign w:val="center"/>
          </w:tcPr>
          <w:p w14:paraId="356E257A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EDEEE5" w:themeFill="accent3" w:themeFillTint="33"/>
            <w:vAlign w:val="center"/>
          </w:tcPr>
          <w:p w14:paraId="5DA08F43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73A4E44A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17D6DAC1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892D8E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249912D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56460265" w14:textId="77777777" w:rsidTr="003D095C">
        <w:trPr>
          <w:trHeight w:val="386"/>
        </w:trPr>
        <w:tc>
          <w:tcPr>
            <w:tcW w:w="873" w:type="dxa"/>
            <w:shd w:val="clear" w:color="auto" w:fill="auto"/>
            <w:vAlign w:val="center"/>
          </w:tcPr>
          <w:p w14:paraId="6B74FF6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2779E2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1FA7EB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1DB9F0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216FAB2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5405BD13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7B336DC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F081A8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74EE8AC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E4ED71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319FB09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6E8399B6" w14:textId="77777777" w:rsidTr="003D095C">
        <w:trPr>
          <w:trHeight w:val="386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56D6B45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05D1F4D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4" w:type="dxa"/>
            <w:shd w:val="clear" w:color="auto" w:fill="EDEEE5" w:themeFill="accent3" w:themeFillTint="33"/>
            <w:vAlign w:val="center"/>
          </w:tcPr>
          <w:p w14:paraId="62AA46D3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2" w:type="dxa"/>
            <w:shd w:val="clear" w:color="auto" w:fill="EDEEE5" w:themeFill="accent3" w:themeFillTint="33"/>
            <w:vAlign w:val="center"/>
          </w:tcPr>
          <w:p w14:paraId="396BF66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81" w:type="dxa"/>
            <w:shd w:val="clear" w:color="auto" w:fill="EDEEE5" w:themeFill="accent3" w:themeFillTint="33"/>
            <w:vAlign w:val="center"/>
          </w:tcPr>
          <w:p w14:paraId="7DD7A60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25" w:type="dxa"/>
            <w:shd w:val="clear" w:color="auto" w:fill="EDEEE5" w:themeFill="accent3" w:themeFillTint="33"/>
            <w:vAlign w:val="center"/>
          </w:tcPr>
          <w:p w14:paraId="55093CA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EDEEE5" w:themeFill="accent3" w:themeFillTint="33"/>
            <w:vAlign w:val="center"/>
          </w:tcPr>
          <w:p w14:paraId="5E67971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471D67AA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4E1EB1B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A945B8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788702CE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66761234" w14:textId="77777777" w:rsidTr="003D095C">
        <w:trPr>
          <w:trHeight w:val="386"/>
        </w:trPr>
        <w:tc>
          <w:tcPr>
            <w:tcW w:w="873" w:type="dxa"/>
            <w:vAlign w:val="center"/>
          </w:tcPr>
          <w:p w14:paraId="49ACC52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0413D0D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73EBA7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0C85421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6F44A59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3792B2F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11E9288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38C427E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583C45A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1B48E4F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878" w:type="dxa"/>
            <w:vAlign w:val="center"/>
          </w:tcPr>
          <w:p w14:paraId="5685CF7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64FDC967" w14:textId="77777777" w:rsidTr="003D095C">
        <w:trPr>
          <w:trHeight w:val="386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5AA5314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0E60493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4" w:type="dxa"/>
            <w:shd w:val="clear" w:color="auto" w:fill="EDEEE5" w:themeFill="accent3" w:themeFillTint="33"/>
            <w:vAlign w:val="center"/>
          </w:tcPr>
          <w:p w14:paraId="1EE55CF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2" w:type="dxa"/>
            <w:shd w:val="clear" w:color="auto" w:fill="EDEEE5" w:themeFill="accent3" w:themeFillTint="33"/>
            <w:vAlign w:val="center"/>
          </w:tcPr>
          <w:p w14:paraId="602CE42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81" w:type="dxa"/>
            <w:shd w:val="clear" w:color="auto" w:fill="EDEEE5" w:themeFill="accent3" w:themeFillTint="33"/>
            <w:vAlign w:val="center"/>
          </w:tcPr>
          <w:p w14:paraId="35394CEA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25" w:type="dxa"/>
            <w:shd w:val="clear" w:color="auto" w:fill="EDEEE5" w:themeFill="accent3" w:themeFillTint="33"/>
            <w:vAlign w:val="center"/>
          </w:tcPr>
          <w:p w14:paraId="72486EF1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EDEEE5" w:themeFill="accent3" w:themeFillTint="33"/>
            <w:vAlign w:val="center"/>
          </w:tcPr>
          <w:p w14:paraId="5FD50DC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0B7DAF3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6FB7550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745C009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79E5190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476C9DDA" w14:textId="77777777" w:rsidTr="003D095C">
        <w:trPr>
          <w:trHeight w:val="386"/>
        </w:trPr>
        <w:tc>
          <w:tcPr>
            <w:tcW w:w="873" w:type="dxa"/>
            <w:shd w:val="clear" w:color="auto" w:fill="auto"/>
            <w:vAlign w:val="center"/>
          </w:tcPr>
          <w:p w14:paraId="77246688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A7E61B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D78BD6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C07945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59D22811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E57EDF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3E500141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E4CF833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09DA915A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106CE7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1D2C4C0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6419736F" w14:textId="77777777" w:rsidTr="003D095C">
        <w:trPr>
          <w:trHeight w:val="386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2CF085B8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2246AF4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4" w:type="dxa"/>
            <w:shd w:val="clear" w:color="auto" w:fill="EDEEE5" w:themeFill="accent3" w:themeFillTint="33"/>
            <w:vAlign w:val="center"/>
          </w:tcPr>
          <w:p w14:paraId="0CBFCD1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2" w:type="dxa"/>
            <w:shd w:val="clear" w:color="auto" w:fill="EDEEE5" w:themeFill="accent3" w:themeFillTint="33"/>
            <w:vAlign w:val="center"/>
          </w:tcPr>
          <w:p w14:paraId="352B434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81" w:type="dxa"/>
            <w:shd w:val="clear" w:color="auto" w:fill="EDEEE5" w:themeFill="accent3" w:themeFillTint="33"/>
            <w:vAlign w:val="center"/>
          </w:tcPr>
          <w:p w14:paraId="57C0811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25" w:type="dxa"/>
            <w:shd w:val="clear" w:color="auto" w:fill="EDEEE5" w:themeFill="accent3" w:themeFillTint="33"/>
            <w:vAlign w:val="center"/>
          </w:tcPr>
          <w:p w14:paraId="0F250CBA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EDEEE5" w:themeFill="accent3" w:themeFillTint="33"/>
            <w:vAlign w:val="center"/>
          </w:tcPr>
          <w:p w14:paraId="1B65E5F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2F34A0AE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11050C8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9BE5E4E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67347FD8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0A71104F" w14:textId="77777777" w:rsidTr="003D095C">
        <w:trPr>
          <w:trHeight w:val="386"/>
        </w:trPr>
        <w:tc>
          <w:tcPr>
            <w:tcW w:w="873" w:type="dxa"/>
            <w:vAlign w:val="center"/>
          </w:tcPr>
          <w:p w14:paraId="3F6E4DBA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05A8C1B3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61B9D6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5C73880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5735A90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40A1D4B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1B698D21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3B57E40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35D3035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7B33AF3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878" w:type="dxa"/>
            <w:vAlign w:val="center"/>
          </w:tcPr>
          <w:p w14:paraId="08D5BAE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0258BF6C" w14:textId="77777777" w:rsidTr="003D095C">
        <w:trPr>
          <w:trHeight w:val="386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2E8B63FE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3487D11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4" w:type="dxa"/>
            <w:shd w:val="clear" w:color="auto" w:fill="EDEEE5" w:themeFill="accent3" w:themeFillTint="33"/>
            <w:vAlign w:val="center"/>
          </w:tcPr>
          <w:p w14:paraId="596CC2E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2" w:type="dxa"/>
            <w:shd w:val="clear" w:color="auto" w:fill="EDEEE5" w:themeFill="accent3" w:themeFillTint="33"/>
            <w:vAlign w:val="center"/>
          </w:tcPr>
          <w:p w14:paraId="3C7D310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81" w:type="dxa"/>
            <w:shd w:val="clear" w:color="auto" w:fill="EDEEE5" w:themeFill="accent3" w:themeFillTint="33"/>
            <w:vAlign w:val="center"/>
          </w:tcPr>
          <w:p w14:paraId="29CF3DC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25" w:type="dxa"/>
            <w:shd w:val="clear" w:color="auto" w:fill="EDEEE5" w:themeFill="accent3" w:themeFillTint="33"/>
            <w:vAlign w:val="center"/>
          </w:tcPr>
          <w:p w14:paraId="0E81B969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EDEEE5" w:themeFill="accent3" w:themeFillTint="33"/>
            <w:vAlign w:val="center"/>
          </w:tcPr>
          <w:p w14:paraId="21B2BAE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60B7F30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0BF30A3E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5DCB6EE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7F628A18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6E016BD7" w14:textId="77777777" w:rsidTr="003D095C">
        <w:trPr>
          <w:trHeight w:val="386"/>
        </w:trPr>
        <w:tc>
          <w:tcPr>
            <w:tcW w:w="873" w:type="dxa"/>
            <w:shd w:val="clear" w:color="auto" w:fill="auto"/>
            <w:vAlign w:val="center"/>
          </w:tcPr>
          <w:p w14:paraId="21B439B9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A173D7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89E8F4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5EB200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6837D3A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0C083B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3489E49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91337E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6154FBA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144701D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031F9771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66C8C26E" w14:textId="77777777" w:rsidTr="003D095C">
        <w:trPr>
          <w:trHeight w:val="386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4793143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707C3FC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4" w:type="dxa"/>
            <w:shd w:val="clear" w:color="auto" w:fill="EDEEE5" w:themeFill="accent3" w:themeFillTint="33"/>
            <w:vAlign w:val="center"/>
          </w:tcPr>
          <w:p w14:paraId="69A68F8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2" w:type="dxa"/>
            <w:shd w:val="clear" w:color="auto" w:fill="EDEEE5" w:themeFill="accent3" w:themeFillTint="33"/>
            <w:vAlign w:val="center"/>
          </w:tcPr>
          <w:p w14:paraId="35DDF628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81" w:type="dxa"/>
            <w:shd w:val="clear" w:color="auto" w:fill="EDEEE5" w:themeFill="accent3" w:themeFillTint="33"/>
            <w:vAlign w:val="center"/>
          </w:tcPr>
          <w:p w14:paraId="1F391F8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25" w:type="dxa"/>
            <w:shd w:val="clear" w:color="auto" w:fill="EDEEE5" w:themeFill="accent3" w:themeFillTint="33"/>
            <w:vAlign w:val="center"/>
          </w:tcPr>
          <w:p w14:paraId="6D7AF3A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EDEEE5" w:themeFill="accent3" w:themeFillTint="33"/>
            <w:vAlign w:val="center"/>
          </w:tcPr>
          <w:p w14:paraId="20E137D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7B26F59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20A953B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1AFD58A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043E5829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</w:tbl>
    <w:p w14:paraId="3ED7F63D" w14:textId="77777777" w:rsidR="003D095C" w:rsidRPr="00FF18F5" w:rsidRDefault="003D095C" w:rsidP="005C0773">
      <w:pPr>
        <w:pageBreakBefore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</w:rPr>
        <w:lastRenderedPageBreak/>
        <w:t>EXCLUSION DE RESPONSABILITÉ</w:t>
      </w:r>
    </w:p>
    <w:p w14:paraId="7E0E5ACC" w14:textId="77777777" w:rsidR="003D095C" w:rsidRPr="00FF18F5" w:rsidRDefault="003D095C" w:rsidP="003D095C">
      <w:pPr>
        <w:rPr>
          <w:rFonts w:ascii="Century Gothic" w:hAnsi="Century Gothic"/>
          <w:szCs w:val="20"/>
        </w:rPr>
      </w:pPr>
    </w:p>
    <w:p w14:paraId="07BE3FBF" w14:textId="77777777" w:rsidR="0090723E" w:rsidRPr="002B727D" w:rsidRDefault="003D095C" w:rsidP="003D095C">
      <w:pPr>
        <w:rPr>
          <w:rFonts w:eastAsia="Century Gothic"/>
          <w:b/>
          <w:color w:val="B45F06"/>
          <w:sz w:val="18"/>
          <w:szCs w:val="18"/>
        </w:rPr>
      </w:pPr>
      <w:r>
        <w:rPr>
          <w:rFonts w:ascii="Century Gothic" w:hAnsi="Century Gothic"/>
        </w:rPr>
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sectPr w:rsidR="0090723E" w:rsidRPr="002B727D" w:rsidSect="00906864">
      <w:pgSz w:w="15840" w:h="12240" w:orient="landscape"/>
      <w:pgMar w:top="558" w:right="720" w:bottom="576" w:left="5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FE43" w14:textId="77777777" w:rsidR="00C76B62" w:rsidRDefault="00C76B62">
      <w:pPr>
        <w:spacing w:line="240" w:lineRule="auto"/>
      </w:pPr>
      <w:r>
        <w:separator/>
      </w:r>
    </w:p>
  </w:endnote>
  <w:endnote w:type="continuationSeparator" w:id="0">
    <w:p w14:paraId="405A0E4C" w14:textId="77777777" w:rsidR="00C76B62" w:rsidRDefault="00C76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99A8" w14:textId="77777777" w:rsidR="00C76B62" w:rsidRDefault="00C76B62">
      <w:pPr>
        <w:spacing w:line="240" w:lineRule="auto"/>
      </w:pPr>
      <w:r>
        <w:separator/>
      </w:r>
    </w:p>
  </w:footnote>
  <w:footnote w:type="continuationSeparator" w:id="0">
    <w:p w14:paraId="2CCEB85C" w14:textId="77777777" w:rsidR="00C76B62" w:rsidRDefault="00C76B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10"/>
    <w:rsid w:val="00017208"/>
    <w:rsid w:val="00032CD5"/>
    <w:rsid w:val="00062A3C"/>
    <w:rsid w:val="00104FCF"/>
    <w:rsid w:val="001707AE"/>
    <w:rsid w:val="00176B97"/>
    <w:rsid w:val="001917EE"/>
    <w:rsid w:val="002777CF"/>
    <w:rsid w:val="002B180E"/>
    <w:rsid w:val="002B727D"/>
    <w:rsid w:val="0037315F"/>
    <w:rsid w:val="00382F53"/>
    <w:rsid w:val="003D095C"/>
    <w:rsid w:val="003D11E3"/>
    <w:rsid w:val="003E1B46"/>
    <w:rsid w:val="0041238E"/>
    <w:rsid w:val="0044237F"/>
    <w:rsid w:val="004D0104"/>
    <w:rsid w:val="00581629"/>
    <w:rsid w:val="00587D8C"/>
    <w:rsid w:val="005C0773"/>
    <w:rsid w:val="005C2F05"/>
    <w:rsid w:val="005F3BE6"/>
    <w:rsid w:val="00645818"/>
    <w:rsid w:val="00646E1D"/>
    <w:rsid w:val="006C6FA4"/>
    <w:rsid w:val="006E6AF8"/>
    <w:rsid w:val="00761E49"/>
    <w:rsid w:val="007B046D"/>
    <w:rsid w:val="007D0CA1"/>
    <w:rsid w:val="007F7CCA"/>
    <w:rsid w:val="0083059D"/>
    <w:rsid w:val="008A3B45"/>
    <w:rsid w:val="008D0DF2"/>
    <w:rsid w:val="00906864"/>
    <w:rsid w:val="0090723E"/>
    <w:rsid w:val="00925C80"/>
    <w:rsid w:val="00960010"/>
    <w:rsid w:val="00963D13"/>
    <w:rsid w:val="00990300"/>
    <w:rsid w:val="009B049B"/>
    <w:rsid w:val="009B1655"/>
    <w:rsid w:val="009D29F7"/>
    <w:rsid w:val="00A8422A"/>
    <w:rsid w:val="00A9736C"/>
    <w:rsid w:val="00AE4996"/>
    <w:rsid w:val="00BE70FA"/>
    <w:rsid w:val="00BF4B26"/>
    <w:rsid w:val="00C439B0"/>
    <w:rsid w:val="00C56452"/>
    <w:rsid w:val="00C66B54"/>
    <w:rsid w:val="00C76B62"/>
    <w:rsid w:val="00C94B01"/>
    <w:rsid w:val="00CC5748"/>
    <w:rsid w:val="00CD678D"/>
    <w:rsid w:val="00CE34DF"/>
    <w:rsid w:val="00CF7E25"/>
    <w:rsid w:val="00D66EF2"/>
    <w:rsid w:val="00E10244"/>
    <w:rsid w:val="00EF4039"/>
    <w:rsid w:val="00F07193"/>
    <w:rsid w:val="00F12891"/>
    <w:rsid w:val="00F7311E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E3C5E"/>
  <w15:docId w15:val="{E8A5847D-47B9-7543-830E-558CB563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176B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CF"/>
  </w:style>
  <w:style w:type="paragraph" w:styleId="Footer">
    <w:name w:val="footer"/>
    <w:basedOn w:val="Normal"/>
    <w:link w:val="Footer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740&amp;utm_language=FR&amp;utm_source=template-word&amp;utm_medium=content&amp;utm_campaign=ic-Activity+Cost+Estimate-word-17740-fr&amp;lpa=ic+Activity+Cost+Estimate+word+17740+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985BB7-B791-4324-8C9E-4E6EBEEA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5</cp:revision>
  <cp:lastPrinted>2017-03-29T12:26:00Z</cp:lastPrinted>
  <dcterms:created xsi:type="dcterms:W3CDTF">2023-06-01T20:34:00Z</dcterms:created>
  <dcterms:modified xsi:type="dcterms:W3CDTF">2023-10-23T11:21:00Z</dcterms:modified>
</cp:coreProperties>
</file>