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FC3" w14:textId="69476AC2" w:rsidR="002527AD" w:rsidRDefault="00987C58" w:rsidP="00987C58">
      <w:pPr>
        <w:spacing w:line="216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06B93" wp14:editId="2190E516">
            <wp:simplePos x="0" y="0"/>
            <wp:positionH relativeFrom="column">
              <wp:posOffset>6718300</wp:posOffset>
            </wp:positionH>
            <wp:positionV relativeFrom="paragraph">
              <wp:posOffset>-82550</wp:posOffset>
            </wp:positionV>
            <wp:extent cx="2698750" cy="514618"/>
            <wp:effectExtent l="0" t="0" r="0" b="6350"/>
            <wp:wrapNone/>
            <wp:docPr id="1672393629" name="Picture 3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93629" name="Picture 3" descr="A blue background with white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AD">
        <w:rPr>
          <w:rFonts w:ascii="Century Gothic" w:hAnsi="Century Gothic"/>
          <w:b/>
          <w:color w:val="595959" w:themeColor="text1" w:themeTint="A6"/>
          <w:sz w:val="44"/>
        </w:rPr>
        <w:t xml:space="preserve">EXEMPLE DE MODÈLE DE PLAN D’ACTION DE </w:t>
      </w:r>
      <w:r>
        <w:rPr>
          <w:rFonts w:ascii="Century Gothic" w:hAnsi="Century Gothic"/>
          <w:b/>
          <w:color w:val="595959" w:themeColor="text1" w:themeTint="A6"/>
          <w:sz w:val="44"/>
        </w:rPr>
        <w:br/>
      </w:r>
      <w:r w:rsidR="002527AD">
        <w:rPr>
          <w:rFonts w:ascii="Century Gothic" w:hAnsi="Century Gothic"/>
          <w:b/>
          <w:color w:val="595959" w:themeColor="text1" w:themeTint="A6"/>
          <w:sz w:val="44"/>
        </w:rPr>
        <w:t>PROJET</w:t>
      </w:r>
    </w:p>
    <w:tbl>
      <w:tblPr>
        <w:tblW w:w="14585" w:type="dxa"/>
        <w:tblInd w:w="-10" w:type="dxa"/>
        <w:tblLook w:val="04A0" w:firstRow="1" w:lastRow="0" w:firstColumn="1" w:lastColumn="0" w:noHBand="0" w:noVBand="1"/>
      </w:tblPr>
      <w:tblGrid>
        <w:gridCol w:w="2611"/>
        <w:gridCol w:w="1531"/>
        <w:gridCol w:w="1350"/>
        <w:gridCol w:w="1260"/>
        <w:gridCol w:w="577"/>
        <w:gridCol w:w="593"/>
        <w:gridCol w:w="1170"/>
        <w:gridCol w:w="1801"/>
        <w:gridCol w:w="1711"/>
        <w:gridCol w:w="108"/>
        <w:gridCol w:w="1873"/>
      </w:tblGrid>
      <w:tr w:rsidR="002527AD" w:rsidRPr="002527AD" w14:paraId="47907240" w14:textId="77777777" w:rsidTr="00987C58">
        <w:trPr>
          <w:gridAfter w:val="1"/>
          <w:wAfter w:w="1872" w:type="dxa"/>
          <w:trHeight w:val="450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486199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 DU PROJET</w:t>
            </w:r>
          </w:p>
        </w:tc>
      </w:tr>
      <w:tr w:rsidR="002527AD" w:rsidRPr="002527AD" w14:paraId="2993B2E6" w14:textId="77777777" w:rsidTr="00987C58">
        <w:trPr>
          <w:gridAfter w:val="1"/>
          <w:wAfter w:w="1872" w:type="dxa"/>
          <w:trHeight w:val="447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BDB2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Projet bêta</w:t>
            </w:r>
          </w:p>
        </w:tc>
      </w:tr>
      <w:tr w:rsidR="002527AD" w:rsidRPr="002527AD" w14:paraId="729944D7" w14:textId="77777777" w:rsidTr="00987C58">
        <w:trPr>
          <w:gridAfter w:val="1"/>
          <w:wAfter w:w="1872" w:type="dxa"/>
          <w:trHeight w:val="447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42F6D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GESTIONNAIRE DE PROJETS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E03CB4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DATE DU JOUR</w:t>
            </w:r>
          </w:p>
        </w:tc>
      </w:tr>
      <w:tr w:rsidR="002527AD" w:rsidRPr="002527AD" w14:paraId="0947CC2A" w14:textId="77777777" w:rsidTr="00987C58">
        <w:trPr>
          <w:gridAfter w:val="1"/>
          <w:wAfter w:w="1872" w:type="dxa"/>
          <w:trHeight w:val="443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2F03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Brent Williams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DDB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JJ/MM/AA</w:t>
            </w:r>
          </w:p>
        </w:tc>
      </w:tr>
      <w:tr w:rsidR="002527AD" w:rsidRPr="002527AD" w14:paraId="26360B51" w14:textId="77777777" w:rsidTr="00987C58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F73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t>OBJECTIF 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F5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17A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AEC0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D5E4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530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62FE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6F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D5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0C2D6DB" w14:textId="77777777" w:rsidTr="00987C58">
        <w:trPr>
          <w:trHeight w:val="857"/>
        </w:trPr>
        <w:tc>
          <w:tcPr>
            <w:tcW w:w="145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25CE4D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1</w:t>
            </w:r>
          </w:p>
        </w:tc>
      </w:tr>
      <w:tr w:rsidR="002527AD" w:rsidRPr="002527AD" w14:paraId="07EF66B4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B95A7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AD1507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6B08C40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A549EA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5828C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021B45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81010B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B5F5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2A2BB1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2527AD" w:rsidRPr="002527AD" w14:paraId="453602ED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3AD9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Conception et lancement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67DF3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4EAF48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4B3DE0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35A47A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97ABA1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41CC9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52743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41B7D4" w14:textId="02E7AAFF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066E53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B1FC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Charte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F9FF64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6B7F6D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A85189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F0CBF6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30/09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16CF5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11E2EE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FA2104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D19322" w14:textId="0C97993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A6B3B24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31A13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Révisions de la charte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ACC466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B504A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F64F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2510E5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05/10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AA07C7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9D4D9E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B8042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841D77" w14:textId="2EDE46C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8BFA179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C8B6E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Recherche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51DD28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4223C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6ED18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68CCD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D86E85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B8C06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EB057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3D24F4" w14:textId="204EF33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00339DB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269F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Projections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3C7D56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4521A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D6EF7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CAC6E5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E119A2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52C95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703EBD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7BAF5D" w14:textId="0FD4696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0DED59D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CF73C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Parties prenantes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F9A793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429ACA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0F2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3E4F08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0ECCC3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762BA3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18E82DC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3EF236" w14:textId="62DC079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F8B7315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5BEB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Directives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62C57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A3EC6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BDC7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A55611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879F75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1170A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A1AD60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90FECB" w14:textId="2E1B2CE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AD83C5B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CAD57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Lancement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6BA16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71BB33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B784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762E07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4A176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14/10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7008D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1095D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25D75" w14:textId="6395F580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EF11F47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0236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AC31E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02C62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277B2B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50FB7F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11ACB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C1BB9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EA764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CFDA29" w14:textId="0AF8251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FCB79AC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9AC1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C5C3BF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975100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F4B74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9281DB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309108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18/10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CB1DF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448BB2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3FE89B" w14:textId="6CB2B06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3D5B5C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077C9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643CD8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22F921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59B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23FC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FA1E7B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435A6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FEF21A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B5C3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2527AD" w:rsidRPr="002527AD" w14:paraId="374F02F5" w14:textId="77777777" w:rsidTr="00987C58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50E" w14:textId="14E623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 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ED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D9E3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BEF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F4D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20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8BC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0F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19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188F60F1" w14:textId="77777777" w:rsidTr="00987C58">
        <w:trPr>
          <w:trHeight w:val="1002"/>
        </w:trPr>
        <w:tc>
          <w:tcPr>
            <w:tcW w:w="145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D3154CE" w14:textId="3ED9175D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2</w:t>
            </w:r>
          </w:p>
        </w:tc>
      </w:tr>
      <w:tr w:rsidR="002527AD" w:rsidRPr="002527AD" w14:paraId="5262BBC8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F86CC00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14CFCA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01859F0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E31F1B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D138EC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25837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1D68AF6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541D57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4C3460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2527AD" w:rsidRPr="002527AD" w14:paraId="760F9960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AD2CE" w14:textId="7159CE0E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Définition et planification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005F8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02BC9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AD799E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C38B69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6C2BAF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78B815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DED47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CBF8A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E413F0D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BEF3C" w14:textId="35028A0B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Établissement du périmètre et des objectifs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95B84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ACB29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EFE25F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702EDC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30/09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6682F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5FE9CC4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3D10E7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412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BF57A0D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1C8CF2" w14:textId="0C30F4A6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Budget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A57F4B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B549B7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DC6BB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E1DE6E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05/10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C313E4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82F39B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6C6923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E48601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0C2E97D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82C94" w14:textId="4F70173B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Plan de communication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8B2D3F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79F53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C1BE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7A724A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2368E8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7E7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435F02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4AB306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5835A9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8420FF" w14:textId="74D6B89B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Gestion des risques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F2C68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7B6240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91AA6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C42837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EBB1EF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A0A7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D3E20B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78EE3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18BDCA2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0F6145" w14:textId="602EF5F6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Établissement du périmètre et des objectifs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9137BD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B82D6E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B0F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D15E6E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48BB9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521B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1ED30D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7448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6ED867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9C0FB0" w14:textId="5AF8F94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Budget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712AEC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2C8BC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34B2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59788F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16E3C2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0594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0BD84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752DE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2E4870A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70A6F5" w14:textId="1660B15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Plan de communication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C1E00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BCD41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09AB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DC591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0519AF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14/10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B2117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B554DD0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96EBE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28CCEC9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D2BC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E24498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25BCA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FC308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834269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3B92B2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BA194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B6911B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94731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0277D14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5C06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12D88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10A8EB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1A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A6A561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C7595E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18/10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03DD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D5B7F1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6DE3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3E85992" w14:textId="77777777" w:rsidTr="00987C58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F662B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8353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DC7518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EE6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F2719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A038C2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2559F7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F9146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F70D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11AFCA4B" w14:textId="579AFC4C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E657B26" w14:textId="67D89F66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7C67FACC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527AD" w14:paraId="5F242A62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1ED4" w14:textId="1B951E1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 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5F3E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982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E6B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A61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F6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547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16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6C1A0E3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97ACAC5" w14:textId="5999ABE9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3</w:t>
            </w:r>
          </w:p>
        </w:tc>
      </w:tr>
      <w:tr w:rsidR="002527AD" w:rsidRPr="002527AD" w14:paraId="056471D5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45FC9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0F7AA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8674AA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3DA6EE7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4816F4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3BDA8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0DF0FA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0BF929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066DE2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2527AD" w:rsidRPr="002527AD" w14:paraId="06B4009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FA3B0" w14:textId="5F1C42B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Lancement et exécution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AE77EB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DF471F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C501E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1E5AC7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317278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534F8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91E31A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39E1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437D6C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86C57" w14:textId="115C0918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Statut et suivi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B10F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1A3460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C20EF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2C63D0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30/09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A20211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A155C0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163990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2085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F8BB6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37D8A7" w14:textId="2597A3B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Indicateurs clés de performance (ICP)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27F4D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8C4184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4F9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3E87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05/10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5EC8D5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EF7934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DA05F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2412FA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2C3EF7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3AACFF" w14:textId="633186D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Supervision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20B842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D9E4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A00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9D83A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DCF721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A586B1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122F6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B20DB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98342C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C713A7" w14:textId="08843E42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Prévisions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D49E31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69968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64363B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254FBC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14B159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8894DE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67F5C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173CC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5E8D51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5DE1A" w14:textId="5E07977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Actualisations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546776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B6013E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811B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4FD0F2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B3BD57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78FED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9D531F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A522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09BE89C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602C86" w14:textId="0A0CE51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Actualisations des diagrammes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498F13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A6996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EB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1889A4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092283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1CE0A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8E4426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D48FC3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CA21FB9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37680F" w14:textId="1C12BC1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09FFAE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469C4F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5148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5E1BFF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08D85E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14/10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05794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AF6AB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2C255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3BB1ED7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A7EC3A" w14:textId="15C6CB86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F1E35D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03C7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D14EFB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73E37E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8F421C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8C1200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3F721E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DDA2C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6D274D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9AD076" w14:textId="067A8F40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3BF4B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928E7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46087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BFBDC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4E17C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18/10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96C4D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E537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99D42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45A6E1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978E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F138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924761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40A7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FA1E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2519A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FAFCD9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66F96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F3E30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06C3DB47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527AD" w14:paraId="6493E8CD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E872" w14:textId="744140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2F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48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B8D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75C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35A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D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35A5ADDB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956E541" w14:textId="0D6B791E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4</w:t>
            </w:r>
          </w:p>
        </w:tc>
      </w:tr>
      <w:tr w:rsidR="002527AD" w:rsidRPr="002527AD" w14:paraId="5306A9A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00B69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0E3BCC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BCD8D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17C8F9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14F0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25F64B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20A89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FF10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5D459F8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2527AD" w:rsidRPr="002527AD" w14:paraId="289148E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860A9" w14:textId="567CCE8E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Supervision/performances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91152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FE63A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E69156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066934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A2C6DC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57CF9A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81B1D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914858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274BA2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5FC0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Charte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2C2E1B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95A6B1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CCB5F5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11594D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30/09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3FB450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99430B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1D3957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912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FD37457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D490F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Révisions de la charte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538C20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D7870D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8EC4D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02193E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05/10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33459D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A6855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AB478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4E28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6E15839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230DE4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Recherche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1D8A6F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8A21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46624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4349A8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1180B8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7DEF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600F2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31D5BC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CDAA0F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027520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Projections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F540E1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6AE3E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5B12CD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912220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7B02BE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92049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8C687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4F862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881C22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E2E4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Parties prenantes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A2207A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68C4B7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6E35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7BBC6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9BF383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7DDA01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C53EFC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2228B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2AFFA5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018CA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Directives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7D0D7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37AC70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1485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5B1A07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A6644D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06C6BE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A74A82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62D5C7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8A1119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23237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Lancement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315240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D136A8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EA4B9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36266B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10CA28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14/10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C2DEA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AE51B9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61450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0064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C28E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72A9B2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88F3AE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D4776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F68EE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BD5FD6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663F9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A1628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4DF8D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7F86A90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DB82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5E41E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13FCC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6832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7128C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E3574E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18/10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3D318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44EFCB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430A8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B01904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CD7A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D89E42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E01A44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06F20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580F5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F6576B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87B98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BE607C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C42D0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D57437F" w14:textId="468C130E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5BA863E" w14:textId="54636CA4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054BC332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527AD" w14:paraId="72998981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238AE" w14:textId="5ACC954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61A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E41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3F3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D43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8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1BA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46D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EB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CB6802A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73D10B4" w14:textId="7397A813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5</w:t>
            </w:r>
          </w:p>
        </w:tc>
      </w:tr>
      <w:tr w:rsidR="002527AD" w:rsidRPr="002527AD" w14:paraId="1EA6882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5F9CA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F08B0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B62E4D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BF2962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78166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E00A0B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922A63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501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92E41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2527AD" w:rsidRPr="002527AD" w14:paraId="76144D8D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C27365" w14:textId="58710A9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Leçons tirées du projet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D1D61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 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00FEA1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D93EF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F54699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4635C3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2D455D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6EEAA2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2236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5CA9C3C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00A18" w14:textId="709CB52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Révision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BFF58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13B792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A4056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70A67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30/09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AE55A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19D9A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1BEB66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67664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9C3DE64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D8ABB6" w14:textId="66CAE150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B4054D6" w14:textId="59DDBC5F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E0368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F842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0DEC37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05/10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CFE3FA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DD51D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59AAE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18F03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B502FBF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A37AAEC" w14:textId="10329DC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4A4FEAA" w14:textId="2A90696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CAC54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FF290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8D5011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E971D7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651C6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2CA0C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12334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F8EF556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449285" w14:textId="00DC4586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7B5D3E2" w14:textId="01281C3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8E373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BE999C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BBCCB0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4C652D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764E70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00117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AA1FB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767C856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A66BFE1" w14:textId="1D63D1D1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2DBFA33" w14:textId="7ACF194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C1A39B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5DE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8E421B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2EDA03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127AC0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9FE764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C92C8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9A713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7D8898" w14:textId="1974F1E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1EE2B13" w14:textId="7608EA6B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F75B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7A870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B9A5CF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BECAE7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EE036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05E0D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8F37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61BEBC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6B48D5" w14:textId="3670177F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8D617C8" w14:textId="4F15F06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5B05A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3F7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6EFAC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496AB3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14/10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332FC1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FD4D5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8D577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1E3BAA6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DEFCDB" w14:textId="054241AA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B971246" w14:textId="17B457B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DA4C5D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545652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245C41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981B7A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06EA64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ECF4B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75CA6F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1B8ECD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7C403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1B8EDAE" w14:textId="7C94E49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E82E2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30D01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1ABAF3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17/10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26E898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18/10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59E0B9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B3008D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EBC5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E294F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20F5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5421C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9A1861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A231A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D57422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790F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09C04A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6A3C9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A2B4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52F9CE12" w14:textId="4EEB7710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3A438AB0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2527AD" w14:paraId="320BB36B" w14:textId="77777777" w:rsidTr="00A4050D">
        <w:trPr>
          <w:trHeight w:val="2687"/>
        </w:trPr>
        <w:tc>
          <w:tcPr>
            <w:tcW w:w="14233" w:type="dxa"/>
          </w:tcPr>
          <w:p w14:paraId="223FA272" w14:textId="77777777" w:rsidR="002527AD" w:rsidRPr="00692C04" w:rsidRDefault="002527AD" w:rsidP="007B0A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7E47A4AF" w14:textId="77777777" w:rsidR="002527AD" w:rsidRDefault="002527AD" w:rsidP="007B0AAC">
            <w:pPr>
              <w:rPr>
                <w:rFonts w:ascii="Century Gothic" w:hAnsi="Century Gothic" w:cs="Arial"/>
                <w:szCs w:val="20"/>
              </w:rPr>
            </w:pPr>
          </w:p>
          <w:p w14:paraId="1D85D366" w14:textId="77777777" w:rsidR="002527AD" w:rsidRDefault="002527AD" w:rsidP="007B0AA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5EECEAA" w14:textId="77777777" w:rsidR="002527AD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357B0B7A" w14:textId="77777777" w:rsidR="002527AD" w:rsidRPr="00D3383E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59CAAA13" w14:textId="77777777" w:rsidR="002527AD" w:rsidRP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sectPr w:rsidR="002527AD" w:rsidRPr="002527AD" w:rsidSect="008366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D68E" w14:textId="77777777" w:rsidR="00836626" w:rsidRDefault="00836626" w:rsidP="00A4050D">
      <w:pPr>
        <w:spacing w:after="0" w:line="240" w:lineRule="auto"/>
      </w:pPr>
      <w:r>
        <w:separator/>
      </w:r>
    </w:p>
  </w:endnote>
  <w:endnote w:type="continuationSeparator" w:id="0">
    <w:p w14:paraId="7492750A" w14:textId="77777777" w:rsidR="00836626" w:rsidRDefault="00836626" w:rsidP="00A4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C3C2" w14:textId="77777777" w:rsidR="00836626" w:rsidRDefault="00836626" w:rsidP="00A4050D">
      <w:pPr>
        <w:spacing w:after="0" w:line="240" w:lineRule="auto"/>
      </w:pPr>
      <w:r>
        <w:separator/>
      </w:r>
    </w:p>
  </w:footnote>
  <w:footnote w:type="continuationSeparator" w:id="0">
    <w:p w14:paraId="4CA00932" w14:textId="77777777" w:rsidR="00836626" w:rsidRDefault="00836626" w:rsidP="00A40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2527AD"/>
    <w:rsid w:val="006D09BF"/>
    <w:rsid w:val="00773C3D"/>
    <w:rsid w:val="00836626"/>
    <w:rsid w:val="00987C58"/>
    <w:rsid w:val="00A4050D"/>
    <w:rsid w:val="00AC31D3"/>
    <w:rsid w:val="00DA4052"/>
    <w:rsid w:val="00E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1C4A"/>
  <w15:chartTrackingRefBased/>
  <w15:docId w15:val="{34780393-89F1-431E-894D-9612BB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A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50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05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05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0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80&amp;utm_language=FR&amp;utm_source=template-word&amp;utm_medium=content&amp;utm_campaign=ic-Sample+Project+Action+Plan-word-17080-fr&amp;lpa=ic+Sample+Project+Action+Plan+word+1708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9E2-25AB-4CDE-911E-BFEC1AC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2023-05-07T22:00:00Z</dcterms:created>
  <dcterms:modified xsi:type="dcterms:W3CDTF">2024-04-03T16:01:00Z</dcterms:modified>
</cp:coreProperties>
</file>