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0226D" w14:textId="3840149B" w:rsidR="0022017E" w:rsidRPr="009D0755" w:rsidRDefault="00DC004E">
      <w:pPr>
        <w:rPr>
          <w:rFonts w:ascii="Century Gothic" w:hAnsi="Century Gothic"/>
          <w:b/>
          <w:bCs/>
          <w:color w:val="595959" w:themeColor="text1" w:themeTint="A6"/>
          <w:sz w:val="36"/>
          <w:szCs w:val="36"/>
        </w:rPr>
      </w:pPr>
      <w:r w:rsidRPr="009D0755">
        <w:rPr>
          <w:rFonts w:ascii="Century Gothic" w:hAnsi="Century Gothic"/>
          <w:b/>
          <w:bCs/>
          <w:noProof/>
          <w:color w:val="595959" w:themeColor="text1" w:themeTint="A6"/>
          <w:sz w:val="36"/>
          <w:szCs w:val="36"/>
        </w:rPr>
        <w:drawing>
          <wp:anchor distT="0" distB="0" distL="114300" distR="114300" simplePos="0" relativeHeight="251659264" behindDoc="0" locked="0" layoutInCell="1" allowOverlap="1" wp14:anchorId="3FD5BB21" wp14:editId="0C93F12F">
            <wp:simplePos x="0" y="0"/>
            <wp:positionH relativeFrom="column">
              <wp:posOffset>6478438</wp:posOffset>
            </wp:positionH>
            <wp:positionV relativeFrom="paragraph">
              <wp:posOffset>-158361</wp:posOffset>
            </wp:positionV>
            <wp:extent cx="2659811" cy="528926"/>
            <wp:effectExtent l="0" t="0" r="0" b="5080"/>
            <wp:wrapNone/>
            <wp:docPr id="654901134"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685275" cy="533990"/>
                    </a:xfrm>
                    <a:prstGeom prst="rect">
                      <a:avLst/>
                    </a:prstGeom>
                  </pic:spPr>
                </pic:pic>
              </a:graphicData>
            </a:graphic>
            <wp14:sizeRelH relativeFrom="margin">
              <wp14:pctWidth>0</wp14:pctWidth>
            </wp14:sizeRelH>
            <wp14:sizeRelV relativeFrom="margin">
              <wp14:pctHeight>0</wp14:pctHeight>
            </wp14:sizeRelV>
          </wp:anchor>
        </w:drawing>
      </w:r>
      <w:r w:rsidR="009D0755" w:rsidRPr="009D0755">
        <w:rPr>
          <w:rFonts w:ascii="Century Gothic" w:hAnsi="Century Gothic"/>
          <w:b/>
          <w:bCs/>
          <w:color w:val="595959" w:themeColor="text1" w:themeTint="A6"/>
          <w:sz w:val="36"/>
          <w:szCs w:val="36"/>
        </w:rPr>
        <w:t xml:space="preserve">Microsoft Word </w:t>
      </w:r>
      <w:r w:rsidR="00707181" w:rsidRPr="009D0755">
        <w:rPr>
          <w:rFonts w:ascii="Century Gothic" w:hAnsi="Century Gothic"/>
          <w:b/>
          <w:bCs/>
          <w:color w:val="595959" w:themeColor="text1" w:themeTint="A6"/>
          <w:sz w:val="36"/>
          <w:szCs w:val="36"/>
        </w:rPr>
        <w:t>Basic A3 Problem-Solving Template</w:t>
      </w:r>
    </w:p>
    <w:tbl>
      <w:tblPr>
        <w:tblStyle w:val="TableGrid"/>
        <w:tblW w:w="143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5"/>
        <w:gridCol w:w="12420"/>
      </w:tblGrid>
      <w:tr w:rsidR="00707181" w:rsidRPr="00707181" w14:paraId="7C349F7D" w14:textId="77777777" w:rsidTr="00DC004E">
        <w:trPr>
          <w:trHeight w:val="288"/>
        </w:trPr>
        <w:tc>
          <w:tcPr>
            <w:tcW w:w="1975" w:type="dxa"/>
            <w:shd w:val="clear" w:color="auto" w:fill="F2F2F2" w:themeFill="background1" w:themeFillShade="F2"/>
            <w:vAlign w:val="center"/>
          </w:tcPr>
          <w:p w14:paraId="33C91D11" w14:textId="597DA3CF" w:rsidR="00707181" w:rsidRPr="00707181" w:rsidRDefault="00707181" w:rsidP="00707181">
            <w:pPr>
              <w:jc w:val="right"/>
              <w:rPr>
                <w:rFonts w:ascii="Century Gothic" w:hAnsi="Century Gothic"/>
                <w:b/>
                <w:bCs/>
                <w:color w:val="595959" w:themeColor="text1" w:themeTint="A6"/>
                <w:sz w:val="20"/>
                <w:szCs w:val="20"/>
              </w:rPr>
            </w:pPr>
            <w:r w:rsidRPr="00707181">
              <w:rPr>
                <w:rFonts w:ascii="Century Gothic" w:hAnsi="Century Gothic"/>
                <w:b/>
                <w:bCs/>
                <w:color w:val="595959" w:themeColor="text1" w:themeTint="A6"/>
                <w:sz w:val="20"/>
                <w:szCs w:val="20"/>
              </w:rPr>
              <w:t>Title</w:t>
            </w:r>
          </w:p>
        </w:tc>
        <w:tc>
          <w:tcPr>
            <w:tcW w:w="12420" w:type="dxa"/>
            <w:vAlign w:val="center"/>
          </w:tcPr>
          <w:p w14:paraId="456CDBAF" w14:textId="21E45F76" w:rsidR="00707181" w:rsidRPr="00707181" w:rsidRDefault="00707181">
            <w:pPr>
              <w:rPr>
                <w:rFonts w:ascii="Century Gothic" w:hAnsi="Century Gothic"/>
                <w:color w:val="595959" w:themeColor="text1" w:themeTint="A6"/>
                <w:sz w:val="20"/>
                <w:szCs w:val="20"/>
              </w:rPr>
            </w:pPr>
            <w:r w:rsidRPr="00707181">
              <w:rPr>
                <w:rFonts w:ascii="Century Gothic" w:hAnsi="Century Gothic"/>
                <w:color w:val="595959" w:themeColor="text1" w:themeTint="A6"/>
                <w:sz w:val="20"/>
                <w:szCs w:val="20"/>
              </w:rPr>
              <w:t>Title</w:t>
            </w:r>
          </w:p>
        </w:tc>
      </w:tr>
      <w:tr w:rsidR="00707181" w:rsidRPr="00707181" w14:paraId="36D7DFA2" w14:textId="77777777" w:rsidTr="00DC004E">
        <w:trPr>
          <w:trHeight w:val="288"/>
        </w:trPr>
        <w:tc>
          <w:tcPr>
            <w:tcW w:w="1975" w:type="dxa"/>
            <w:shd w:val="clear" w:color="auto" w:fill="F2F2F2" w:themeFill="background1" w:themeFillShade="F2"/>
            <w:vAlign w:val="center"/>
          </w:tcPr>
          <w:p w14:paraId="09D7733A" w14:textId="5C5B878A" w:rsidR="00707181" w:rsidRPr="00707181" w:rsidRDefault="00707181" w:rsidP="00707181">
            <w:pPr>
              <w:jc w:val="right"/>
              <w:rPr>
                <w:rFonts w:ascii="Century Gothic" w:hAnsi="Century Gothic"/>
                <w:b/>
                <w:bCs/>
                <w:color w:val="595959" w:themeColor="text1" w:themeTint="A6"/>
                <w:sz w:val="20"/>
                <w:szCs w:val="20"/>
              </w:rPr>
            </w:pPr>
            <w:r w:rsidRPr="00707181">
              <w:rPr>
                <w:rFonts w:ascii="Century Gothic" w:hAnsi="Century Gothic"/>
                <w:b/>
                <w:bCs/>
                <w:color w:val="595959" w:themeColor="text1" w:themeTint="A6"/>
                <w:sz w:val="20"/>
                <w:szCs w:val="20"/>
              </w:rPr>
              <w:t>Team Leader</w:t>
            </w:r>
          </w:p>
        </w:tc>
        <w:tc>
          <w:tcPr>
            <w:tcW w:w="12420" w:type="dxa"/>
            <w:vAlign w:val="center"/>
          </w:tcPr>
          <w:p w14:paraId="296C3271" w14:textId="26C3E48D" w:rsidR="00707181" w:rsidRPr="00707181" w:rsidRDefault="00707181">
            <w:pPr>
              <w:rPr>
                <w:rFonts w:ascii="Century Gothic" w:hAnsi="Century Gothic"/>
                <w:color w:val="595959" w:themeColor="text1" w:themeTint="A6"/>
                <w:sz w:val="20"/>
                <w:szCs w:val="20"/>
              </w:rPr>
            </w:pPr>
            <w:r w:rsidRPr="00707181">
              <w:rPr>
                <w:rFonts w:ascii="Century Gothic" w:hAnsi="Century Gothic"/>
                <w:color w:val="595959" w:themeColor="text1" w:themeTint="A6"/>
                <w:sz w:val="20"/>
                <w:szCs w:val="20"/>
              </w:rPr>
              <w:t>Name</w:t>
            </w:r>
          </w:p>
        </w:tc>
      </w:tr>
      <w:tr w:rsidR="00707181" w:rsidRPr="00707181" w14:paraId="307695F2" w14:textId="77777777" w:rsidTr="00DC004E">
        <w:trPr>
          <w:trHeight w:val="288"/>
        </w:trPr>
        <w:tc>
          <w:tcPr>
            <w:tcW w:w="1975" w:type="dxa"/>
            <w:shd w:val="clear" w:color="auto" w:fill="F2F2F2" w:themeFill="background1" w:themeFillShade="F2"/>
            <w:vAlign w:val="center"/>
          </w:tcPr>
          <w:p w14:paraId="12AB27BD" w14:textId="26FE9651" w:rsidR="00707181" w:rsidRPr="00707181" w:rsidRDefault="00707181" w:rsidP="00707181">
            <w:pPr>
              <w:jc w:val="right"/>
              <w:rPr>
                <w:rFonts w:ascii="Century Gothic" w:hAnsi="Century Gothic"/>
                <w:b/>
                <w:bCs/>
                <w:color w:val="595959" w:themeColor="text1" w:themeTint="A6"/>
                <w:sz w:val="20"/>
                <w:szCs w:val="20"/>
              </w:rPr>
            </w:pPr>
            <w:r w:rsidRPr="00707181">
              <w:rPr>
                <w:rFonts w:ascii="Century Gothic" w:hAnsi="Century Gothic"/>
                <w:b/>
                <w:bCs/>
                <w:color w:val="595959" w:themeColor="text1" w:themeTint="A6"/>
                <w:sz w:val="20"/>
                <w:szCs w:val="20"/>
              </w:rPr>
              <w:t>Date</w:t>
            </w:r>
          </w:p>
        </w:tc>
        <w:tc>
          <w:tcPr>
            <w:tcW w:w="12420" w:type="dxa"/>
            <w:vAlign w:val="center"/>
          </w:tcPr>
          <w:p w14:paraId="4B2047FD" w14:textId="04776D69" w:rsidR="00707181" w:rsidRPr="00707181" w:rsidRDefault="00707181">
            <w:pPr>
              <w:rPr>
                <w:rFonts w:ascii="Century Gothic" w:hAnsi="Century Gothic"/>
                <w:color w:val="595959" w:themeColor="text1" w:themeTint="A6"/>
                <w:sz w:val="20"/>
                <w:szCs w:val="20"/>
              </w:rPr>
            </w:pPr>
            <w:r w:rsidRPr="00707181">
              <w:rPr>
                <w:rFonts w:ascii="Century Gothic" w:hAnsi="Century Gothic"/>
                <w:color w:val="595959" w:themeColor="text1" w:themeTint="A6"/>
                <w:sz w:val="20"/>
                <w:szCs w:val="20"/>
              </w:rPr>
              <w:t>MM/DD/YY</w:t>
            </w:r>
          </w:p>
        </w:tc>
      </w:tr>
    </w:tbl>
    <w:p w14:paraId="61DB21DF" w14:textId="77777777" w:rsidR="00707181" w:rsidRPr="00707181" w:rsidRDefault="00707181">
      <w:pPr>
        <w:rPr>
          <w:rFonts w:ascii="Century Gothic" w:hAnsi="Century Gothic"/>
          <w:b/>
          <w:bCs/>
          <w:color w:val="595959" w:themeColor="text1" w:themeTint="A6"/>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5"/>
        <w:gridCol w:w="6030"/>
        <w:gridCol w:w="6385"/>
      </w:tblGrid>
      <w:tr w:rsidR="00707181" w:rsidRPr="00707181" w14:paraId="76108F49" w14:textId="77777777" w:rsidTr="00EC7C98">
        <w:trPr>
          <w:trHeight w:val="288"/>
        </w:trPr>
        <w:tc>
          <w:tcPr>
            <w:tcW w:w="14390" w:type="dxa"/>
            <w:gridSpan w:val="3"/>
            <w:shd w:val="clear" w:color="auto" w:fill="B1D430"/>
            <w:vAlign w:val="center"/>
          </w:tcPr>
          <w:p w14:paraId="74F85638" w14:textId="601F7424" w:rsidR="00707181" w:rsidRPr="00707181" w:rsidRDefault="00707181">
            <w:pPr>
              <w:rPr>
                <w:rFonts w:ascii="Century Gothic" w:hAnsi="Century Gothic"/>
                <w:color w:val="595959" w:themeColor="text1" w:themeTint="A6"/>
                <w:sz w:val="28"/>
                <w:szCs w:val="28"/>
              </w:rPr>
            </w:pPr>
            <w:r w:rsidRPr="00707181">
              <w:rPr>
                <w:rFonts w:ascii="Century Gothic" w:hAnsi="Century Gothic"/>
                <w:b/>
                <w:bCs/>
                <w:color w:val="595959" w:themeColor="text1" w:themeTint="A6"/>
                <w:sz w:val="28"/>
                <w:szCs w:val="28"/>
              </w:rPr>
              <w:t>&gt;&gt;</w:t>
            </w:r>
            <w:r>
              <w:rPr>
                <w:rFonts w:ascii="Century Gothic" w:hAnsi="Century Gothic"/>
                <w:color w:val="595959" w:themeColor="text1" w:themeTint="A6"/>
                <w:sz w:val="28"/>
                <w:szCs w:val="28"/>
              </w:rPr>
              <w:t xml:space="preserve"> </w:t>
            </w:r>
            <w:r w:rsidRPr="00707181">
              <w:rPr>
                <w:rFonts w:ascii="Century Gothic" w:hAnsi="Century Gothic"/>
                <w:color w:val="595959" w:themeColor="text1" w:themeTint="A6"/>
                <w:sz w:val="28"/>
                <w:szCs w:val="28"/>
              </w:rPr>
              <w:t>PROBLEM STATEMENT</w:t>
            </w:r>
          </w:p>
        </w:tc>
      </w:tr>
      <w:tr w:rsidR="00707181" w:rsidRPr="00707181" w14:paraId="1EAEFAB7" w14:textId="77777777" w:rsidTr="00EC7C98">
        <w:trPr>
          <w:trHeight w:val="864"/>
        </w:trPr>
        <w:tc>
          <w:tcPr>
            <w:tcW w:w="14390" w:type="dxa"/>
            <w:gridSpan w:val="3"/>
            <w:vAlign w:val="center"/>
          </w:tcPr>
          <w:p w14:paraId="7455E7EA" w14:textId="77777777" w:rsidR="00707181" w:rsidRPr="00EC7C98" w:rsidRDefault="00707181">
            <w:pPr>
              <w:rPr>
                <w:rFonts w:ascii="Century Gothic" w:hAnsi="Century Gothic"/>
                <w:color w:val="595959" w:themeColor="text1" w:themeTint="A6"/>
                <w:sz w:val="18"/>
                <w:szCs w:val="18"/>
              </w:rPr>
            </w:pPr>
          </w:p>
        </w:tc>
      </w:tr>
      <w:tr w:rsidR="00707181" w:rsidRPr="00707181" w14:paraId="0C450579" w14:textId="77777777" w:rsidTr="00EC7C98">
        <w:trPr>
          <w:trHeight w:val="288"/>
        </w:trPr>
        <w:tc>
          <w:tcPr>
            <w:tcW w:w="14390" w:type="dxa"/>
            <w:gridSpan w:val="3"/>
            <w:shd w:val="clear" w:color="auto" w:fill="CCE377"/>
            <w:vAlign w:val="center"/>
          </w:tcPr>
          <w:p w14:paraId="6547BDB0" w14:textId="3071F07E" w:rsidR="00707181" w:rsidRPr="00707181" w:rsidRDefault="00707181">
            <w:pPr>
              <w:rPr>
                <w:rFonts w:ascii="Century Gothic" w:hAnsi="Century Gothic"/>
                <w:color w:val="595959" w:themeColor="text1" w:themeTint="A6"/>
                <w:sz w:val="28"/>
                <w:szCs w:val="28"/>
              </w:rPr>
            </w:pPr>
            <w:r w:rsidRPr="00707181">
              <w:rPr>
                <w:rFonts w:ascii="Century Gothic" w:hAnsi="Century Gothic"/>
                <w:b/>
                <w:bCs/>
                <w:color w:val="595959" w:themeColor="text1" w:themeTint="A6"/>
                <w:sz w:val="28"/>
                <w:szCs w:val="28"/>
              </w:rPr>
              <w:t>&gt;&gt;</w:t>
            </w:r>
            <w:r>
              <w:rPr>
                <w:rFonts w:ascii="Century Gothic" w:hAnsi="Century Gothic"/>
                <w:color w:val="595959" w:themeColor="text1" w:themeTint="A6"/>
                <w:sz w:val="28"/>
                <w:szCs w:val="28"/>
              </w:rPr>
              <w:t xml:space="preserve"> </w:t>
            </w:r>
            <w:r w:rsidRPr="00707181">
              <w:rPr>
                <w:rFonts w:ascii="Century Gothic" w:hAnsi="Century Gothic"/>
                <w:color w:val="595959" w:themeColor="text1" w:themeTint="A6"/>
                <w:sz w:val="28"/>
                <w:szCs w:val="28"/>
              </w:rPr>
              <w:t>CURRENT STATE</w:t>
            </w:r>
          </w:p>
        </w:tc>
      </w:tr>
      <w:tr w:rsidR="00707181" w:rsidRPr="00707181" w14:paraId="3A390B55" w14:textId="77777777" w:rsidTr="00EC7C98">
        <w:trPr>
          <w:trHeight w:val="864"/>
        </w:trPr>
        <w:tc>
          <w:tcPr>
            <w:tcW w:w="14390" w:type="dxa"/>
            <w:gridSpan w:val="3"/>
            <w:vAlign w:val="center"/>
          </w:tcPr>
          <w:p w14:paraId="39D4F7F4" w14:textId="77777777" w:rsidR="00707181" w:rsidRPr="00EC7C98" w:rsidRDefault="00707181">
            <w:pPr>
              <w:rPr>
                <w:rFonts w:ascii="Century Gothic" w:hAnsi="Century Gothic"/>
                <w:color w:val="595959" w:themeColor="text1" w:themeTint="A6"/>
                <w:sz w:val="18"/>
                <w:szCs w:val="18"/>
              </w:rPr>
            </w:pPr>
          </w:p>
        </w:tc>
      </w:tr>
      <w:tr w:rsidR="00707181" w:rsidRPr="00707181" w14:paraId="56B96531" w14:textId="77777777" w:rsidTr="00EC7C98">
        <w:trPr>
          <w:trHeight w:val="288"/>
        </w:trPr>
        <w:tc>
          <w:tcPr>
            <w:tcW w:w="14390" w:type="dxa"/>
            <w:gridSpan w:val="3"/>
            <w:shd w:val="clear" w:color="auto" w:fill="D9EA9A"/>
            <w:vAlign w:val="center"/>
          </w:tcPr>
          <w:p w14:paraId="6AE10CEA" w14:textId="617D69F1" w:rsidR="00707181" w:rsidRPr="00707181" w:rsidRDefault="00707181">
            <w:pPr>
              <w:rPr>
                <w:rFonts w:ascii="Century Gothic" w:hAnsi="Century Gothic"/>
                <w:color w:val="595959" w:themeColor="text1" w:themeTint="A6"/>
                <w:sz w:val="28"/>
                <w:szCs w:val="28"/>
              </w:rPr>
            </w:pPr>
            <w:r w:rsidRPr="00707181">
              <w:rPr>
                <w:rFonts w:ascii="Century Gothic" w:hAnsi="Century Gothic"/>
                <w:b/>
                <w:bCs/>
                <w:color w:val="595959" w:themeColor="text1" w:themeTint="A6"/>
                <w:sz w:val="28"/>
                <w:szCs w:val="28"/>
              </w:rPr>
              <w:t>&gt;&gt;</w:t>
            </w:r>
            <w:r>
              <w:rPr>
                <w:rFonts w:ascii="Century Gothic" w:hAnsi="Century Gothic"/>
                <w:color w:val="595959" w:themeColor="text1" w:themeTint="A6"/>
                <w:sz w:val="28"/>
                <w:szCs w:val="28"/>
              </w:rPr>
              <w:t xml:space="preserve"> </w:t>
            </w:r>
            <w:r w:rsidRPr="00707181">
              <w:rPr>
                <w:rFonts w:ascii="Century Gothic" w:hAnsi="Century Gothic"/>
                <w:color w:val="595959" w:themeColor="text1" w:themeTint="A6"/>
                <w:sz w:val="28"/>
                <w:szCs w:val="28"/>
              </w:rPr>
              <w:t>TARGET STATE</w:t>
            </w:r>
          </w:p>
        </w:tc>
      </w:tr>
      <w:tr w:rsidR="00707181" w:rsidRPr="00707181" w14:paraId="0FBB07F6" w14:textId="77777777" w:rsidTr="00EC7C98">
        <w:trPr>
          <w:trHeight w:val="864"/>
        </w:trPr>
        <w:tc>
          <w:tcPr>
            <w:tcW w:w="14390" w:type="dxa"/>
            <w:gridSpan w:val="3"/>
            <w:vAlign w:val="center"/>
          </w:tcPr>
          <w:p w14:paraId="44E7E7F9" w14:textId="77777777" w:rsidR="00707181" w:rsidRPr="00EC7C98" w:rsidRDefault="00707181">
            <w:pPr>
              <w:rPr>
                <w:rFonts w:ascii="Century Gothic" w:hAnsi="Century Gothic"/>
                <w:color w:val="595959" w:themeColor="text1" w:themeTint="A6"/>
                <w:sz w:val="18"/>
                <w:szCs w:val="18"/>
              </w:rPr>
            </w:pPr>
          </w:p>
        </w:tc>
      </w:tr>
      <w:tr w:rsidR="00707181" w:rsidRPr="00707181" w14:paraId="19BB2F5F" w14:textId="77777777" w:rsidTr="00EC7C98">
        <w:trPr>
          <w:trHeight w:val="288"/>
        </w:trPr>
        <w:tc>
          <w:tcPr>
            <w:tcW w:w="14390" w:type="dxa"/>
            <w:gridSpan w:val="3"/>
            <w:shd w:val="clear" w:color="auto" w:fill="E6F1BD"/>
            <w:vAlign w:val="center"/>
          </w:tcPr>
          <w:p w14:paraId="5A2A097F" w14:textId="3A525114" w:rsidR="00707181" w:rsidRPr="00707181" w:rsidRDefault="00707181">
            <w:pPr>
              <w:rPr>
                <w:rFonts w:ascii="Century Gothic" w:hAnsi="Century Gothic"/>
                <w:color w:val="595959" w:themeColor="text1" w:themeTint="A6"/>
                <w:sz w:val="28"/>
                <w:szCs w:val="28"/>
              </w:rPr>
            </w:pPr>
            <w:r w:rsidRPr="00707181">
              <w:rPr>
                <w:rFonts w:ascii="Century Gothic" w:hAnsi="Century Gothic"/>
                <w:b/>
                <w:bCs/>
                <w:color w:val="595959" w:themeColor="text1" w:themeTint="A6"/>
                <w:sz w:val="28"/>
                <w:szCs w:val="28"/>
              </w:rPr>
              <w:t>&gt;&gt;</w:t>
            </w:r>
            <w:r>
              <w:rPr>
                <w:rFonts w:ascii="Century Gothic" w:hAnsi="Century Gothic"/>
                <w:color w:val="595959" w:themeColor="text1" w:themeTint="A6"/>
                <w:sz w:val="28"/>
                <w:szCs w:val="28"/>
              </w:rPr>
              <w:t xml:space="preserve"> </w:t>
            </w:r>
            <w:r w:rsidRPr="00707181">
              <w:rPr>
                <w:rFonts w:ascii="Century Gothic" w:hAnsi="Century Gothic"/>
                <w:color w:val="595959" w:themeColor="text1" w:themeTint="A6"/>
                <w:sz w:val="28"/>
                <w:szCs w:val="28"/>
              </w:rPr>
              <w:t>ROOT CAUSE ANALYSIS</w:t>
            </w:r>
          </w:p>
        </w:tc>
      </w:tr>
      <w:tr w:rsidR="00787471" w:rsidRPr="00707181" w14:paraId="11FEA15F" w14:textId="77777777" w:rsidTr="00EC7C98">
        <w:trPr>
          <w:trHeight w:val="864"/>
        </w:trPr>
        <w:tc>
          <w:tcPr>
            <w:tcW w:w="14390" w:type="dxa"/>
            <w:gridSpan w:val="3"/>
            <w:shd w:val="clear" w:color="auto" w:fill="auto"/>
            <w:vAlign w:val="center"/>
          </w:tcPr>
          <w:p w14:paraId="6F365242" w14:textId="77777777" w:rsidR="00787471" w:rsidRPr="00EC7C98" w:rsidRDefault="00787471">
            <w:pPr>
              <w:rPr>
                <w:rFonts w:ascii="Century Gothic" w:hAnsi="Century Gothic"/>
                <w:b/>
                <w:bCs/>
                <w:color w:val="595959" w:themeColor="text1" w:themeTint="A6"/>
                <w:sz w:val="18"/>
                <w:szCs w:val="18"/>
              </w:rPr>
            </w:pPr>
          </w:p>
        </w:tc>
      </w:tr>
      <w:tr w:rsidR="00787471" w:rsidRPr="00707181" w14:paraId="78D8C777" w14:textId="77777777" w:rsidTr="00EC7C98">
        <w:trPr>
          <w:trHeight w:val="288"/>
        </w:trPr>
        <w:tc>
          <w:tcPr>
            <w:tcW w:w="14390" w:type="dxa"/>
            <w:gridSpan w:val="3"/>
            <w:shd w:val="clear" w:color="auto" w:fill="EEF6D2"/>
            <w:vAlign w:val="center"/>
          </w:tcPr>
          <w:p w14:paraId="42F62AE7" w14:textId="654DDD10" w:rsidR="00787471" w:rsidRPr="00707181" w:rsidRDefault="00787471" w:rsidP="00787471">
            <w:pPr>
              <w:rPr>
                <w:rFonts w:ascii="Century Gothic" w:hAnsi="Century Gothic"/>
                <w:b/>
                <w:bCs/>
                <w:color w:val="595959" w:themeColor="text1" w:themeTint="A6"/>
                <w:sz w:val="28"/>
                <w:szCs w:val="28"/>
              </w:rPr>
            </w:pPr>
            <w:r w:rsidRPr="00707181">
              <w:rPr>
                <w:rFonts w:ascii="Century Gothic" w:hAnsi="Century Gothic"/>
                <w:b/>
                <w:bCs/>
                <w:color w:val="595959" w:themeColor="text1" w:themeTint="A6"/>
                <w:sz w:val="28"/>
                <w:szCs w:val="28"/>
              </w:rPr>
              <w:t>&gt;&gt;</w:t>
            </w:r>
            <w:r>
              <w:rPr>
                <w:rFonts w:ascii="Century Gothic" w:hAnsi="Century Gothic"/>
                <w:color w:val="595959" w:themeColor="text1" w:themeTint="A6"/>
                <w:sz w:val="28"/>
                <w:szCs w:val="28"/>
              </w:rPr>
              <w:t xml:space="preserve"> COUNTERMEASURES</w:t>
            </w:r>
          </w:p>
        </w:tc>
      </w:tr>
      <w:tr w:rsidR="00787471" w:rsidRPr="00707181" w14:paraId="45256D9B" w14:textId="77777777" w:rsidTr="00EC7C98">
        <w:trPr>
          <w:trHeight w:val="864"/>
        </w:trPr>
        <w:tc>
          <w:tcPr>
            <w:tcW w:w="14390" w:type="dxa"/>
            <w:gridSpan w:val="3"/>
            <w:vAlign w:val="center"/>
          </w:tcPr>
          <w:p w14:paraId="39747E7E" w14:textId="77777777" w:rsidR="00787471" w:rsidRPr="00EC7C98" w:rsidRDefault="00787471" w:rsidP="00787471">
            <w:pPr>
              <w:rPr>
                <w:rFonts w:ascii="Century Gothic" w:hAnsi="Century Gothic"/>
                <w:color w:val="595959" w:themeColor="text1" w:themeTint="A6"/>
                <w:sz w:val="18"/>
                <w:szCs w:val="18"/>
              </w:rPr>
            </w:pPr>
          </w:p>
        </w:tc>
      </w:tr>
      <w:tr w:rsidR="00787471" w:rsidRPr="00707181" w14:paraId="12AAC957" w14:textId="77777777" w:rsidTr="00EC7C98">
        <w:trPr>
          <w:trHeight w:val="288"/>
        </w:trPr>
        <w:tc>
          <w:tcPr>
            <w:tcW w:w="14390" w:type="dxa"/>
            <w:gridSpan w:val="3"/>
            <w:shd w:val="clear" w:color="auto" w:fill="EEF6D2"/>
            <w:vAlign w:val="center"/>
          </w:tcPr>
          <w:p w14:paraId="47EAB83D" w14:textId="4707878B" w:rsidR="00787471" w:rsidRPr="00707181" w:rsidRDefault="00787471" w:rsidP="00787471">
            <w:pPr>
              <w:rPr>
                <w:rFonts w:ascii="Century Gothic" w:hAnsi="Century Gothic"/>
                <w:color w:val="595959" w:themeColor="text1" w:themeTint="A6"/>
                <w:sz w:val="28"/>
                <w:szCs w:val="28"/>
              </w:rPr>
            </w:pPr>
            <w:r w:rsidRPr="00707181">
              <w:rPr>
                <w:rFonts w:ascii="Century Gothic" w:hAnsi="Century Gothic"/>
                <w:b/>
                <w:bCs/>
                <w:color w:val="595959" w:themeColor="text1" w:themeTint="A6"/>
                <w:sz w:val="28"/>
                <w:szCs w:val="28"/>
              </w:rPr>
              <w:t>&gt;&gt;</w:t>
            </w:r>
            <w:r>
              <w:rPr>
                <w:rFonts w:ascii="Century Gothic" w:hAnsi="Century Gothic"/>
                <w:color w:val="595959" w:themeColor="text1" w:themeTint="A6"/>
                <w:sz w:val="28"/>
                <w:szCs w:val="28"/>
              </w:rPr>
              <w:t xml:space="preserve"> </w:t>
            </w:r>
            <w:r w:rsidRPr="00707181">
              <w:rPr>
                <w:rFonts w:ascii="Century Gothic" w:hAnsi="Century Gothic"/>
                <w:color w:val="595959" w:themeColor="text1" w:themeTint="A6"/>
                <w:sz w:val="28"/>
                <w:szCs w:val="28"/>
              </w:rPr>
              <w:t>RESULTS</w:t>
            </w:r>
          </w:p>
        </w:tc>
      </w:tr>
      <w:tr w:rsidR="00787471" w:rsidRPr="00707181" w14:paraId="7B78AB59" w14:textId="77777777" w:rsidTr="00EC7C98">
        <w:trPr>
          <w:trHeight w:val="864"/>
        </w:trPr>
        <w:tc>
          <w:tcPr>
            <w:tcW w:w="14390" w:type="dxa"/>
            <w:gridSpan w:val="3"/>
            <w:vAlign w:val="center"/>
          </w:tcPr>
          <w:p w14:paraId="3CFAC587" w14:textId="77777777" w:rsidR="00787471" w:rsidRPr="00EC7C98" w:rsidRDefault="00787471" w:rsidP="00787471">
            <w:pPr>
              <w:rPr>
                <w:rFonts w:ascii="Century Gothic" w:hAnsi="Century Gothic"/>
                <w:color w:val="595959" w:themeColor="text1" w:themeTint="A6"/>
                <w:sz w:val="18"/>
                <w:szCs w:val="18"/>
              </w:rPr>
            </w:pPr>
          </w:p>
        </w:tc>
      </w:tr>
      <w:tr w:rsidR="00787471" w:rsidRPr="00707181" w14:paraId="79B8D769" w14:textId="77777777" w:rsidTr="00EC7C98">
        <w:trPr>
          <w:trHeight w:val="288"/>
        </w:trPr>
        <w:tc>
          <w:tcPr>
            <w:tcW w:w="14390" w:type="dxa"/>
            <w:gridSpan w:val="3"/>
            <w:shd w:val="clear" w:color="auto" w:fill="F8FBEB"/>
            <w:vAlign w:val="center"/>
          </w:tcPr>
          <w:p w14:paraId="5F527755" w14:textId="06E7C4CE" w:rsidR="00787471" w:rsidRPr="00707181" w:rsidRDefault="00787471" w:rsidP="00787471">
            <w:pPr>
              <w:rPr>
                <w:rFonts w:ascii="Century Gothic" w:hAnsi="Century Gothic"/>
                <w:color w:val="595959" w:themeColor="text1" w:themeTint="A6"/>
                <w:sz w:val="28"/>
                <w:szCs w:val="28"/>
              </w:rPr>
            </w:pPr>
            <w:r w:rsidRPr="00707181">
              <w:rPr>
                <w:rFonts w:ascii="Century Gothic" w:hAnsi="Century Gothic"/>
                <w:b/>
                <w:bCs/>
                <w:color w:val="595959" w:themeColor="text1" w:themeTint="A6"/>
                <w:sz w:val="28"/>
                <w:szCs w:val="28"/>
              </w:rPr>
              <w:t>&gt;&gt;</w:t>
            </w:r>
            <w:r>
              <w:rPr>
                <w:rFonts w:ascii="Century Gothic" w:hAnsi="Century Gothic"/>
                <w:color w:val="595959" w:themeColor="text1" w:themeTint="A6"/>
                <w:sz w:val="28"/>
                <w:szCs w:val="28"/>
              </w:rPr>
              <w:t xml:space="preserve"> </w:t>
            </w:r>
            <w:r w:rsidRPr="00707181">
              <w:rPr>
                <w:rFonts w:ascii="Century Gothic" w:hAnsi="Century Gothic"/>
                <w:color w:val="595959" w:themeColor="text1" w:themeTint="A6"/>
                <w:sz w:val="28"/>
                <w:szCs w:val="28"/>
              </w:rPr>
              <w:t>FOLLOW UP</w:t>
            </w:r>
          </w:p>
        </w:tc>
      </w:tr>
      <w:tr w:rsidR="00787471" w:rsidRPr="00707181" w14:paraId="27F57E2F" w14:textId="77777777" w:rsidTr="00EC7C98">
        <w:trPr>
          <w:trHeight w:val="864"/>
        </w:trPr>
        <w:tc>
          <w:tcPr>
            <w:tcW w:w="14390" w:type="dxa"/>
            <w:gridSpan w:val="3"/>
            <w:vAlign w:val="center"/>
          </w:tcPr>
          <w:p w14:paraId="432CC7B0" w14:textId="77777777" w:rsidR="00787471" w:rsidRPr="00EC7C98" w:rsidRDefault="00787471" w:rsidP="00787471">
            <w:pPr>
              <w:rPr>
                <w:rFonts w:ascii="Century Gothic" w:hAnsi="Century Gothic"/>
                <w:color w:val="595959" w:themeColor="text1" w:themeTint="A6"/>
                <w:sz w:val="18"/>
                <w:szCs w:val="18"/>
              </w:rPr>
            </w:pPr>
          </w:p>
        </w:tc>
      </w:tr>
      <w:tr w:rsidR="00787471" w:rsidRPr="00707181" w14:paraId="2D75B5BF" w14:textId="77777777" w:rsidTr="00EC7C98">
        <w:trPr>
          <w:gridAfter w:val="1"/>
          <w:wAfter w:w="6385" w:type="dxa"/>
          <w:trHeight w:val="288"/>
        </w:trPr>
        <w:tc>
          <w:tcPr>
            <w:tcW w:w="1975" w:type="dxa"/>
            <w:shd w:val="clear" w:color="auto" w:fill="F2F2F2" w:themeFill="background1" w:themeFillShade="F2"/>
            <w:vAlign w:val="center"/>
          </w:tcPr>
          <w:p w14:paraId="703A11A3" w14:textId="77777777" w:rsidR="00787471" w:rsidRPr="00707181" w:rsidRDefault="00787471" w:rsidP="006651B3">
            <w:pPr>
              <w:jc w:val="right"/>
              <w:rPr>
                <w:rFonts w:ascii="Century Gothic" w:hAnsi="Century Gothic"/>
                <w:b/>
                <w:bCs/>
                <w:color w:val="595959" w:themeColor="text1" w:themeTint="A6"/>
                <w:sz w:val="20"/>
                <w:szCs w:val="20"/>
              </w:rPr>
            </w:pPr>
            <w:r w:rsidRPr="00707181">
              <w:rPr>
                <w:rFonts w:ascii="Century Gothic" w:hAnsi="Century Gothic"/>
                <w:b/>
                <w:bCs/>
                <w:color w:val="595959" w:themeColor="text1" w:themeTint="A6"/>
                <w:sz w:val="20"/>
                <w:szCs w:val="20"/>
              </w:rPr>
              <w:lastRenderedPageBreak/>
              <w:t>Title</w:t>
            </w:r>
          </w:p>
        </w:tc>
        <w:tc>
          <w:tcPr>
            <w:tcW w:w="6030" w:type="dxa"/>
            <w:vAlign w:val="center"/>
          </w:tcPr>
          <w:p w14:paraId="7EC38296" w14:textId="3301BF0B" w:rsidR="00787471" w:rsidRPr="00707181" w:rsidRDefault="00787471" w:rsidP="006651B3">
            <w:pPr>
              <w:rPr>
                <w:rFonts w:ascii="Century Gothic" w:hAnsi="Century Gothic"/>
                <w:color w:val="595959" w:themeColor="text1" w:themeTint="A6"/>
                <w:sz w:val="20"/>
                <w:szCs w:val="20"/>
              </w:rPr>
            </w:pPr>
            <w:r w:rsidRPr="00787471">
              <w:rPr>
                <w:rFonts w:ascii="Century Gothic" w:hAnsi="Century Gothic"/>
                <w:color w:val="595959" w:themeColor="text1" w:themeTint="A6"/>
                <w:sz w:val="20"/>
                <w:szCs w:val="20"/>
              </w:rPr>
              <w:t>Improving Warehouse Inventory Accuracy</w:t>
            </w:r>
          </w:p>
        </w:tc>
      </w:tr>
      <w:tr w:rsidR="00787471" w:rsidRPr="00707181" w14:paraId="11CD9FCF" w14:textId="77777777" w:rsidTr="00EC7C98">
        <w:trPr>
          <w:gridAfter w:val="1"/>
          <w:wAfter w:w="6385" w:type="dxa"/>
          <w:trHeight w:val="288"/>
        </w:trPr>
        <w:tc>
          <w:tcPr>
            <w:tcW w:w="1975" w:type="dxa"/>
            <w:shd w:val="clear" w:color="auto" w:fill="F2F2F2" w:themeFill="background1" w:themeFillShade="F2"/>
            <w:vAlign w:val="center"/>
          </w:tcPr>
          <w:p w14:paraId="17CA209A" w14:textId="77777777" w:rsidR="00787471" w:rsidRPr="00707181" w:rsidRDefault="00787471" w:rsidP="006651B3">
            <w:pPr>
              <w:jc w:val="right"/>
              <w:rPr>
                <w:rFonts w:ascii="Century Gothic" w:hAnsi="Century Gothic"/>
                <w:b/>
                <w:bCs/>
                <w:color w:val="595959" w:themeColor="text1" w:themeTint="A6"/>
                <w:sz w:val="20"/>
                <w:szCs w:val="20"/>
              </w:rPr>
            </w:pPr>
            <w:r w:rsidRPr="00707181">
              <w:rPr>
                <w:rFonts w:ascii="Century Gothic" w:hAnsi="Century Gothic"/>
                <w:b/>
                <w:bCs/>
                <w:color w:val="595959" w:themeColor="text1" w:themeTint="A6"/>
                <w:sz w:val="20"/>
                <w:szCs w:val="20"/>
              </w:rPr>
              <w:t>Team Leader</w:t>
            </w:r>
          </w:p>
        </w:tc>
        <w:tc>
          <w:tcPr>
            <w:tcW w:w="6030" w:type="dxa"/>
            <w:vAlign w:val="center"/>
          </w:tcPr>
          <w:p w14:paraId="405180F9" w14:textId="25276F35" w:rsidR="00787471" w:rsidRPr="00707181" w:rsidRDefault="00787471" w:rsidP="006651B3">
            <w:pPr>
              <w:rPr>
                <w:rFonts w:ascii="Century Gothic" w:hAnsi="Century Gothic"/>
                <w:color w:val="595959" w:themeColor="text1" w:themeTint="A6"/>
                <w:sz w:val="20"/>
                <w:szCs w:val="20"/>
              </w:rPr>
            </w:pPr>
            <w:r w:rsidRPr="00787471">
              <w:rPr>
                <w:rFonts w:ascii="Century Gothic" w:hAnsi="Century Gothic"/>
                <w:color w:val="595959" w:themeColor="text1" w:themeTint="A6"/>
                <w:sz w:val="20"/>
                <w:szCs w:val="20"/>
              </w:rPr>
              <w:t>Brooklyn Jansen</w:t>
            </w:r>
          </w:p>
        </w:tc>
      </w:tr>
      <w:tr w:rsidR="00787471" w:rsidRPr="00707181" w14:paraId="7B2512B2" w14:textId="77777777" w:rsidTr="00EC7C98">
        <w:trPr>
          <w:gridAfter w:val="1"/>
          <w:wAfter w:w="6385" w:type="dxa"/>
          <w:trHeight w:val="288"/>
        </w:trPr>
        <w:tc>
          <w:tcPr>
            <w:tcW w:w="1975" w:type="dxa"/>
            <w:shd w:val="clear" w:color="auto" w:fill="F2F2F2" w:themeFill="background1" w:themeFillShade="F2"/>
            <w:vAlign w:val="center"/>
          </w:tcPr>
          <w:p w14:paraId="18788964" w14:textId="77777777" w:rsidR="00787471" w:rsidRPr="00707181" w:rsidRDefault="00787471" w:rsidP="006651B3">
            <w:pPr>
              <w:jc w:val="right"/>
              <w:rPr>
                <w:rFonts w:ascii="Century Gothic" w:hAnsi="Century Gothic"/>
                <w:b/>
                <w:bCs/>
                <w:color w:val="595959" w:themeColor="text1" w:themeTint="A6"/>
                <w:sz w:val="20"/>
                <w:szCs w:val="20"/>
              </w:rPr>
            </w:pPr>
            <w:r w:rsidRPr="00707181">
              <w:rPr>
                <w:rFonts w:ascii="Century Gothic" w:hAnsi="Century Gothic"/>
                <w:b/>
                <w:bCs/>
                <w:color w:val="595959" w:themeColor="text1" w:themeTint="A6"/>
                <w:sz w:val="20"/>
                <w:szCs w:val="20"/>
              </w:rPr>
              <w:t>Date</w:t>
            </w:r>
          </w:p>
        </w:tc>
        <w:tc>
          <w:tcPr>
            <w:tcW w:w="6030" w:type="dxa"/>
            <w:vAlign w:val="center"/>
          </w:tcPr>
          <w:p w14:paraId="633B75DA" w14:textId="3D9895D3" w:rsidR="00787471" w:rsidRPr="00707181" w:rsidRDefault="00787471" w:rsidP="006651B3">
            <w:pPr>
              <w:rPr>
                <w:rFonts w:ascii="Century Gothic" w:hAnsi="Century Gothic"/>
                <w:color w:val="595959" w:themeColor="text1" w:themeTint="A6"/>
                <w:sz w:val="20"/>
                <w:szCs w:val="20"/>
              </w:rPr>
            </w:pPr>
            <w:r w:rsidRPr="00707181">
              <w:rPr>
                <w:rFonts w:ascii="Century Gothic" w:hAnsi="Century Gothic"/>
                <w:color w:val="595959" w:themeColor="text1" w:themeTint="A6"/>
                <w:sz w:val="20"/>
                <w:szCs w:val="20"/>
              </w:rPr>
              <w:t>MM/DD/YY</w:t>
            </w:r>
          </w:p>
        </w:tc>
      </w:tr>
      <w:tr w:rsidR="00787471" w:rsidRPr="00707181" w14:paraId="3D6C33EA" w14:textId="77777777" w:rsidTr="006651B3">
        <w:trPr>
          <w:trHeight w:val="288"/>
        </w:trPr>
        <w:tc>
          <w:tcPr>
            <w:tcW w:w="14390" w:type="dxa"/>
            <w:gridSpan w:val="3"/>
            <w:shd w:val="clear" w:color="auto" w:fill="B1D430"/>
            <w:vAlign w:val="center"/>
          </w:tcPr>
          <w:p w14:paraId="558DD689" w14:textId="02A99188" w:rsidR="00787471" w:rsidRPr="00707181" w:rsidRDefault="00DC004E" w:rsidP="006651B3">
            <w:pPr>
              <w:rPr>
                <w:rFonts w:ascii="Century Gothic" w:hAnsi="Century Gothic"/>
                <w:color w:val="595959" w:themeColor="text1" w:themeTint="A6"/>
                <w:sz w:val="28"/>
                <w:szCs w:val="28"/>
              </w:rPr>
            </w:pPr>
            <w:r>
              <w:rPr>
                <w:rFonts w:ascii="Century Gothic" w:hAnsi="Century Gothic"/>
                <w:b/>
                <w:bCs/>
                <w:noProof/>
                <w:color w:val="000000" w:themeColor="text1"/>
                <w:sz w:val="20"/>
                <w:szCs w:val="20"/>
              </w:rPr>
              <w:drawing>
                <wp:anchor distT="0" distB="0" distL="114300" distR="114300" simplePos="0" relativeHeight="251660288" behindDoc="0" locked="0" layoutInCell="1" allowOverlap="1" wp14:anchorId="28E2A4BB" wp14:editId="139E2424">
                  <wp:simplePos x="0" y="0"/>
                  <wp:positionH relativeFrom="column">
                    <wp:posOffset>7188200</wp:posOffset>
                  </wp:positionH>
                  <wp:positionV relativeFrom="paragraph">
                    <wp:posOffset>-709295</wp:posOffset>
                  </wp:positionV>
                  <wp:extent cx="1847850" cy="539750"/>
                  <wp:effectExtent l="0" t="0" r="0" b="0"/>
                  <wp:wrapNone/>
                  <wp:docPr id="862378657" name="Picture 1" descr="A yellow letters on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78657" name="Picture 1" descr="A yellow letters on a green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7850" cy="539750"/>
                          </a:xfrm>
                          <a:prstGeom prst="rect">
                            <a:avLst/>
                          </a:prstGeom>
                        </pic:spPr>
                      </pic:pic>
                    </a:graphicData>
                  </a:graphic>
                  <wp14:sizeRelH relativeFrom="margin">
                    <wp14:pctWidth>0</wp14:pctWidth>
                  </wp14:sizeRelH>
                  <wp14:sizeRelV relativeFrom="margin">
                    <wp14:pctHeight>0</wp14:pctHeight>
                  </wp14:sizeRelV>
                </wp:anchor>
              </w:drawing>
            </w:r>
            <w:r w:rsidR="00787471" w:rsidRPr="00707181">
              <w:rPr>
                <w:rFonts w:ascii="Century Gothic" w:hAnsi="Century Gothic"/>
                <w:b/>
                <w:bCs/>
                <w:color w:val="595959" w:themeColor="text1" w:themeTint="A6"/>
                <w:sz w:val="28"/>
                <w:szCs w:val="28"/>
              </w:rPr>
              <w:t>&gt;&gt;</w:t>
            </w:r>
            <w:r w:rsidR="00787471">
              <w:rPr>
                <w:rFonts w:ascii="Century Gothic" w:hAnsi="Century Gothic"/>
                <w:color w:val="595959" w:themeColor="text1" w:themeTint="A6"/>
                <w:sz w:val="28"/>
                <w:szCs w:val="28"/>
              </w:rPr>
              <w:t xml:space="preserve"> </w:t>
            </w:r>
            <w:r w:rsidR="00787471" w:rsidRPr="00707181">
              <w:rPr>
                <w:rFonts w:ascii="Century Gothic" w:hAnsi="Century Gothic"/>
                <w:color w:val="595959" w:themeColor="text1" w:themeTint="A6"/>
                <w:sz w:val="28"/>
                <w:szCs w:val="28"/>
              </w:rPr>
              <w:t>PROBLEM STATEMENT</w:t>
            </w:r>
          </w:p>
        </w:tc>
      </w:tr>
      <w:tr w:rsidR="00787471" w:rsidRPr="00707181" w14:paraId="40FDA2BA" w14:textId="77777777" w:rsidTr="00787471">
        <w:trPr>
          <w:trHeight w:val="467"/>
        </w:trPr>
        <w:tc>
          <w:tcPr>
            <w:tcW w:w="14390" w:type="dxa"/>
            <w:gridSpan w:val="3"/>
            <w:vAlign w:val="center"/>
          </w:tcPr>
          <w:p w14:paraId="307F1A73" w14:textId="77777777" w:rsidR="00ED74EC" w:rsidRDefault="00787471" w:rsidP="00787471">
            <w:p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Description</w:t>
            </w:r>
            <w:r w:rsidRPr="00787471">
              <w:rPr>
                <w:rFonts w:ascii="Century Gothic" w:hAnsi="Century Gothic"/>
                <w:color w:val="595959" w:themeColor="text1" w:themeTint="A6"/>
                <w:sz w:val="18"/>
                <w:szCs w:val="18"/>
              </w:rPr>
              <w:t>: The warehouse inventory accuracy rate is currently 75%, leading to frequent stockouts and overstock situations. This is affecting customer satisfaction and increasing operational costs.</w:t>
            </w:r>
            <w:r>
              <w:rPr>
                <w:rFonts w:ascii="Century Gothic" w:hAnsi="Century Gothic"/>
                <w:color w:val="595959" w:themeColor="text1" w:themeTint="A6"/>
                <w:sz w:val="18"/>
                <w:szCs w:val="18"/>
              </w:rPr>
              <w:t xml:space="preserve"> </w:t>
            </w:r>
          </w:p>
          <w:p w14:paraId="7B10724B" w14:textId="02B3382F" w:rsidR="00787471" w:rsidRPr="00707181" w:rsidRDefault="00787471" w:rsidP="00787471">
            <w:pPr>
              <w:rPr>
                <w:rFonts w:ascii="Century Gothic" w:hAnsi="Century Gothic"/>
                <w:color w:val="595959" w:themeColor="text1" w:themeTint="A6"/>
                <w:sz w:val="20"/>
                <w:szCs w:val="20"/>
              </w:rPr>
            </w:pPr>
            <w:r w:rsidRPr="00787471">
              <w:rPr>
                <w:rFonts w:ascii="Century Gothic" w:hAnsi="Century Gothic"/>
                <w:b/>
                <w:bCs/>
                <w:color w:val="595959" w:themeColor="text1" w:themeTint="A6"/>
                <w:sz w:val="18"/>
                <w:szCs w:val="18"/>
              </w:rPr>
              <w:t>Impact</w:t>
            </w:r>
            <w:r w:rsidRPr="00787471">
              <w:rPr>
                <w:rFonts w:ascii="Century Gothic" w:hAnsi="Century Gothic"/>
                <w:color w:val="595959" w:themeColor="text1" w:themeTint="A6"/>
                <w:sz w:val="18"/>
                <w:szCs w:val="18"/>
              </w:rPr>
              <w:t>: Inaccurate inventory data causes delays in order fulfillment, increased holding costs, and lost sales opportunities.</w:t>
            </w:r>
          </w:p>
        </w:tc>
      </w:tr>
      <w:tr w:rsidR="00787471" w:rsidRPr="00707181" w14:paraId="2C15DE0E" w14:textId="77777777" w:rsidTr="006651B3">
        <w:trPr>
          <w:trHeight w:val="288"/>
        </w:trPr>
        <w:tc>
          <w:tcPr>
            <w:tcW w:w="14390" w:type="dxa"/>
            <w:gridSpan w:val="3"/>
            <w:shd w:val="clear" w:color="auto" w:fill="CCE377"/>
            <w:vAlign w:val="center"/>
          </w:tcPr>
          <w:p w14:paraId="5D58A098" w14:textId="77777777" w:rsidR="00787471" w:rsidRPr="00707181" w:rsidRDefault="00787471" w:rsidP="006651B3">
            <w:pPr>
              <w:rPr>
                <w:rFonts w:ascii="Century Gothic" w:hAnsi="Century Gothic"/>
                <w:color w:val="595959" w:themeColor="text1" w:themeTint="A6"/>
                <w:sz w:val="28"/>
                <w:szCs w:val="28"/>
              </w:rPr>
            </w:pPr>
            <w:r w:rsidRPr="00707181">
              <w:rPr>
                <w:rFonts w:ascii="Century Gothic" w:hAnsi="Century Gothic"/>
                <w:b/>
                <w:bCs/>
                <w:color w:val="595959" w:themeColor="text1" w:themeTint="A6"/>
                <w:sz w:val="28"/>
                <w:szCs w:val="28"/>
              </w:rPr>
              <w:t>&gt;&gt;</w:t>
            </w:r>
            <w:r>
              <w:rPr>
                <w:rFonts w:ascii="Century Gothic" w:hAnsi="Century Gothic"/>
                <w:color w:val="595959" w:themeColor="text1" w:themeTint="A6"/>
                <w:sz w:val="28"/>
                <w:szCs w:val="28"/>
              </w:rPr>
              <w:t xml:space="preserve"> </w:t>
            </w:r>
            <w:r w:rsidRPr="00707181">
              <w:rPr>
                <w:rFonts w:ascii="Century Gothic" w:hAnsi="Century Gothic"/>
                <w:color w:val="595959" w:themeColor="text1" w:themeTint="A6"/>
                <w:sz w:val="28"/>
                <w:szCs w:val="28"/>
              </w:rPr>
              <w:t>CURRENT STATE</w:t>
            </w:r>
          </w:p>
        </w:tc>
      </w:tr>
      <w:tr w:rsidR="00787471" w:rsidRPr="00707181" w14:paraId="0C144857" w14:textId="77777777" w:rsidTr="006651B3">
        <w:trPr>
          <w:trHeight w:val="1008"/>
        </w:trPr>
        <w:tc>
          <w:tcPr>
            <w:tcW w:w="14390" w:type="dxa"/>
            <w:gridSpan w:val="3"/>
            <w:vAlign w:val="center"/>
          </w:tcPr>
          <w:p w14:paraId="5DD6CB62" w14:textId="77777777" w:rsidR="00787471" w:rsidRPr="00787471" w:rsidRDefault="00787471" w:rsidP="00787471">
            <w:pPr>
              <w:pStyle w:val="ListParagraph"/>
              <w:numPr>
                <w:ilvl w:val="0"/>
                <w:numId w:val="1"/>
              </w:num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Current Accuracy Rate</w:t>
            </w:r>
            <w:r w:rsidRPr="00787471">
              <w:rPr>
                <w:rFonts w:ascii="Century Gothic" w:hAnsi="Century Gothic"/>
                <w:color w:val="595959" w:themeColor="text1" w:themeTint="A6"/>
                <w:sz w:val="18"/>
                <w:szCs w:val="18"/>
              </w:rPr>
              <w:t>: 75%</w:t>
            </w:r>
          </w:p>
          <w:p w14:paraId="144564D7" w14:textId="77777777" w:rsidR="00787471" w:rsidRPr="00787471" w:rsidRDefault="00787471" w:rsidP="00787471">
            <w:pPr>
              <w:pStyle w:val="ListParagraph"/>
              <w:numPr>
                <w:ilvl w:val="0"/>
                <w:numId w:val="1"/>
              </w:num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Stockouts</w:t>
            </w:r>
            <w:r w:rsidRPr="00787471">
              <w:rPr>
                <w:rFonts w:ascii="Century Gothic" w:hAnsi="Century Gothic"/>
                <w:color w:val="595959" w:themeColor="text1" w:themeTint="A6"/>
                <w:sz w:val="18"/>
                <w:szCs w:val="18"/>
              </w:rPr>
              <w:t>: 15 incidents per month</w:t>
            </w:r>
          </w:p>
          <w:p w14:paraId="453A57B5" w14:textId="77777777" w:rsidR="00787471" w:rsidRPr="00787471" w:rsidRDefault="00787471" w:rsidP="00787471">
            <w:pPr>
              <w:pStyle w:val="ListParagraph"/>
              <w:numPr>
                <w:ilvl w:val="0"/>
                <w:numId w:val="1"/>
              </w:num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Overstock</w:t>
            </w:r>
            <w:r w:rsidRPr="00787471">
              <w:rPr>
                <w:rFonts w:ascii="Century Gothic" w:hAnsi="Century Gothic"/>
                <w:color w:val="595959" w:themeColor="text1" w:themeTint="A6"/>
                <w:sz w:val="18"/>
                <w:szCs w:val="18"/>
              </w:rPr>
              <w:t>: 20% of inventory exceeds optimal levels</w:t>
            </w:r>
          </w:p>
          <w:p w14:paraId="5DF49C12" w14:textId="6A439F28" w:rsidR="00787471" w:rsidRPr="00787471" w:rsidRDefault="00787471" w:rsidP="00787471">
            <w:pPr>
              <w:pStyle w:val="ListParagraph"/>
              <w:numPr>
                <w:ilvl w:val="0"/>
                <w:numId w:val="1"/>
              </w:numPr>
              <w:rPr>
                <w:rFonts w:ascii="Century Gothic" w:hAnsi="Century Gothic"/>
                <w:color w:val="595959" w:themeColor="text1" w:themeTint="A6"/>
                <w:sz w:val="20"/>
                <w:szCs w:val="20"/>
              </w:rPr>
            </w:pPr>
            <w:r w:rsidRPr="00787471">
              <w:rPr>
                <w:rFonts w:ascii="Century Gothic" w:hAnsi="Century Gothic"/>
                <w:b/>
                <w:bCs/>
                <w:color w:val="595959" w:themeColor="text1" w:themeTint="A6"/>
                <w:sz w:val="18"/>
                <w:szCs w:val="18"/>
              </w:rPr>
              <w:t>Customer Complaints</w:t>
            </w:r>
            <w:r w:rsidRPr="00787471">
              <w:rPr>
                <w:rFonts w:ascii="Century Gothic" w:hAnsi="Century Gothic"/>
                <w:color w:val="595959" w:themeColor="text1" w:themeTint="A6"/>
                <w:sz w:val="18"/>
                <w:szCs w:val="18"/>
              </w:rPr>
              <w:t>: 30 per month related to delayed shipments</w:t>
            </w:r>
          </w:p>
        </w:tc>
      </w:tr>
      <w:tr w:rsidR="00787471" w:rsidRPr="00707181" w14:paraId="754988BE" w14:textId="77777777" w:rsidTr="006651B3">
        <w:trPr>
          <w:trHeight w:val="288"/>
        </w:trPr>
        <w:tc>
          <w:tcPr>
            <w:tcW w:w="14390" w:type="dxa"/>
            <w:gridSpan w:val="3"/>
            <w:shd w:val="clear" w:color="auto" w:fill="D9EA9A"/>
            <w:vAlign w:val="center"/>
          </w:tcPr>
          <w:p w14:paraId="0127F75E" w14:textId="77777777" w:rsidR="00787471" w:rsidRPr="00707181" w:rsidRDefault="00787471" w:rsidP="006651B3">
            <w:pPr>
              <w:rPr>
                <w:rFonts w:ascii="Century Gothic" w:hAnsi="Century Gothic"/>
                <w:color w:val="595959" w:themeColor="text1" w:themeTint="A6"/>
                <w:sz w:val="28"/>
                <w:szCs w:val="28"/>
              </w:rPr>
            </w:pPr>
            <w:r w:rsidRPr="00707181">
              <w:rPr>
                <w:rFonts w:ascii="Century Gothic" w:hAnsi="Century Gothic"/>
                <w:b/>
                <w:bCs/>
                <w:color w:val="595959" w:themeColor="text1" w:themeTint="A6"/>
                <w:sz w:val="28"/>
                <w:szCs w:val="28"/>
              </w:rPr>
              <w:t>&gt;&gt;</w:t>
            </w:r>
            <w:r>
              <w:rPr>
                <w:rFonts w:ascii="Century Gothic" w:hAnsi="Century Gothic"/>
                <w:color w:val="595959" w:themeColor="text1" w:themeTint="A6"/>
                <w:sz w:val="28"/>
                <w:szCs w:val="28"/>
              </w:rPr>
              <w:t xml:space="preserve"> </w:t>
            </w:r>
            <w:r w:rsidRPr="00707181">
              <w:rPr>
                <w:rFonts w:ascii="Century Gothic" w:hAnsi="Century Gothic"/>
                <w:color w:val="595959" w:themeColor="text1" w:themeTint="A6"/>
                <w:sz w:val="28"/>
                <w:szCs w:val="28"/>
              </w:rPr>
              <w:t>TARGET STATE</w:t>
            </w:r>
          </w:p>
        </w:tc>
      </w:tr>
      <w:tr w:rsidR="00787471" w:rsidRPr="00707181" w14:paraId="77F89A19" w14:textId="77777777" w:rsidTr="006651B3">
        <w:trPr>
          <w:trHeight w:val="1008"/>
        </w:trPr>
        <w:tc>
          <w:tcPr>
            <w:tcW w:w="14390" w:type="dxa"/>
            <w:gridSpan w:val="3"/>
            <w:vAlign w:val="center"/>
          </w:tcPr>
          <w:p w14:paraId="28268010" w14:textId="77777777" w:rsidR="00787471" w:rsidRPr="00787471" w:rsidRDefault="00787471" w:rsidP="00787471">
            <w:pPr>
              <w:pStyle w:val="ListParagraph"/>
              <w:numPr>
                <w:ilvl w:val="0"/>
                <w:numId w:val="2"/>
              </w:num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Desired Accuracy Rate</w:t>
            </w:r>
            <w:r w:rsidRPr="00787471">
              <w:rPr>
                <w:rFonts w:ascii="Century Gothic" w:hAnsi="Century Gothic"/>
                <w:color w:val="595959" w:themeColor="text1" w:themeTint="A6"/>
                <w:sz w:val="18"/>
                <w:szCs w:val="18"/>
              </w:rPr>
              <w:t>: 95%</w:t>
            </w:r>
          </w:p>
          <w:p w14:paraId="680BA520" w14:textId="61B32712" w:rsidR="00787471" w:rsidRPr="00787471" w:rsidRDefault="00787471" w:rsidP="00787471">
            <w:pPr>
              <w:pStyle w:val="ListParagraph"/>
              <w:numPr>
                <w:ilvl w:val="0"/>
                <w:numId w:val="2"/>
              </w:num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Stockouts</w:t>
            </w:r>
            <w:r w:rsidRPr="00787471">
              <w:rPr>
                <w:rFonts w:ascii="Century Gothic" w:hAnsi="Century Gothic"/>
                <w:color w:val="595959" w:themeColor="text1" w:themeTint="A6"/>
                <w:sz w:val="18"/>
                <w:szCs w:val="18"/>
              </w:rPr>
              <w:t xml:space="preserve">: Reduce to fewer than </w:t>
            </w:r>
            <w:r w:rsidR="00ED74EC">
              <w:rPr>
                <w:rFonts w:ascii="Century Gothic" w:hAnsi="Century Gothic"/>
                <w:color w:val="595959" w:themeColor="text1" w:themeTint="A6"/>
                <w:sz w:val="18"/>
                <w:szCs w:val="18"/>
              </w:rPr>
              <w:t>five</w:t>
            </w:r>
            <w:r w:rsidRPr="00787471">
              <w:rPr>
                <w:rFonts w:ascii="Century Gothic" w:hAnsi="Century Gothic"/>
                <w:color w:val="595959" w:themeColor="text1" w:themeTint="A6"/>
                <w:sz w:val="18"/>
                <w:szCs w:val="18"/>
              </w:rPr>
              <w:t xml:space="preserve"> incidents per month</w:t>
            </w:r>
          </w:p>
          <w:p w14:paraId="21CAA920" w14:textId="77777777" w:rsidR="00787471" w:rsidRPr="00787471" w:rsidRDefault="00787471" w:rsidP="00787471">
            <w:pPr>
              <w:pStyle w:val="ListParagraph"/>
              <w:numPr>
                <w:ilvl w:val="0"/>
                <w:numId w:val="2"/>
              </w:num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Overstock</w:t>
            </w:r>
            <w:r w:rsidRPr="00787471">
              <w:rPr>
                <w:rFonts w:ascii="Century Gothic" w:hAnsi="Century Gothic"/>
                <w:color w:val="595959" w:themeColor="text1" w:themeTint="A6"/>
                <w:sz w:val="18"/>
                <w:szCs w:val="18"/>
              </w:rPr>
              <w:t>: Reduce excess inventory to 5% of total inventory</w:t>
            </w:r>
          </w:p>
          <w:p w14:paraId="210FD8B0" w14:textId="76C6E4B2" w:rsidR="00787471" w:rsidRPr="00787471" w:rsidRDefault="00787471" w:rsidP="00787471">
            <w:pPr>
              <w:pStyle w:val="ListParagraph"/>
              <w:numPr>
                <w:ilvl w:val="0"/>
                <w:numId w:val="2"/>
              </w:numPr>
              <w:rPr>
                <w:rFonts w:ascii="Century Gothic" w:hAnsi="Century Gothic"/>
                <w:color w:val="595959" w:themeColor="text1" w:themeTint="A6"/>
                <w:sz w:val="20"/>
                <w:szCs w:val="20"/>
              </w:rPr>
            </w:pPr>
            <w:r w:rsidRPr="00787471">
              <w:rPr>
                <w:rFonts w:ascii="Century Gothic" w:hAnsi="Century Gothic"/>
                <w:b/>
                <w:bCs/>
                <w:color w:val="595959" w:themeColor="text1" w:themeTint="A6"/>
                <w:sz w:val="18"/>
                <w:szCs w:val="18"/>
              </w:rPr>
              <w:t>Customer Complaints</w:t>
            </w:r>
            <w:r w:rsidRPr="00787471">
              <w:rPr>
                <w:rFonts w:ascii="Century Gothic" w:hAnsi="Century Gothic"/>
                <w:color w:val="595959" w:themeColor="text1" w:themeTint="A6"/>
                <w:sz w:val="18"/>
                <w:szCs w:val="18"/>
              </w:rPr>
              <w:t>: Reduce to fewer than 10 per month</w:t>
            </w:r>
          </w:p>
        </w:tc>
      </w:tr>
      <w:tr w:rsidR="00787471" w:rsidRPr="00707181" w14:paraId="0AE657D3" w14:textId="77777777" w:rsidTr="006651B3">
        <w:trPr>
          <w:trHeight w:val="288"/>
        </w:trPr>
        <w:tc>
          <w:tcPr>
            <w:tcW w:w="14390" w:type="dxa"/>
            <w:gridSpan w:val="3"/>
            <w:shd w:val="clear" w:color="auto" w:fill="E6F1BD"/>
            <w:vAlign w:val="center"/>
          </w:tcPr>
          <w:p w14:paraId="173C99D6" w14:textId="77777777" w:rsidR="00787471" w:rsidRPr="00707181" w:rsidRDefault="00787471" w:rsidP="006651B3">
            <w:pPr>
              <w:rPr>
                <w:rFonts w:ascii="Century Gothic" w:hAnsi="Century Gothic"/>
                <w:color w:val="595959" w:themeColor="text1" w:themeTint="A6"/>
                <w:sz w:val="28"/>
                <w:szCs w:val="28"/>
              </w:rPr>
            </w:pPr>
            <w:r w:rsidRPr="00707181">
              <w:rPr>
                <w:rFonts w:ascii="Century Gothic" w:hAnsi="Century Gothic"/>
                <w:b/>
                <w:bCs/>
                <w:color w:val="595959" w:themeColor="text1" w:themeTint="A6"/>
                <w:sz w:val="28"/>
                <w:szCs w:val="28"/>
              </w:rPr>
              <w:t>&gt;&gt;</w:t>
            </w:r>
            <w:r>
              <w:rPr>
                <w:rFonts w:ascii="Century Gothic" w:hAnsi="Century Gothic"/>
                <w:color w:val="595959" w:themeColor="text1" w:themeTint="A6"/>
                <w:sz w:val="28"/>
                <w:szCs w:val="28"/>
              </w:rPr>
              <w:t xml:space="preserve"> </w:t>
            </w:r>
            <w:r w:rsidRPr="00707181">
              <w:rPr>
                <w:rFonts w:ascii="Century Gothic" w:hAnsi="Century Gothic"/>
                <w:color w:val="595959" w:themeColor="text1" w:themeTint="A6"/>
                <w:sz w:val="28"/>
                <w:szCs w:val="28"/>
              </w:rPr>
              <w:t>ROOT CAUSE ANALYSIS</w:t>
            </w:r>
          </w:p>
        </w:tc>
      </w:tr>
      <w:tr w:rsidR="00787471" w:rsidRPr="00707181" w14:paraId="14477E58" w14:textId="77777777" w:rsidTr="006651B3">
        <w:trPr>
          <w:trHeight w:val="1152"/>
        </w:trPr>
        <w:tc>
          <w:tcPr>
            <w:tcW w:w="14390" w:type="dxa"/>
            <w:gridSpan w:val="3"/>
            <w:vAlign w:val="center"/>
          </w:tcPr>
          <w:p w14:paraId="7AACA7F1" w14:textId="34514F9B" w:rsidR="00787471" w:rsidRPr="00787471" w:rsidRDefault="00787471" w:rsidP="00787471">
            <w:p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 xml:space="preserve">Methods Used: </w:t>
            </w:r>
            <w:r>
              <w:rPr>
                <w:rFonts w:ascii="Century Gothic" w:hAnsi="Century Gothic"/>
                <w:b/>
                <w:bCs/>
                <w:color w:val="595959" w:themeColor="text1" w:themeTint="A6"/>
                <w:sz w:val="18"/>
                <w:szCs w:val="18"/>
              </w:rPr>
              <w:t xml:space="preserve"> </w:t>
            </w:r>
            <w:r w:rsidRPr="00787471">
              <w:rPr>
                <w:rFonts w:ascii="Century Gothic" w:hAnsi="Century Gothic"/>
                <w:color w:val="595959" w:themeColor="text1" w:themeTint="A6"/>
                <w:sz w:val="18"/>
                <w:szCs w:val="18"/>
              </w:rPr>
              <w:t>5 Whys and Fishbone Diagram</w:t>
            </w:r>
          </w:p>
          <w:p w14:paraId="4CB3D3EB" w14:textId="77777777" w:rsidR="00787471" w:rsidRPr="00787471" w:rsidRDefault="00787471" w:rsidP="00787471">
            <w:pPr>
              <w:rPr>
                <w:rFonts w:ascii="Century Gothic" w:hAnsi="Century Gothic"/>
                <w:b/>
                <w:bCs/>
                <w:color w:val="595959" w:themeColor="text1" w:themeTint="A6"/>
                <w:sz w:val="18"/>
                <w:szCs w:val="18"/>
              </w:rPr>
            </w:pPr>
            <w:r w:rsidRPr="00787471">
              <w:rPr>
                <w:rFonts w:ascii="Century Gothic" w:hAnsi="Century Gothic"/>
                <w:b/>
                <w:bCs/>
                <w:color w:val="595959" w:themeColor="text1" w:themeTint="A6"/>
                <w:sz w:val="18"/>
                <w:szCs w:val="18"/>
              </w:rPr>
              <w:t>Identified Root Causes:</w:t>
            </w:r>
          </w:p>
          <w:p w14:paraId="29D5B284" w14:textId="77777777" w:rsidR="00787471" w:rsidRPr="00787471" w:rsidRDefault="00787471" w:rsidP="00787471">
            <w:pPr>
              <w:pStyle w:val="ListParagraph"/>
              <w:numPr>
                <w:ilvl w:val="0"/>
                <w:numId w:val="3"/>
              </w:numPr>
              <w:rPr>
                <w:rFonts w:ascii="Century Gothic" w:hAnsi="Century Gothic"/>
                <w:color w:val="595959" w:themeColor="text1" w:themeTint="A6"/>
                <w:sz w:val="18"/>
                <w:szCs w:val="18"/>
              </w:rPr>
            </w:pPr>
            <w:r w:rsidRPr="00787471">
              <w:rPr>
                <w:rFonts w:ascii="Century Gothic" w:hAnsi="Century Gothic"/>
                <w:color w:val="595959" w:themeColor="text1" w:themeTint="A6"/>
                <w:sz w:val="18"/>
                <w:szCs w:val="18"/>
                <w:u w:val="single"/>
              </w:rPr>
              <w:t>Data Entry Errors</w:t>
            </w:r>
            <w:r w:rsidRPr="00787471">
              <w:rPr>
                <w:rFonts w:ascii="Century Gothic" w:hAnsi="Century Gothic"/>
                <w:color w:val="595959" w:themeColor="text1" w:themeTint="A6"/>
                <w:sz w:val="18"/>
                <w:szCs w:val="18"/>
              </w:rPr>
              <w:t>: Manual data entry is prone to mistakes.</w:t>
            </w:r>
          </w:p>
          <w:p w14:paraId="062E4B1F" w14:textId="4A9EF07D" w:rsidR="00787471" w:rsidRPr="00787471" w:rsidRDefault="00787471" w:rsidP="00787471">
            <w:pPr>
              <w:pStyle w:val="ListParagraph"/>
              <w:numPr>
                <w:ilvl w:val="0"/>
                <w:numId w:val="3"/>
              </w:numPr>
              <w:rPr>
                <w:rFonts w:ascii="Century Gothic" w:hAnsi="Century Gothic"/>
                <w:color w:val="595959" w:themeColor="text1" w:themeTint="A6"/>
                <w:sz w:val="18"/>
                <w:szCs w:val="18"/>
              </w:rPr>
            </w:pPr>
            <w:r w:rsidRPr="00787471">
              <w:rPr>
                <w:rFonts w:ascii="Century Gothic" w:hAnsi="Century Gothic"/>
                <w:color w:val="595959" w:themeColor="text1" w:themeTint="A6"/>
                <w:sz w:val="18"/>
                <w:szCs w:val="18"/>
                <w:u w:val="single"/>
              </w:rPr>
              <w:t>Lack of Training</w:t>
            </w:r>
            <w:r w:rsidRPr="00787471">
              <w:rPr>
                <w:rFonts w:ascii="Century Gothic" w:hAnsi="Century Gothic"/>
                <w:color w:val="595959" w:themeColor="text1" w:themeTint="A6"/>
                <w:sz w:val="18"/>
                <w:szCs w:val="18"/>
              </w:rPr>
              <w:t>: Staff are not adequately trained in inventory management systems.</w:t>
            </w:r>
          </w:p>
          <w:p w14:paraId="39049D95" w14:textId="77777777" w:rsidR="00787471" w:rsidRPr="00787471" w:rsidRDefault="00787471" w:rsidP="00787471">
            <w:pPr>
              <w:pStyle w:val="ListParagraph"/>
              <w:numPr>
                <w:ilvl w:val="0"/>
                <w:numId w:val="3"/>
              </w:numPr>
              <w:rPr>
                <w:rFonts w:ascii="Century Gothic" w:hAnsi="Century Gothic"/>
                <w:color w:val="595959" w:themeColor="text1" w:themeTint="A6"/>
                <w:sz w:val="18"/>
                <w:szCs w:val="18"/>
              </w:rPr>
            </w:pPr>
            <w:r w:rsidRPr="00787471">
              <w:rPr>
                <w:rFonts w:ascii="Century Gothic" w:hAnsi="Century Gothic"/>
                <w:color w:val="595959" w:themeColor="text1" w:themeTint="A6"/>
                <w:sz w:val="18"/>
                <w:szCs w:val="18"/>
                <w:u w:val="single"/>
              </w:rPr>
              <w:t>Inconsistent Procedures</w:t>
            </w:r>
            <w:r w:rsidRPr="00787471">
              <w:rPr>
                <w:rFonts w:ascii="Century Gothic" w:hAnsi="Century Gothic"/>
                <w:color w:val="595959" w:themeColor="text1" w:themeTint="A6"/>
                <w:sz w:val="18"/>
                <w:szCs w:val="18"/>
              </w:rPr>
              <w:t>: Inventory counting procedures are not standardized.</w:t>
            </w:r>
          </w:p>
          <w:p w14:paraId="41C3EC27" w14:textId="011E3540" w:rsidR="00787471" w:rsidRPr="00787471" w:rsidRDefault="00787471" w:rsidP="00787471">
            <w:pPr>
              <w:pStyle w:val="ListParagraph"/>
              <w:numPr>
                <w:ilvl w:val="0"/>
                <w:numId w:val="3"/>
              </w:numPr>
              <w:rPr>
                <w:rFonts w:ascii="Century Gothic" w:hAnsi="Century Gothic"/>
                <w:color w:val="595959" w:themeColor="text1" w:themeTint="A6"/>
                <w:sz w:val="20"/>
                <w:szCs w:val="20"/>
              </w:rPr>
            </w:pPr>
            <w:r w:rsidRPr="00787471">
              <w:rPr>
                <w:rFonts w:ascii="Century Gothic" w:hAnsi="Century Gothic"/>
                <w:color w:val="595959" w:themeColor="text1" w:themeTint="A6"/>
                <w:sz w:val="18"/>
                <w:szCs w:val="18"/>
                <w:u w:val="single"/>
              </w:rPr>
              <w:t>Poor System Integration</w:t>
            </w:r>
            <w:r w:rsidRPr="00787471">
              <w:rPr>
                <w:rFonts w:ascii="Century Gothic" w:hAnsi="Century Gothic"/>
                <w:color w:val="595959" w:themeColor="text1" w:themeTint="A6"/>
                <w:sz w:val="18"/>
                <w:szCs w:val="18"/>
              </w:rPr>
              <w:t>: Inventory management system is not fully integrated with the ordering system.</w:t>
            </w:r>
          </w:p>
        </w:tc>
      </w:tr>
      <w:tr w:rsidR="00787471" w:rsidRPr="00707181" w14:paraId="0CF3437C" w14:textId="77777777" w:rsidTr="00787471">
        <w:trPr>
          <w:trHeight w:val="288"/>
        </w:trPr>
        <w:tc>
          <w:tcPr>
            <w:tcW w:w="14390" w:type="dxa"/>
            <w:gridSpan w:val="3"/>
            <w:shd w:val="clear" w:color="auto" w:fill="EEF6D2"/>
            <w:vAlign w:val="center"/>
          </w:tcPr>
          <w:p w14:paraId="2813716E" w14:textId="6AA5BE58" w:rsidR="00787471" w:rsidRPr="00787471" w:rsidRDefault="00787471" w:rsidP="00787471">
            <w:pPr>
              <w:rPr>
                <w:rFonts w:ascii="Century Gothic" w:hAnsi="Century Gothic"/>
                <w:b/>
                <w:bCs/>
                <w:color w:val="595959" w:themeColor="text1" w:themeTint="A6"/>
                <w:sz w:val="20"/>
                <w:szCs w:val="20"/>
              </w:rPr>
            </w:pPr>
            <w:r w:rsidRPr="00707181">
              <w:rPr>
                <w:rFonts w:ascii="Century Gothic" w:hAnsi="Century Gothic"/>
                <w:b/>
                <w:bCs/>
                <w:color w:val="595959" w:themeColor="text1" w:themeTint="A6"/>
                <w:sz w:val="28"/>
                <w:szCs w:val="28"/>
              </w:rPr>
              <w:t>&gt;&gt;</w:t>
            </w:r>
            <w:r>
              <w:rPr>
                <w:rFonts w:ascii="Century Gothic" w:hAnsi="Century Gothic"/>
                <w:color w:val="595959" w:themeColor="text1" w:themeTint="A6"/>
                <w:sz w:val="28"/>
                <w:szCs w:val="28"/>
              </w:rPr>
              <w:t xml:space="preserve"> COUNTERMEASURES</w:t>
            </w:r>
          </w:p>
        </w:tc>
      </w:tr>
      <w:tr w:rsidR="00787471" w:rsidRPr="00707181" w14:paraId="647A5CEC" w14:textId="77777777" w:rsidTr="00787471">
        <w:trPr>
          <w:trHeight w:val="1008"/>
        </w:trPr>
        <w:tc>
          <w:tcPr>
            <w:tcW w:w="14390" w:type="dxa"/>
            <w:gridSpan w:val="3"/>
            <w:vAlign w:val="center"/>
          </w:tcPr>
          <w:p w14:paraId="23057D02" w14:textId="77777777" w:rsidR="00787471" w:rsidRPr="00787471" w:rsidRDefault="00787471" w:rsidP="00787471">
            <w:p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Implement Barcode Scanning</w:t>
            </w:r>
            <w:r w:rsidRPr="00787471">
              <w:rPr>
                <w:rFonts w:ascii="Century Gothic" w:hAnsi="Century Gothic"/>
                <w:color w:val="595959" w:themeColor="text1" w:themeTint="A6"/>
                <w:sz w:val="18"/>
                <w:szCs w:val="18"/>
              </w:rPr>
              <w:t>: Introduce barcode scanners to reduce data entry errors.</w:t>
            </w:r>
          </w:p>
          <w:p w14:paraId="3139C9F4" w14:textId="77777777" w:rsidR="00787471" w:rsidRPr="00787471" w:rsidRDefault="00787471" w:rsidP="00787471">
            <w:p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Training Program</w:t>
            </w:r>
            <w:r w:rsidRPr="00787471">
              <w:rPr>
                <w:rFonts w:ascii="Century Gothic" w:hAnsi="Century Gothic"/>
                <w:color w:val="595959" w:themeColor="text1" w:themeTint="A6"/>
                <w:sz w:val="18"/>
                <w:szCs w:val="18"/>
              </w:rPr>
              <w:t>: Develop and implement a comprehensive training program for warehouse staff on inventory management systems.</w:t>
            </w:r>
          </w:p>
          <w:p w14:paraId="1767A0CF" w14:textId="77777777" w:rsidR="00787471" w:rsidRPr="00787471" w:rsidRDefault="00787471" w:rsidP="00787471">
            <w:p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Standardize Procedures</w:t>
            </w:r>
            <w:r w:rsidRPr="00787471">
              <w:rPr>
                <w:rFonts w:ascii="Century Gothic" w:hAnsi="Century Gothic"/>
                <w:color w:val="595959" w:themeColor="text1" w:themeTint="A6"/>
                <w:sz w:val="18"/>
                <w:szCs w:val="18"/>
              </w:rPr>
              <w:t>: Create and enforce standardized procedures for inventory counting.</w:t>
            </w:r>
          </w:p>
          <w:p w14:paraId="59D89288" w14:textId="39C0EBEA" w:rsidR="00787471" w:rsidRPr="00787471" w:rsidRDefault="00787471" w:rsidP="00787471">
            <w:pPr>
              <w:rPr>
                <w:rFonts w:ascii="Century Gothic" w:hAnsi="Century Gothic"/>
                <w:b/>
                <w:bCs/>
                <w:color w:val="595959" w:themeColor="text1" w:themeTint="A6"/>
                <w:sz w:val="20"/>
                <w:szCs w:val="20"/>
              </w:rPr>
            </w:pPr>
            <w:r w:rsidRPr="00787471">
              <w:rPr>
                <w:rFonts w:ascii="Century Gothic" w:hAnsi="Century Gothic"/>
                <w:b/>
                <w:bCs/>
                <w:color w:val="595959" w:themeColor="text1" w:themeTint="A6"/>
                <w:sz w:val="18"/>
                <w:szCs w:val="18"/>
              </w:rPr>
              <w:t>System Integration</w:t>
            </w:r>
            <w:r w:rsidRPr="00787471">
              <w:rPr>
                <w:rFonts w:ascii="Century Gothic" w:hAnsi="Century Gothic"/>
                <w:color w:val="595959" w:themeColor="text1" w:themeTint="A6"/>
                <w:sz w:val="18"/>
                <w:szCs w:val="18"/>
              </w:rPr>
              <w:t>: Upgrade the inventory management system to ensure full integration with the ordering system.</w:t>
            </w:r>
          </w:p>
        </w:tc>
      </w:tr>
      <w:tr w:rsidR="00787471" w:rsidRPr="00707181" w14:paraId="0395929D" w14:textId="77777777" w:rsidTr="00787471">
        <w:trPr>
          <w:trHeight w:val="288"/>
        </w:trPr>
        <w:tc>
          <w:tcPr>
            <w:tcW w:w="14390" w:type="dxa"/>
            <w:gridSpan w:val="3"/>
            <w:shd w:val="clear" w:color="auto" w:fill="F8FBEB"/>
            <w:vAlign w:val="center"/>
          </w:tcPr>
          <w:p w14:paraId="15C6B835" w14:textId="77777777" w:rsidR="00787471" w:rsidRPr="00707181" w:rsidRDefault="00787471" w:rsidP="006651B3">
            <w:pPr>
              <w:rPr>
                <w:rFonts w:ascii="Century Gothic" w:hAnsi="Century Gothic"/>
                <w:color w:val="595959" w:themeColor="text1" w:themeTint="A6"/>
                <w:sz w:val="28"/>
                <w:szCs w:val="28"/>
              </w:rPr>
            </w:pPr>
            <w:r w:rsidRPr="00707181">
              <w:rPr>
                <w:rFonts w:ascii="Century Gothic" w:hAnsi="Century Gothic"/>
                <w:b/>
                <w:bCs/>
                <w:color w:val="595959" w:themeColor="text1" w:themeTint="A6"/>
                <w:sz w:val="28"/>
                <w:szCs w:val="28"/>
              </w:rPr>
              <w:t>&gt;&gt;</w:t>
            </w:r>
            <w:r>
              <w:rPr>
                <w:rFonts w:ascii="Century Gothic" w:hAnsi="Century Gothic"/>
                <w:color w:val="595959" w:themeColor="text1" w:themeTint="A6"/>
                <w:sz w:val="28"/>
                <w:szCs w:val="28"/>
              </w:rPr>
              <w:t xml:space="preserve"> </w:t>
            </w:r>
            <w:r w:rsidRPr="00707181">
              <w:rPr>
                <w:rFonts w:ascii="Century Gothic" w:hAnsi="Century Gothic"/>
                <w:color w:val="595959" w:themeColor="text1" w:themeTint="A6"/>
                <w:sz w:val="28"/>
                <w:szCs w:val="28"/>
              </w:rPr>
              <w:t>RESULTS</w:t>
            </w:r>
          </w:p>
        </w:tc>
      </w:tr>
      <w:tr w:rsidR="00787471" w:rsidRPr="00707181" w14:paraId="021F52C7" w14:textId="77777777" w:rsidTr="006651B3">
        <w:trPr>
          <w:trHeight w:val="1008"/>
        </w:trPr>
        <w:tc>
          <w:tcPr>
            <w:tcW w:w="14390" w:type="dxa"/>
            <w:gridSpan w:val="3"/>
            <w:vAlign w:val="center"/>
          </w:tcPr>
          <w:p w14:paraId="1E0D395B" w14:textId="77777777" w:rsidR="00787471" w:rsidRPr="00787471" w:rsidRDefault="00787471" w:rsidP="00787471">
            <w:pPr>
              <w:pStyle w:val="ListParagraph"/>
              <w:numPr>
                <w:ilvl w:val="0"/>
                <w:numId w:val="4"/>
              </w:num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Accuracy Rate</w:t>
            </w:r>
            <w:r w:rsidRPr="00787471">
              <w:rPr>
                <w:rFonts w:ascii="Century Gothic" w:hAnsi="Century Gothic"/>
                <w:color w:val="595959" w:themeColor="text1" w:themeTint="A6"/>
                <w:sz w:val="18"/>
                <w:szCs w:val="18"/>
              </w:rPr>
              <w:t>: Improved to 92% within three months of implementation.</w:t>
            </w:r>
          </w:p>
          <w:p w14:paraId="7C5E11FA" w14:textId="2EE7F7A4" w:rsidR="00787471" w:rsidRPr="00787471" w:rsidRDefault="00787471" w:rsidP="00787471">
            <w:pPr>
              <w:pStyle w:val="ListParagraph"/>
              <w:numPr>
                <w:ilvl w:val="0"/>
                <w:numId w:val="4"/>
              </w:num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Stockouts</w:t>
            </w:r>
            <w:r w:rsidRPr="00787471">
              <w:rPr>
                <w:rFonts w:ascii="Century Gothic" w:hAnsi="Century Gothic"/>
                <w:color w:val="595959" w:themeColor="text1" w:themeTint="A6"/>
                <w:sz w:val="18"/>
                <w:szCs w:val="18"/>
              </w:rPr>
              <w:t xml:space="preserve">: Reduced to </w:t>
            </w:r>
            <w:r w:rsidR="00ED74EC">
              <w:rPr>
                <w:rFonts w:ascii="Century Gothic" w:hAnsi="Century Gothic"/>
                <w:color w:val="595959" w:themeColor="text1" w:themeTint="A6"/>
                <w:sz w:val="18"/>
                <w:szCs w:val="18"/>
              </w:rPr>
              <w:t>seven</w:t>
            </w:r>
            <w:r w:rsidRPr="00787471">
              <w:rPr>
                <w:rFonts w:ascii="Century Gothic" w:hAnsi="Century Gothic"/>
                <w:color w:val="595959" w:themeColor="text1" w:themeTint="A6"/>
                <w:sz w:val="18"/>
                <w:szCs w:val="18"/>
              </w:rPr>
              <w:t xml:space="preserve"> incidents per month.</w:t>
            </w:r>
          </w:p>
          <w:p w14:paraId="3FE48D52" w14:textId="77777777" w:rsidR="00787471" w:rsidRPr="00787471" w:rsidRDefault="00787471" w:rsidP="00787471">
            <w:pPr>
              <w:pStyle w:val="ListParagraph"/>
              <w:numPr>
                <w:ilvl w:val="0"/>
                <w:numId w:val="4"/>
              </w:num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Overstock</w:t>
            </w:r>
            <w:r w:rsidRPr="00787471">
              <w:rPr>
                <w:rFonts w:ascii="Century Gothic" w:hAnsi="Century Gothic"/>
                <w:color w:val="595959" w:themeColor="text1" w:themeTint="A6"/>
                <w:sz w:val="18"/>
                <w:szCs w:val="18"/>
              </w:rPr>
              <w:t>: Excess inventory reduced to 8% of total inventory.</w:t>
            </w:r>
          </w:p>
          <w:p w14:paraId="1C263DD8" w14:textId="449D2430" w:rsidR="00787471" w:rsidRPr="00787471" w:rsidRDefault="00787471" w:rsidP="00787471">
            <w:pPr>
              <w:pStyle w:val="ListParagraph"/>
              <w:numPr>
                <w:ilvl w:val="0"/>
                <w:numId w:val="4"/>
              </w:numPr>
              <w:rPr>
                <w:rFonts w:ascii="Century Gothic" w:hAnsi="Century Gothic"/>
                <w:color w:val="595959" w:themeColor="text1" w:themeTint="A6"/>
                <w:sz w:val="20"/>
                <w:szCs w:val="20"/>
              </w:rPr>
            </w:pPr>
            <w:r w:rsidRPr="00787471">
              <w:rPr>
                <w:rFonts w:ascii="Century Gothic" w:hAnsi="Century Gothic"/>
                <w:b/>
                <w:bCs/>
                <w:color w:val="595959" w:themeColor="text1" w:themeTint="A6"/>
                <w:sz w:val="18"/>
                <w:szCs w:val="18"/>
              </w:rPr>
              <w:t>Customer Complaints</w:t>
            </w:r>
            <w:r w:rsidRPr="00787471">
              <w:rPr>
                <w:rFonts w:ascii="Century Gothic" w:hAnsi="Century Gothic"/>
                <w:color w:val="595959" w:themeColor="text1" w:themeTint="A6"/>
                <w:sz w:val="18"/>
                <w:szCs w:val="18"/>
              </w:rPr>
              <w:t>: Decreased to 12 per month.</w:t>
            </w:r>
          </w:p>
        </w:tc>
      </w:tr>
      <w:tr w:rsidR="00787471" w:rsidRPr="00707181" w14:paraId="3EE4081E" w14:textId="77777777" w:rsidTr="00787471">
        <w:trPr>
          <w:trHeight w:val="288"/>
        </w:trPr>
        <w:tc>
          <w:tcPr>
            <w:tcW w:w="14390" w:type="dxa"/>
            <w:gridSpan w:val="3"/>
            <w:shd w:val="clear" w:color="auto" w:fill="FBFDF5"/>
            <w:vAlign w:val="center"/>
          </w:tcPr>
          <w:p w14:paraId="06B73E77" w14:textId="77777777" w:rsidR="00787471" w:rsidRPr="00707181" w:rsidRDefault="00787471" w:rsidP="006651B3">
            <w:pPr>
              <w:rPr>
                <w:rFonts w:ascii="Century Gothic" w:hAnsi="Century Gothic"/>
                <w:color w:val="595959" w:themeColor="text1" w:themeTint="A6"/>
                <w:sz w:val="28"/>
                <w:szCs w:val="28"/>
              </w:rPr>
            </w:pPr>
            <w:r w:rsidRPr="00707181">
              <w:rPr>
                <w:rFonts w:ascii="Century Gothic" w:hAnsi="Century Gothic"/>
                <w:b/>
                <w:bCs/>
                <w:color w:val="595959" w:themeColor="text1" w:themeTint="A6"/>
                <w:sz w:val="28"/>
                <w:szCs w:val="28"/>
              </w:rPr>
              <w:t>&gt;&gt;</w:t>
            </w:r>
            <w:r>
              <w:rPr>
                <w:rFonts w:ascii="Century Gothic" w:hAnsi="Century Gothic"/>
                <w:color w:val="595959" w:themeColor="text1" w:themeTint="A6"/>
                <w:sz w:val="28"/>
                <w:szCs w:val="28"/>
              </w:rPr>
              <w:t xml:space="preserve"> </w:t>
            </w:r>
            <w:r w:rsidRPr="00707181">
              <w:rPr>
                <w:rFonts w:ascii="Century Gothic" w:hAnsi="Century Gothic"/>
                <w:color w:val="595959" w:themeColor="text1" w:themeTint="A6"/>
                <w:sz w:val="28"/>
                <w:szCs w:val="28"/>
              </w:rPr>
              <w:t>FOLLOW UP</w:t>
            </w:r>
          </w:p>
        </w:tc>
      </w:tr>
      <w:tr w:rsidR="00787471" w:rsidRPr="00707181" w14:paraId="33086FE5" w14:textId="77777777" w:rsidTr="006651B3">
        <w:trPr>
          <w:trHeight w:val="1008"/>
        </w:trPr>
        <w:tc>
          <w:tcPr>
            <w:tcW w:w="14390" w:type="dxa"/>
            <w:gridSpan w:val="3"/>
            <w:vAlign w:val="center"/>
          </w:tcPr>
          <w:p w14:paraId="17670065" w14:textId="77777777" w:rsidR="00787471" w:rsidRPr="00787471" w:rsidRDefault="00787471" w:rsidP="00787471">
            <w:p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Monitoring</w:t>
            </w:r>
            <w:r w:rsidRPr="00787471">
              <w:rPr>
                <w:rFonts w:ascii="Century Gothic" w:hAnsi="Century Gothic"/>
                <w:color w:val="595959" w:themeColor="text1" w:themeTint="A6"/>
                <w:sz w:val="18"/>
                <w:szCs w:val="18"/>
              </w:rPr>
              <w:t>: Continue to monitor inventory accuracy monthly and adjust processes as needed.</w:t>
            </w:r>
          </w:p>
          <w:p w14:paraId="0536EEBB" w14:textId="77777777" w:rsidR="00787471" w:rsidRPr="00787471" w:rsidRDefault="00787471" w:rsidP="00787471">
            <w:p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Ongoing Training</w:t>
            </w:r>
            <w:r w:rsidRPr="00787471">
              <w:rPr>
                <w:rFonts w:ascii="Century Gothic" w:hAnsi="Century Gothic"/>
                <w:color w:val="595959" w:themeColor="text1" w:themeTint="A6"/>
                <w:sz w:val="18"/>
                <w:szCs w:val="18"/>
              </w:rPr>
              <w:t>: Schedule quarterly refresher training sessions for all warehouse staff.</w:t>
            </w:r>
          </w:p>
          <w:p w14:paraId="3C2081B9" w14:textId="77777777" w:rsidR="00787471" w:rsidRPr="00787471" w:rsidRDefault="00787471" w:rsidP="00787471">
            <w:p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Procedure Audits</w:t>
            </w:r>
            <w:r w:rsidRPr="00787471">
              <w:rPr>
                <w:rFonts w:ascii="Century Gothic" w:hAnsi="Century Gothic"/>
                <w:color w:val="595959" w:themeColor="text1" w:themeTint="A6"/>
                <w:sz w:val="18"/>
                <w:szCs w:val="18"/>
              </w:rPr>
              <w:t>: Conduct bi-monthly audits to ensure compliance with standardized procedures.</w:t>
            </w:r>
          </w:p>
          <w:p w14:paraId="4D1829CD" w14:textId="70E1FF3B" w:rsidR="00787471" w:rsidRPr="00787471" w:rsidRDefault="00787471" w:rsidP="00787471">
            <w:pPr>
              <w:rPr>
                <w:rFonts w:ascii="Century Gothic" w:hAnsi="Century Gothic"/>
                <w:b/>
                <w:bCs/>
                <w:color w:val="595959" w:themeColor="text1" w:themeTint="A6"/>
                <w:sz w:val="20"/>
                <w:szCs w:val="20"/>
              </w:rPr>
            </w:pPr>
            <w:r w:rsidRPr="00787471">
              <w:rPr>
                <w:rFonts w:ascii="Century Gothic" w:hAnsi="Century Gothic"/>
                <w:b/>
                <w:bCs/>
                <w:color w:val="595959" w:themeColor="text1" w:themeTint="A6"/>
                <w:sz w:val="18"/>
                <w:szCs w:val="18"/>
              </w:rPr>
              <w:t>Feedback Loop</w:t>
            </w:r>
            <w:r w:rsidRPr="00787471">
              <w:rPr>
                <w:rFonts w:ascii="Century Gothic" w:hAnsi="Century Gothic"/>
                <w:color w:val="595959" w:themeColor="text1" w:themeTint="A6"/>
                <w:sz w:val="18"/>
                <w:szCs w:val="18"/>
              </w:rPr>
              <w:t>: Establish a feedback mechanism for staff to report issues and suggest improvements.</w:t>
            </w:r>
          </w:p>
        </w:tc>
      </w:tr>
    </w:tbl>
    <w:p w14:paraId="4B91FDC2" w14:textId="7502BDD3" w:rsidR="00DC004E" w:rsidRDefault="00DC004E" w:rsidP="00DC004E">
      <w:pPr>
        <w:rPr>
          <w:rFonts w:ascii="Century Gothic" w:hAnsi="Century Gothic"/>
          <w:color w:val="595959" w:themeColor="text1" w:themeTint="A6"/>
          <w:sz w:val="44"/>
          <w:szCs w:val="44"/>
        </w:rPr>
      </w:pPr>
      <w:r>
        <w:rPr>
          <w:rFonts w:ascii="Century Gothic" w:hAnsi="Century Gothic"/>
          <w:b/>
          <w:bCs/>
          <w:noProof/>
          <w:color w:val="000000" w:themeColor="text1"/>
          <w:sz w:val="20"/>
          <w:szCs w:val="20"/>
        </w:rPr>
        <w:lastRenderedPageBreak/>
        <w:drawing>
          <wp:anchor distT="0" distB="0" distL="114300" distR="114300" simplePos="0" relativeHeight="251662336" behindDoc="0" locked="0" layoutInCell="1" allowOverlap="1" wp14:anchorId="0E5D93F0" wp14:editId="43C732EB">
            <wp:simplePos x="0" y="0"/>
            <wp:positionH relativeFrom="column">
              <wp:posOffset>7392839</wp:posOffset>
            </wp:positionH>
            <wp:positionV relativeFrom="paragraph">
              <wp:posOffset>-138023</wp:posOffset>
            </wp:positionV>
            <wp:extent cx="1715494" cy="879111"/>
            <wp:effectExtent l="0" t="0" r="0" b="0"/>
            <wp:wrapNone/>
            <wp:docPr id="1832976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76962" name="Picture 1"/>
                    <pic:cNvPicPr/>
                  </pic:nvPicPr>
                  <pic:blipFill rotWithShape="1">
                    <a:blip r:embed="rId8" cstate="print">
                      <a:extLst>
                        <a:ext uri="{28A0092B-C50C-407E-A947-70E740481C1C}">
                          <a14:useLocalDpi xmlns:a14="http://schemas.microsoft.com/office/drawing/2010/main" val="0"/>
                        </a:ext>
                      </a:extLst>
                    </a:blip>
                    <a:srcRect r="4348"/>
                    <a:stretch/>
                  </pic:blipFill>
                  <pic:spPr bwMode="auto">
                    <a:xfrm>
                      <a:off x="0" y="0"/>
                      <a:ext cx="1724914" cy="8839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C004E">
        <w:rPr>
          <w:rFonts w:ascii="Century Gothic" w:hAnsi="Century Gothic"/>
          <w:color w:val="595959" w:themeColor="text1" w:themeTint="A6"/>
          <w:sz w:val="44"/>
          <w:szCs w:val="44"/>
        </w:rPr>
        <w:t xml:space="preserve">A3 Problem-Solving </w:t>
      </w:r>
      <w:r>
        <w:rPr>
          <w:rFonts w:ascii="Century Gothic" w:hAnsi="Century Gothic"/>
          <w:color w:val="595959" w:themeColor="text1" w:themeTint="A6"/>
          <w:sz w:val="44"/>
          <w:szCs w:val="44"/>
        </w:rPr>
        <w:br/>
      </w:r>
      <w:r w:rsidRPr="00DC004E">
        <w:rPr>
          <w:rFonts w:ascii="Century Gothic" w:hAnsi="Century Gothic"/>
          <w:color w:val="595959" w:themeColor="text1" w:themeTint="A6"/>
          <w:sz w:val="44"/>
          <w:szCs w:val="44"/>
        </w:rPr>
        <w:t>Frequently Asked Questions</w:t>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595"/>
        <w:gridCol w:w="11775"/>
      </w:tblGrid>
      <w:tr w:rsidR="00DC004E" w:rsidRPr="00DC004E" w14:paraId="2F235632" w14:textId="77777777" w:rsidTr="00DC004E">
        <w:trPr>
          <w:trHeight w:val="1728"/>
        </w:trPr>
        <w:tc>
          <w:tcPr>
            <w:tcW w:w="2595" w:type="dxa"/>
            <w:shd w:val="clear" w:color="auto" w:fill="FBFDF5"/>
            <w:vAlign w:val="center"/>
          </w:tcPr>
          <w:p w14:paraId="2DD3017F" w14:textId="4984F8CA" w:rsidR="00DC004E" w:rsidRPr="00DC004E" w:rsidRDefault="00DC004E">
            <w:p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rPr>
              <w:t>What is an A3 problem-solving template?</w:t>
            </w:r>
          </w:p>
        </w:tc>
        <w:tc>
          <w:tcPr>
            <w:tcW w:w="11775" w:type="dxa"/>
            <w:vAlign w:val="center"/>
          </w:tcPr>
          <w:p w14:paraId="12ED27FA" w14:textId="7E847141" w:rsidR="00DC004E" w:rsidRPr="00DC004E" w:rsidRDefault="00DC004E">
            <w:p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rPr>
              <w:t>An A3 problem-solving template is a structured tool used to identify, analyze, and solve problems. It follows the Plan-Do-Check-Act (PDCA) cycle and is named after the A3-sized paper typically used for these reports.</w:t>
            </w:r>
          </w:p>
        </w:tc>
      </w:tr>
      <w:tr w:rsidR="00DC004E" w:rsidRPr="00DC004E" w14:paraId="61B90897" w14:textId="77777777" w:rsidTr="00DC004E">
        <w:trPr>
          <w:trHeight w:val="1728"/>
        </w:trPr>
        <w:tc>
          <w:tcPr>
            <w:tcW w:w="2595" w:type="dxa"/>
            <w:shd w:val="clear" w:color="auto" w:fill="FBFDF5"/>
            <w:vAlign w:val="center"/>
          </w:tcPr>
          <w:p w14:paraId="79AE94BA" w14:textId="4F17EDBE" w:rsidR="00DC004E" w:rsidRPr="00DC004E" w:rsidRDefault="00DC004E">
            <w:p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rPr>
              <w:t>What are the main sections of this A3 template?</w:t>
            </w:r>
          </w:p>
        </w:tc>
        <w:tc>
          <w:tcPr>
            <w:tcW w:w="11775" w:type="dxa"/>
            <w:vAlign w:val="center"/>
          </w:tcPr>
          <w:p w14:paraId="71FB8DF9" w14:textId="77777777" w:rsidR="00DC004E" w:rsidRPr="00DC004E" w:rsidRDefault="00DC004E" w:rsidP="00DC004E">
            <w:pPr>
              <w:pStyle w:val="ListParagraph"/>
              <w:numPr>
                <w:ilvl w:val="0"/>
                <w:numId w:val="5"/>
              </w:num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u w:val="single"/>
              </w:rPr>
              <w:t>Problem Statement</w:t>
            </w:r>
            <w:r w:rsidRPr="00DC004E">
              <w:rPr>
                <w:rFonts w:ascii="Century Gothic" w:hAnsi="Century Gothic"/>
                <w:color w:val="595959" w:themeColor="text1" w:themeTint="A6"/>
                <w:sz w:val="24"/>
                <w:szCs w:val="24"/>
              </w:rPr>
              <w:t>: Clearly define the issue you are addressing.</w:t>
            </w:r>
          </w:p>
          <w:p w14:paraId="5A828217" w14:textId="77777777" w:rsidR="00DC004E" w:rsidRPr="00DC004E" w:rsidRDefault="00DC004E" w:rsidP="00DC004E">
            <w:pPr>
              <w:pStyle w:val="ListParagraph"/>
              <w:numPr>
                <w:ilvl w:val="0"/>
                <w:numId w:val="5"/>
              </w:num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u w:val="single"/>
              </w:rPr>
              <w:t>Current State</w:t>
            </w:r>
            <w:r w:rsidRPr="00DC004E">
              <w:rPr>
                <w:rFonts w:ascii="Century Gothic" w:hAnsi="Century Gothic"/>
                <w:color w:val="595959" w:themeColor="text1" w:themeTint="A6"/>
                <w:sz w:val="24"/>
                <w:szCs w:val="24"/>
              </w:rPr>
              <w:t>: Describe the present condition using data and observations.</w:t>
            </w:r>
          </w:p>
          <w:p w14:paraId="5BC59747" w14:textId="77777777" w:rsidR="00DC004E" w:rsidRPr="00DC004E" w:rsidRDefault="00DC004E" w:rsidP="00DC004E">
            <w:pPr>
              <w:pStyle w:val="ListParagraph"/>
              <w:numPr>
                <w:ilvl w:val="0"/>
                <w:numId w:val="5"/>
              </w:num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u w:val="single"/>
              </w:rPr>
              <w:t>Target State</w:t>
            </w:r>
            <w:r w:rsidRPr="00DC004E">
              <w:rPr>
                <w:rFonts w:ascii="Century Gothic" w:hAnsi="Century Gothic"/>
                <w:color w:val="595959" w:themeColor="text1" w:themeTint="A6"/>
                <w:sz w:val="24"/>
                <w:szCs w:val="24"/>
              </w:rPr>
              <w:t>: Outline the desired outcome or future condition.</w:t>
            </w:r>
          </w:p>
          <w:p w14:paraId="49E95C2F" w14:textId="77777777" w:rsidR="00DC004E" w:rsidRPr="00DC004E" w:rsidRDefault="00DC004E" w:rsidP="00DC004E">
            <w:pPr>
              <w:pStyle w:val="ListParagraph"/>
              <w:numPr>
                <w:ilvl w:val="0"/>
                <w:numId w:val="5"/>
              </w:num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u w:val="single"/>
              </w:rPr>
              <w:t>Root Cause Analysis</w:t>
            </w:r>
            <w:r w:rsidRPr="00DC004E">
              <w:rPr>
                <w:rFonts w:ascii="Century Gothic" w:hAnsi="Century Gothic"/>
                <w:color w:val="595959" w:themeColor="text1" w:themeTint="A6"/>
                <w:sz w:val="24"/>
                <w:szCs w:val="24"/>
              </w:rPr>
              <w:t>: Identify the underlying causes of the problem.</w:t>
            </w:r>
          </w:p>
          <w:p w14:paraId="644178B3" w14:textId="77777777" w:rsidR="00DC004E" w:rsidRPr="00DC004E" w:rsidRDefault="00DC004E" w:rsidP="00DC004E">
            <w:pPr>
              <w:pStyle w:val="ListParagraph"/>
              <w:numPr>
                <w:ilvl w:val="0"/>
                <w:numId w:val="5"/>
              </w:num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u w:val="single"/>
              </w:rPr>
              <w:t>Countermeasures</w:t>
            </w:r>
            <w:r w:rsidRPr="00DC004E">
              <w:rPr>
                <w:rFonts w:ascii="Century Gothic" w:hAnsi="Century Gothic"/>
                <w:color w:val="595959" w:themeColor="text1" w:themeTint="A6"/>
                <w:sz w:val="24"/>
                <w:szCs w:val="24"/>
              </w:rPr>
              <w:t>: Propose actions to address the root causes.</w:t>
            </w:r>
          </w:p>
          <w:p w14:paraId="3EC04A90" w14:textId="77777777" w:rsidR="00DC004E" w:rsidRPr="00DC004E" w:rsidRDefault="00DC004E" w:rsidP="00DC004E">
            <w:pPr>
              <w:pStyle w:val="ListParagraph"/>
              <w:numPr>
                <w:ilvl w:val="0"/>
                <w:numId w:val="5"/>
              </w:num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u w:val="single"/>
              </w:rPr>
              <w:t>Results</w:t>
            </w:r>
            <w:r w:rsidRPr="00DC004E">
              <w:rPr>
                <w:rFonts w:ascii="Century Gothic" w:hAnsi="Century Gothic"/>
                <w:color w:val="595959" w:themeColor="text1" w:themeTint="A6"/>
                <w:sz w:val="24"/>
                <w:szCs w:val="24"/>
              </w:rPr>
              <w:t>: Evaluate the outcomes after implementing countermeasures.</w:t>
            </w:r>
          </w:p>
          <w:p w14:paraId="398C983C" w14:textId="5F82BA8A" w:rsidR="00DC004E" w:rsidRPr="00DC004E" w:rsidRDefault="00DC004E" w:rsidP="00DC004E">
            <w:pPr>
              <w:pStyle w:val="ListParagraph"/>
              <w:numPr>
                <w:ilvl w:val="0"/>
                <w:numId w:val="5"/>
              </w:num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u w:val="single"/>
              </w:rPr>
              <w:t>Follow-</w:t>
            </w:r>
            <w:r w:rsidR="00ED74EC">
              <w:rPr>
                <w:rFonts w:ascii="Century Gothic" w:hAnsi="Century Gothic"/>
                <w:color w:val="595959" w:themeColor="text1" w:themeTint="A6"/>
                <w:sz w:val="24"/>
                <w:szCs w:val="24"/>
                <w:u w:val="single"/>
              </w:rPr>
              <w:t>u</w:t>
            </w:r>
            <w:r w:rsidRPr="00DC004E">
              <w:rPr>
                <w:rFonts w:ascii="Century Gothic" w:hAnsi="Century Gothic"/>
                <w:color w:val="595959" w:themeColor="text1" w:themeTint="A6"/>
                <w:sz w:val="24"/>
                <w:szCs w:val="24"/>
                <w:u w:val="single"/>
              </w:rPr>
              <w:t>p</w:t>
            </w:r>
            <w:r w:rsidRPr="00DC004E">
              <w:rPr>
                <w:rFonts w:ascii="Century Gothic" w:hAnsi="Century Gothic"/>
                <w:color w:val="595959" w:themeColor="text1" w:themeTint="A6"/>
                <w:sz w:val="24"/>
                <w:szCs w:val="24"/>
              </w:rPr>
              <w:t>: List further actions needed to sustain improvements and standardize solution</w:t>
            </w:r>
          </w:p>
        </w:tc>
      </w:tr>
      <w:tr w:rsidR="00DC004E" w:rsidRPr="00DC004E" w14:paraId="24556EBA" w14:textId="77777777" w:rsidTr="00DC004E">
        <w:trPr>
          <w:trHeight w:val="1728"/>
        </w:trPr>
        <w:tc>
          <w:tcPr>
            <w:tcW w:w="2595" w:type="dxa"/>
            <w:shd w:val="clear" w:color="auto" w:fill="FBFDF5"/>
            <w:vAlign w:val="center"/>
          </w:tcPr>
          <w:p w14:paraId="128B7E0C" w14:textId="0E38FA72" w:rsidR="00DC004E" w:rsidRPr="00DC004E" w:rsidRDefault="00DC004E">
            <w:p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rPr>
              <w:t>Who is responsible for each section of the A3 report?</w:t>
            </w:r>
          </w:p>
        </w:tc>
        <w:tc>
          <w:tcPr>
            <w:tcW w:w="11775" w:type="dxa"/>
            <w:vAlign w:val="center"/>
          </w:tcPr>
          <w:p w14:paraId="0C6F4923" w14:textId="69F3E410" w:rsidR="00DC004E" w:rsidRPr="00DC004E" w:rsidRDefault="00DC004E">
            <w:p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rPr>
              <w:t xml:space="preserve">Typically, the owner or team leader is responsible for coordinating the completion of the A3 report. Specific sections may be assigned to team members </w:t>
            </w:r>
            <w:r w:rsidR="00ED74EC">
              <w:rPr>
                <w:rFonts w:ascii="Century Gothic" w:hAnsi="Century Gothic"/>
                <w:color w:val="595959" w:themeColor="text1" w:themeTint="A6"/>
                <w:sz w:val="24"/>
                <w:szCs w:val="24"/>
              </w:rPr>
              <w:t>who have</w:t>
            </w:r>
            <w:r w:rsidRPr="00DC004E">
              <w:rPr>
                <w:rFonts w:ascii="Century Gothic" w:hAnsi="Century Gothic"/>
                <w:color w:val="595959" w:themeColor="text1" w:themeTint="A6"/>
                <w:sz w:val="24"/>
                <w:szCs w:val="24"/>
              </w:rPr>
              <w:t xml:space="preserve"> relevant expertise or responsibilities.</w:t>
            </w:r>
          </w:p>
        </w:tc>
      </w:tr>
      <w:tr w:rsidR="00DC004E" w:rsidRPr="00DC004E" w14:paraId="65AA70A5" w14:textId="77777777" w:rsidTr="00DC004E">
        <w:trPr>
          <w:trHeight w:val="1728"/>
        </w:trPr>
        <w:tc>
          <w:tcPr>
            <w:tcW w:w="2595" w:type="dxa"/>
            <w:shd w:val="clear" w:color="auto" w:fill="FBFDF5"/>
            <w:vAlign w:val="center"/>
          </w:tcPr>
          <w:p w14:paraId="7C859315" w14:textId="00DAFA3B" w:rsidR="00DC004E" w:rsidRPr="00DC004E" w:rsidRDefault="00DC004E">
            <w:p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rPr>
              <w:t>How often should I review and update the A3 report?</w:t>
            </w:r>
          </w:p>
        </w:tc>
        <w:tc>
          <w:tcPr>
            <w:tcW w:w="11775" w:type="dxa"/>
            <w:vAlign w:val="center"/>
          </w:tcPr>
          <w:p w14:paraId="2B6891B4" w14:textId="34FCF8DE" w:rsidR="00DC004E" w:rsidRPr="00DC004E" w:rsidRDefault="00DC004E">
            <w:p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rPr>
              <w:t>Review the A3 report regularly, especially during the implementation and follow-up phases. Make updates as new data becomes available or as circumstances change.</w:t>
            </w:r>
          </w:p>
        </w:tc>
      </w:tr>
      <w:tr w:rsidR="00DC004E" w:rsidRPr="00DC004E" w14:paraId="4D4FAA94" w14:textId="77777777" w:rsidTr="00DC004E">
        <w:trPr>
          <w:trHeight w:val="1728"/>
        </w:trPr>
        <w:tc>
          <w:tcPr>
            <w:tcW w:w="2595" w:type="dxa"/>
            <w:shd w:val="clear" w:color="auto" w:fill="FBFDF5"/>
            <w:vAlign w:val="center"/>
          </w:tcPr>
          <w:p w14:paraId="56B04401" w14:textId="3AA74CDD" w:rsidR="00DC004E" w:rsidRPr="00DC004E" w:rsidRDefault="00DC004E">
            <w:p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rPr>
              <w:t>Is this A3 template customizable?</w:t>
            </w:r>
          </w:p>
        </w:tc>
        <w:tc>
          <w:tcPr>
            <w:tcW w:w="11775" w:type="dxa"/>
            <w:vAlign w:val="center"/>
          </w:tcPr>
          <w:p w14:paraId="432DC0F1" w14:textId="4C812170" w:rsidR="00DC004E" w:rsidRPr="00DC004E" w:rsidRDefault="00DC004E">
            <w:p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rPr>
              <w:t>Yes, you can customize this A3 template to fit the specific needs and preferences of your organization or project. Ensure the core elements of the PDCA cycle are maintained.</w:t>
            </w:r>
          </w:p>
        </w:tc>
      </w:tr>
    </w:tbl>
    <w:p w14:paraId="7B674D9F" w14:textId="7D3FC908" w:rsidR="00707181" w:rsidRDefault="00707181">
      <w:pPr>
        <w:rPr>
          <w:rFonts w:ascii="Century Gothic" w:hAnsi="Century Gothic"/>
          <w:b/>
          <w:bCs/>
          <w:color w:val="595959" w:themeColor="text1" w:themeTint="A6"/>
          <w:sz w:val="24"/>
          <w:szCs w:val="24"/>
        </w:rPr>
      </w:pPr>
    </w:p>
    <w:p w14:paraId="6F12E0F7" w14:textId="77777777" w:rsidR="00DC004E" w:rsidRDefault="00DC004E" w:rsidP="00DC004E">
      <w:pPr>
        <w:rPr>
          <w:rFonts w:ascii="Century Gothic" w:hAnsi="Century Gothic"/>
          <w:b/>
          <w:bCs/>
          <w:color w:val="595959" w:themeColor="text1" w:themeTint="A6"/>
          <w:sz w:val="44"/>
          <w:szCs w:val="44"/>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DC004E" w14:paraId="444ED6C1" w14:textId="77777777" w:rsidTr="006651B3">
        <w:trPr>
          <w:trHeight w:val="2338"/>
        </w:trPr>
        <w:tc>
          <w:tcPr>
            <w:tcW w:w="14233" w:type="dxa"/>
          </w:tcPr>
          <w:p w14:paraId="424D4B5C" w14:textId="77777777" w:rsidR="00DC004E" w:rsidRPr="00692C04" w:rsidRDefault="00DC004E" w:rsidP="006651B3">
            <w:pPr>
              <w:jc w:val="center"/>
              <w:rPr>
                <w:rFonts w:ascii="Century Gothic" w:hAnsi="Century Gothic" w:cs="Arial"/>
                <w:b/>
                <w:sz w:val="20"/>
                <w:szCs w:val="20"/>
              </w:rPr>
            </w:pPr>
            <w:r w:rsidRPr="00692C04">
              <w:rPr>
                <w:rFonts w:ascii="Century Gothic" w:hAnsi="Century Gothic" w:cs="Arial"/>
                <w:b/>
                <w:sz w:val="20"/>
                <w:szCs w:val="20"/>
              </w:rPr>
              <w:t>DISCLAIMER</w:t>
            </w:r>
          </w:p>
          <w:p w14:paraId="2A50D1A1" w14:textId="77777777" w:rsidR="00DC004E" w:rsidRDefault="00DC004E" w:rsidP="006651B3">
            <w:pPr>
              <w:rPr>
                <w:rFonts w:ascii="Century Gothic" w:hAnsi="Century Gothic" w:cs="Arial"/>
                <w:szCs w:val="20"/>
              </w:rPr>
            </w:pPr>
          </w:p>
          <w:p w14:paraId="7986D2B8" w14:textId="77777777" w:rsidR="00DC004E" w:rsidRDefault="00DC004E" w:rsidP="006651B3">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F9171F9" w14:textId="77777777" w:rsidR="00DC004E" w:rsidRDefault="00DC004E" w:rsidP="00DC004E">
      <w:pPr>
        <w:rPr>
          <w:rFonts w:ascii="Century Gothic" w:hAnsi="Century Gothic" w:cs="Arial"/>
          <w:sz w:val="20"/>
          <w:szCs w:val="20"/>
        </w:rPr>
      </w:pPr>
    </w:p>
    <w:p w14:paraId="29CE185A" w14:textId="77777777" w:rsidR="00DC004E" w:rsidRPr="00D3383E" w:rsidRDefault="00DC004E" w:rsidP="00DC004E">
      <w:pPr>
        <w:rPr>
          <w:rFonts w:ascii="Century Gothic" w:hAnsi="Century Gothic" w:cs="Arial"/>
          <w:sz w:val="20"/>
          <w:szCs w:val="20"/>
        </w:rPr>
      </w:pPr>
    </w:p>
    <w:p w14:paraId="628905B1" w14:textId="77777777" w:rsidR="00DC004E" w:rsidRPr="005B1E61" w:rsidRDefault="00DC004E" w:rsidP="00DC004E">
      <w:pPr>
        <w:spacing w:after="0" w:line="240" w:lineRule="auto"/>
        <w:rPr>
          <w:rFonts w:ascii="Century Gothic" w:hAnsi="Century Gothic"/>
          <w:i/>
          <w:iCs/>
          <w:color w:val="595959" w:themeColor="text1" w:themeTint="A6"/>
        </w:rPr>
      </w:pPr>
    </w:p>
    <w:p w14:paraId="086C00F4" w14:textId="77777777" w:rsidR="00DC004E" w:rsidRPr="00707181" w:rsidRDefault="00DC004E">
      <w:pPr>
        <w:rPr>
          <w:rFonts w:ascii="Century Gothic" w:hAnsi="Century Gothic"/>
          <w:b/>
          <w:bCs/>
          <w:color w:val="595959" w:themeColor="text1" w:themeTint="A6"/>
          <w:sz w:val="24"/>
          <w:szCs w:val="24"/>
        </w:rPr>
      </w:pPr>
    </w:p>
    <w:sectPr w:rsidR="00DC004E" w:rsidRPr="00707181" w:rsidSect="0070718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pitch w:val="default"/>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557DF"/>
    <w:multiLevelType w:val="hybridMultilevel"/>
    <w:tmpl w:val="AD5C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062870"/>
    <w:multiLevelType w:val="hybridMultilevel"/>
    <w:tmpl w:val="2698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767DFD"/>
    <w:multiLevelType w:val="hybridMultilevel"/>
    <w:tmpl w:val="31DC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6C0319"/>
    <w:multiLevelType w:val="hybridMultilevel"/>
    <w:tmpl w:val="12B6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AB3291"/>
    <w:multiLevelType w:val="hybridMultilevel"/>
    <w:tmpl w:val="6594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977608">
    <w:abstractNumId w:val="0"/>
  </w:num>
  <w:num w:numId="2" w16cid:durableId="1578709070">
    <w:abstractNumId w:val="2"/>
  </w:num>
  <w:num w:numId="3" w16cid:durableId="1081171608">
    <w:abstractNumId w:val="1"/>
  </w:num>
  <w:num w:numId="4" w16cid:durableId="1279144719">
    <w:abstractNumId w:val="4"/>
  </w:num>
  <w:num w:numId="5" w16cid:durableId="1833056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81"/>
    <w:rsid w:val="00144D6A"/>
    <w:rsid w:val="0022017E"/>
    <w:rsid w:val="0047268B"/>
    <w:rsid w:val="004A18F0"/>
    <w:rsid w:val="00695F3C"/>
    <w:rsid w:val="00707181"/>
    <w:rsid w:val="007540F7"/>
    <w:rsid w:val="00787471"/>
    <w:rsid w:val="00862AC7"/>
    <w:rsid w:val="009D0755"/>
    <w:rsid w:val="009D4580"/>
    <w:rsid w:val="00A93C31"/>
    <w:rsid w:val="00D2241B"/>
    <w:rsid w:val="00DC004E"/>
    <w:rsid w:val="00EC7C98"/>
    <w:rsid w:val="00ED74EC"/>
    <w:rsid w:val="00F577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7E13A"/>
  <w15:chartTrackingRefBased/>
  <w15:docId w15:val="{2B51E5A5-EC48-497E-A149-63EAB254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1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71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71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71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71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71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1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1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1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1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71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71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71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71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7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181"/>
    <w:rPr>
      <w:rFonts w:eastAsiaTheme="majorEastAsia" w:cstheme="majorBidi"/>
      <w:color w:val="272727" w:themeColor="text1" w:themeTint="D8"/>
    </w:rPr>
  </w:style>
  <w:style w:type="paragraph" w:styleId="Title">
    <w:name w:val="Title"/>
    <w:basedOn w:val="Normal"/>
    <w:next w:val="Normal"/>
    <w:link w:val="TitleChar"/>
    <w:uiPriority w:val="10"/>
    <w:qFormat/>
    <w:rsid w:val="00707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1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181"/>
    <w:pPr>
      <w:spacing w:before="160"/>
      <w:jc w:val="center"/>
    </w:pPr>
    <w:rPr>
      <w:i/>
      <w:iCs/>
      <w:color w:val="404040" w:themeColor="text1" w:themeTint="BF"/>
    </w:rPr>
  </w:style>
  <w:style w:type="character" w:customStyle="1" w:styleId="QuoteChar">
    <w:name w:val="Quote Char"/>
    <w:basedOn w:val="DefaultParagraphFont"/>
    <w:link w:val="Quote"/>
    <w:uiPriority w:val="29"/>
    <w:rsid w:val="00707181"/>
    <w:rPr>
      <w:i/>
      <w:iCs/>
      <w:color w:val="404040" w:themeColor="text1" w:themeTint="BF"/>
    </w:rPr>
  </w:style>
  <w:style w:type="paragraph" w:styleId="ListParagraph">
    <w:name w:val="List Paragraph"/>
    <w:basedOn w:val="Normal"/>
    <w:uiPriority w:val="34"/>
    <w:qFormat/>
    <w:rsid w:val="00707181"/>
    <w:pPr>
      <w:ind w:left="720"/>
      <w:contextualSpacing/>
    </w:pPr>
  </w:style>
  <w:style w:type="character" w:styleId="IntenseEmphasis">
    <w:name w:val="Intense Emphasis"/>
    <w:basedOn w:val="DefaultParagraphFont"/>
    <w:uiPriority w:val="21"/>
    <w:qFormat/>
    <w:rsid w:val="00707181"/>
    <w:rPr>
      <w:i/>
      <w:iCs/>
      <w:color w:val="2F5496" w:themeColor="accent1" w:themeShade="BF"/>
    </w:rPr>
  </w:style>
  <w:style w:type="paragraph" w:styleId="IntenseQuote">
    <w:name w:val="Intense Quote"/>
    <w:basedOn w:val="Normal"/>
    <w:next w:val="Normal"/>
    <w:link w:val="IntenseQuoteChar"/>
    <w:uiPriority w:val="30"/>
    <w:qFormat/>
    <w:rsid w:val="007071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7181"/>
    <w:rPr>
      <w:i/>
      <w:iCs/>
      <w:color w:val="2F5496" w:themeColor="accent1" w:themeShade="BF"/>
    </w:rPr>
  </w:style>
  <w:style w:type="character" w:styleId="IntenseReference">
    <w:name w:val="Intense Reference"/>
    <w:basedOn w:val="DefaultParagraphFont"/>
    <w:uiPriority w:val="32"/>
    <w:qFormat/>
    <w:rsid w:val="00707181"/>
    <w:rPr>
      <w:b/>
      <w:bCs/>
      <w:smallCaps/>
      <w:color w:val="2F5496" w:themeColor="accent1" w:themeShade="BF"/>
      <w:spacing w:val="5"/>
    </w:rPr>
  </w:style>
  <w:style w:type="table" w:styleId="TableGrid">
    <w:name w:val="Table Grid"/>
    <w:basedOn w:val="TableNormal"/>
    <w:uiPriority w:val="39"/>
    <w:rsid w:val="0070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546668">
      <w:bodyDiv w:val="1"/>
      <w:marLeft w:val="0"/>
      <w:marRight w:val="0"/>
      <w:marTop w:val="0"/>
      <w:marBottom w:val="0"/>
      <w:divBdr>
        <w:top w:val="none" w:sz="0" w:space="0" w:color="auto"/>
        <w:left w:val="none" w:sz="0" w:space="0" w:color="auto"/>
        <w:bottom w:val="none" w:sz="0" w:space="0" w:color="auto"/>
        <w:right w:val="none" w:sz="0" w:space="0" w:color="auto"/>
      </w:divBdr>
    </w:div>
    <w:div w:id="1014966066">
      <w:bodyDiv w:val="1"/>
      <w:marLeft w:val="0"/>
      <w:marRight w:val="0"/>
      <w:marTop w:val="0"/>
      <w:marBottom w:val="0"/>
      <w:divBdr>
        <w:top w:val="none" w:sz="0" w:space="0" w:color="auto"/>
        <w:left w:val="none" w:sz="0" w:space="0" w:color="auto"/>
        <w:bottom w:val="none" w:sz="0" w:space="0" w:color="auto"/>
        <w:right w:val="none" w:sz="0" w:space="0" w:color="auto"/>
      </w:divBdr>
    </w:div>
    <w:div w:id="1371029454">
      <w:bodyDiv w:val="1"/>
      <w:marLeft w:val="0"/>
      <w:marRight w:val="0"/>
      <w:marTop w:val="0"/>
      <w:marBottom w:val="0"/>
      <w:divBdr>
        <w:top w:val="none" w:sz="0" w:space="0" w:color="auto"/>
        <w:left w:val="none" w:sz="0" w:space="0" w:color="auto"/>
        <w:bottom w:val="none" w:sz="0" w:space="0" w:color="auto"/>
        <w:right w:val="none" w:sz="0" w:space="0" w:color="auto"/>
      </w:divBdr>
    </w:div>
    <w:div w:id="1475873476">
      <w:bodyDiv w:val="1"/>
      <w:marLeft w:val="0"/>
      <w:marRight w:val="0"/>
      <w:marTop w:val="0"/>
      <w:marBottom w:val="0"/>
      <w:divBdr>
        <w:top w:val="none" w:sz="0" w:space="0" w:color="auto"/>
        <w:left w:val="none" w:sz="0" w:space="0" w:color="auto"/>
        <w:bottom w:val="none" w:sz="0" w:space="0" w:color="auto"/>
        <w:right w:val="none" w:sz="0" w:space="0" w:color="auto"/>
      </w:divBdr>
    </w:div>
    <w:div w:id="1887840179">
      <w:bodyDiv w:val="1"/>
      <w:marLeft w:val="0"/>
      <w:marRight w:val="0"/>
      <w:marTop w:val="0"/>
      <w:marBottom w:val="0"/>
      <w:divBdr>
        <w:top w:val="none" w:sz="0" w:space="0" w:color="auto"/>
        <w:left w:val="none" w:sz="0" w:space="0" w:color="auto"/>
        <w:bottom w:val="none" w:sz="0" w:space="0" w:color="auto"/>
        <w:right w:val="none" w:sz="0" w:space="0" w:color="auto"/>
      </w:divBdr>
    </w:div>
    <w:div w:id="203911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133&amp;utm_source=template-word&amp;utm_medium=content&amp;utm_campaign=Basic+A3+Problem-Solving-word-12133&amp;lpa=Basic+A3+Problem-Solving+word+1213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Office81</cp:lastModifiedBy>
  <cp:revision>4</cp:revision>
  <dcterms:created xsi:type="dcterms:W3CDTF">2024-08-09T16:32:00Z</dcterms:created>
  <dcterms:modified xsi:type="dcterms:W3CDTF">2024-08-14T02:48:00Z</dcterms:modified>
</cp:coreProperties>
</file>