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6ED395D5"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4F976204">
            <wp:simplePos x="0" y="0"/>
            <wp:positionH relativeFrom="column">
              <wp:posOffset>4027170</wp:posOffset>
            </wp:positionH>
            <wp:positionV relativeFrom="paragraph">
              <wp:posOffset>14496</wp:posOffset>
            </wp:positionV>
            <wp:extent cx="2758439" cy="54864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58439" cy="548640"/>
                    </a:xfrm>
                    <a:prstGeom prst="rect">
                      <a:avLst/>
                    </a:prstGeom>
                  </pic:spPr>
                </pic:pic>
              </a:graphicData>
            </a:graphic>
            <wp14:sizeRelH relativeFrom="page">
              <wp14:pctWidth>0</wp14:pctWidth>
            </wp14:sizeRelH>
            <wp14:sizeRelV relativeFrom="page">
              <wp14:pctHeight>0</wp14:pctHeight>
            </wp14:sizeRelV>
          </wp:anchor>
        </w:drawing>
      </w:r>
      <w:r w:rsidR="001C690C">
        <w:rPr>
          <w:rFonts w:cs="Arial"/>
          <w:b/>
          <w:noProof/>
          <w:color w:val="001033"/>
          <w:sz w:val="48"/>
          <w:szCs w:val="48"/>
        </w:rPr>
        <w:t>Cap</w:t>
      </w:r>
      <w:r w:rsidR="00442E1D">
        <w:rPr>
          <w:rFonts w:cs="Arial"/>
          <w:b/>
          <w:noProof/>
          <w:color w:val="001033"/>
          <w:sz w:val="48"/>
          <w:szCs w:val="48"/>
        </w:rPr>
        <w:t>it</w:t>
      </w:r>
      <w:r w:rsidR="001C690C">
        <w:rPr>
          <w:rFonts w:cs="Arial"/>
          <w:b/>
          <w:noProof/>
          <w:color w:val="001033"/>
          <w:sz w:val="48"/>
          <w:szCs w:val="48"/>
        </w:rPr>
        <w:t>al</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CA0D59" w:rsidRDefault="00890119" w:rsidP="00890119">
      <w:pPr>
        <w:pStyle w:val="Heading1"/>
        <w:rPr>
          <w:sz w:val="20"/>
          <w:szCs w:val="20"/>
        </w:rPr>
      </w:pPr>
    </w:p>
    <w:p w14:paraId="787F37C6" w14:textId="63DF16E2" w:rsidR="00890119" w:rsidRDefault="007A7BB2" w:rsidP="00890119">
      <w:r>
        <w:rPr>
          <w:noProof/>
        </w:rPr>
        <mc:AlternateContent>
          <mc:Choice Requires="wps">
            <w:drawing>
              <wp:inline distT="0" distB="0" distL="0" distR="0" wp14:anchorId="007DCE39" wp14:editId="2549B167">
                <wp:extent cx="4762500" cy="640080"/>
                <wp:effectExtent l="0" t="0" r="0" b="0"/>
                <wp:docPr id="4" name="Rounded Rectangle 3">
                  <a:extLst xmlns:a="http://schemas.openxmlformats.org/drawingml/2006/main">
                    <a:ext uri="{FF2B5EF4-FFF2-40B4-BE49-F238E27FC236}">
                      <a16:creationId xmlns:a16="http://schemas.microsoft.com/office/drawing/2014/main" id="{A9152896-D3B5-D14B-BA2A-673936CAA20D}"/>
                    </a:ext>
                  </a:extLst>
                </wp:docPr>
                <wp:cNvGraphicFramePr/>
                <a:graphic xmlns:a="http://schemas.openxmlformats.org/drawingml/2006/main">
                  <a:graphicData uri="http://schemas.microsoft.com/office/word/2010/wordprocessingShape">
                    <wps:wsp>
                      <wps:cNvSpPr/>
                      <wps:spPr>
                        <a:xfrm>
                          <a:off x="0" y="0"/>
                          <a:ext cx="4762500" cy="640080"/>
                        </a:xfrm>
                        <a:prstGeom prst="roundRect">
                          <a:avLst>
                            <a:gd name="adj" fmla="val 50000"/>
                          </a:avLst>
                        </a:prstGeom>
                        <a:gradFill flip="none" rotWithShape="1">
                          <a:gsLst>
                            <a:gs pos="18000">
                              <a:srgbClr val="3BC3F3"/>
                            </a:gs>
                            <a:gs pos="89000">
                              <a:srgbClr val="0F87B3"/>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61826EBC" w14:textId="77777777" w:rsidR="007A7BB2" w:rsidRDefault="007A7BB2" w:rsidP="007A7BB2">
                            <w:pPr>
                              <w:rPr>
                                <w:color w:val="FFFFFF" w:themeColor="light1"/>
                                <w:sz w:val="56"/>
                                <w:szCs w:val="56"/>
                              </w:rPr>
                            </w:pPr>
                            <w:r>
                              <w:rPr>
                                <w:color w:val="FFFFFF" w:themeColor="light1"/>
                                <w:sz w:val="56"/>
                                <w:szCs w:val="56"/>
                              </w:rPr>
                              <w:t>Capital Budget Proposal</w:t>
                            </w:r>
                          </w:p>
                        </w:txbxContent>
                      </wps:txbx>
                      <wps:bodyPr lIns="182880" tIns="0" rIns="0" bIns="0" rtlCol="0" anchor="ctr">
                        <a:noAutofit/>
                      </wps:bodyPr>
                    </wps:wsp>
                  </a:graphicData>
                </a:graphic>
              </wp:inline>
            </w:drawing>
          </mc:Choice>
          <mc:Fallback>
            <w:pict>
              <v:roundrect w14:anchorId="007DCE39" id="Rounded Rectangle 3" o:spid="_x0000_s1026" style="width:375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td7ngIAAL8FAAAOAAAAZHJzL2Uyb0RvYy54bWysVE1vEzEQvSPxHyzf6W6SNg1RNxVtFYSE&#13;&#10;oGpBnB1/ZI28tmU7X/+e8XiziWjhgLh4x2vPm3lvxnNzu+8M2coQtbMNHV3UlEjLndB23dDv35bv&#13;&#10;ZpTExKxgxlnZ0IOM9Hbx9s3Nzs/l2LXOCBkIgNg43/mGtin5eVVF3sqOxQvnpYVD5ULHEmzDuhKB&#13;&#10;7QC9M9W4rqfVzgXhg+MyRvj7UA7pAvGVkjx9VSrKRExDIbeEa8B1lddqccPm68B8q3mfBvuHLDqm&#13;&#10;LQQdoB5YYmQT9AuoTvPgolPpgruuckppLpEDsBnVv7F5bpmXyAXEiX6QKf4/WP5l++wfA8iw83Ee&#13;&#10;wcws9ip0+Qv5kT2KdRjEkvtEOPy8vJ6Or2rQlMPZ9LKuZ6hmdfL2IaaP0nUkGw0NbmPFE1QEhWLb&#13;&#10;zzGhYoJY1kFrMPGTEtUZ0H/LDAFsQIfEALG/DNYRs9daLLUxRBkNrWOhwSgJLv3QqUXpoCFLUeIx&#13;&#10;ViTegXqjWcbOGDGsV/cmEIjY0Mnd/WQ56WOuI8boPWbvX/Wol7Pru3MPSHF9jGa0JSy/g/F15gJS&#13;&#10;Rc6MFDkt7LukjcyCFJLQhUgnhzU2r9ZleuW0/JHY0j0bba0Mz63YkZXZhCcGwNMJlkToLPgVlASC&#13;&#10;Cg39PsoHOYcXpGvou8mk1MT4lhUpztXvNcJKDDFxd5ZOdeoftNLByMLkSSqiBXRMKQY+bTlozjiX&#13;&#10;NqEgoJ2xcDu7KSA+OJbs/urY38+uJanBeVwo54Hyp6iDB0Z2Ng3OnbYuvAZghpRVuQ96nPHOZtqv&#13;&#10;9lC7bK6cODwGYj5ZbL7xDN4KSbgDIxyN1dEIydy7MrGY5a2DAvJU8rDuwyY5pbFpTth9eJgSWJh+&#13;&#10;ouUxdL7HW6e5u/gFAAD//wMAUEsDBBQABgAIAAAAIQCdqte73AAAAAoBAAAPAAAAZHJzL2Rvd25y&#13;&#10;ZXYueG1sTE9BTsMwELwj8QdrkbhRG6RClcapEAjBhUMbDuTm2kucNl5HsduG37NwKZeRRjM7O1Ou&#13;&#10;ptCLI46pi6ThdqZAINnoOmo1fNQvNwsQKRtypo+EGr4xwaq6vChN4eKJ1njc5FZwCKXCaPA5D4WU&#13;&#10;yXoMJs3igMTaVxyDyUzHVrrRnDg89PJOqXsZTEf8wZsBnzza/eYQNHSpbj7t/C3XTr7btR+aZvc6&#13;&#10;aH19NT0vGR6XIDJO+XwBvxu4P1RcbBsP5JLoNfCa/IesPcwV0y2blFqArEr5f0L1AwAA//8DAFBL&#13;&#10;AQItABQABgAIAAAAIQC2gziS/gAAAOEBAAATAAAAAAAAAAAAAAAAAAAAAABbQ29udGVudF9UeXBl&#13;&#10;c10ueG1sUEsBAi0AFAAGAAgAAAAhADj9If/WAAAAlAEAAAsAAAAAAAAAAAAAAAAALwEAAF9yZWxz&#13;&#10;Ly5yZWxzUEsBAi0AFAAGAAgAAAAhAK4W13ueAgAAvwUAAA4AAAAAAAAAAAAAAAAALgIAAGRycy9l&#13;&#10;Mm9Eb2MueG1sUEsBAi0AFAAGAAgAAAAhAJ2q17vcAAAACgEAAA8AAAAAAAAAAAAAAAAA+AQAAGRy&#13;&#10;cy9kb3ducmV2LnhtbFBLBQYAAAAABAAEAPMAAAABBgAAAAA=&#13;&#10;" fillcolor="#3bc3f3" stroked="f" strokeweight=".5pt">
                <v:fill color2="#0f87b3" rotate="t" angle="45" colors="0 #3bc3f3;11796f #3bc3f3" focus="100%" type="gradient"/>
                <v:stroke joinstyle="miter"/>
                <v:textbox inset="14.4pt,0,0,0">
                  <w:txbxContent>
                    <w:p w14:paraId="61826EBC" w14:textId="77777777" w:rsidR="007A7BB2" w:rsidRDefault="007A7BB2" w:rsidP="007A7BB2">
                      <w:pPr>
                        <w:rPr>
                          <w:color w:val="FFFFFF" w:themeColor="light1"/>
                          <w:sz w:val="56"/>
                          <w:szCs w:val="56"/>
                        </w:rPr>
                      </w:pPr>
                      <w:r>
                        <w:rPr>
                          <w:color w:val="FFFFFF" w:themeColor="light1"/>
                          <w:sz w:val="56"/>
                          <w:szCs w:val="56"/>
                        </w:rPr>
                        <w:t>Capital Budget Proposal</w:t>
                      </w:r>
                    </w:p>
                  </w:txbxContent>
                </v:textbox>
                <w10:anchorlock/>
              </v:roundrect>
            </w:pict>
          </mc:Fallback>
        </mc:AlternateContent>
      </w:r>
    </w:p>
    <w:tbl>
      <w:tblPr>
        <w:tblW w:w="10680" w:type="dxa"/>
        <w:tblLook w:val="04A0" w:firstRow="1" w:lastRow="0" w:firstColumn="1" w:lastColumn="0" w:noHBand="0" w:noVBand="1"/>
      </w:tblPr>
      <w:tblGrid>
        <w:gridCol w:w="1780"/>
        <w:gridCol w:w="1780"/>
        <w:gridCol w:w="1780"/>
        <w:gridCol w:w="1780"/>
        <w:gridCol w:w="1780"/>
        <w:gridCol w:w="1780"/>
      </w:tblGrid>
      <w:tr w:rsidR="007A7BB2" w:rsidRPr="007A7BB2" w14:paraId="499FA920" w14:textId="77777777" w:rsidTr="00564202">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335131E" w14:textId="75E42F2A" w:rsidR="007A7BB2" w:rsidRPr="007A7BB2" w:rsidRDefault="007A7BB2" w:rsidP="007A7BB2">
            <w:pPr>
              <w:spacing w:after="0" w:line="240" w:lineRule="auto"/>
              <w:rPr>
                <w:rFonts w:ascii="Times New Roman" w:eastAsia="Times New Roman" w:hAnsi="Times New Roman" w:cs="Times New Roman"/>
                <w:sz w:val="20"/>
                <w:szCs w:val="20"/>
              </w:rPr>
            </w:pPr>
            <w:bookmarkStart w:id="5" w:name="_Hlk536359931"/>
            <w:bookmarkEnd w:id="0"/>
            <w:bookmarkEnd w:id="1"/>
            <w:bookmarkEnd w:id="2"/>
            <w:bookmarkEnd w:id="3"/>
            <w:bookmarkEnd w:id="4"/>
            <w:r w:rsidRPr="007A7BB2">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062B63C8"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Fiscal Year / Quarter</w:t>
            </w:r>
          </w:p>
        </w:tc>
      </w:tr>
      <w:tr w:rsidR="007A7BB2" w:rsidRPr="007A7BB2" w14:paraId="129D0B7D" w14:textId="77777777" w:rsidTr="007A7BB2">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EEFCFF"/>
            <w:vAlign w:val="center"/>
            <w:hideMark/>
          </w:tcPr>
          <w:p w14:paraId="0D2816AE" w14:textId="77777777" w:rsidR="007A7BB2" w:rsidRPr="007A7BB2" w:rsidRDefault="007A7BB2" w:rsidP="007A7BB2">
            <w:pPr>
              <w:spacing w:after="0" w:line="240" w:lineRule="auto"/>
              <w:rPr>
                <w:rFonts w:eastAsia="Times New Roman" w:cs="Calibri"/>
                <w:color w:val="000000"/>
                <w:sz w:val="32"/>
                <w:szCs w:val="32"/>
              </w:rPr>
            </w:pPr>
            <w:r w:rsidRPr="007A7BB2">
              <w:rPr>
                <w:rFonts w:eastAsia="Times New Roman" w:cs="Calibri"/>
                <w:color w:val="000000"/>
                <w:sz w:val="32"/>
                <w:szCs w:val="32"/>
              </w:rPr>
              <w:t>Eco-Tech Solutions</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4FAFF"/>
            <w:vAlign w:val="center"/>
            <w:hideMark/>
          </w:tcPr>
          <w:p w14:paraId="55FAD3D2" w14:textId="77777777" w:rsidR="007A7BB2" w:rsidRPr="007A7BB2" w:rsidRDefault="007A7BB2" w:rsidP="007A7BB2">
            <w:pPr>
              <w:spacing w:after="0" w:line="240" w:lineRule="auto"/>
              <w:jc w:val="center"/>
              <w:rPr>
                <w:rFonts w:eastAsia="Times New Roman" w:cs="Calibri"/>
                <w:color w:val="000000"/>
                <w:sz w:val="32"/>
                <w:szCs w:val="32"/>
              </w:rPr>
            </w:pPr>
            <w:r w:rsidRPr="007A7BB2">
              <w:rPr>
                <w:rFonts w:eastAsia="Times New Roman" w:cs="Calibri"/>
                <w:color w:val="000000"/>
                <w:sz w:val="32"/>
                <w:szCs w:val="32"/>
              </w:rPr>
              <w:t>FY 20XX / Q2</w:t>
            </w:r>
          </w:p>
        </w:tc>
      </w:tr>
      <w:tr w:rsidR="007A7BB2" w:rsidRPr="007A7BB2" w14:paraId="01324A47" w14:textId="77777777" w:rsidTr="007A7BB2">
        <w:trPr>
          <w:trHeight w:val="200"/>
        </w:trPr>
        <w:tc>
          <w:tcPr>
            <w:tcW w:w="1780" w:type="dxa"/>
            <w:tcBorders>
              <w:top w:val="nil"/>
              <w:left w:val="nil"/>
              <w:bottom w:val="nil"/>
              <w:right w:val="nil"/>
            </w:tcBorders>
            <w:shd w:val="clear" w:color="000000" w:fill="FFFFFF"/>
            <w:vAlign w:val="center"/>
            <w:hideMark/>
          </w:tcPr>
          <w:p w14:paraId="2DCE78FA"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03DBFF"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01BA2EC"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F46170C"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EEEDCA2"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C931250"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r>
      <w:tr w:rsidR="007A7BB2" w:rsidRPr="007A7BB2" w14:paraId="063C0661" w14:textId="77777777" w:rsidTr="007A7BB2">
        <w:trPr>
          <w:trHeight w:val="400"/>
        </w:trPr>
        <w:tc>
          <w:tcPr>
            <w:tcW w:w="7120" w:type="dxa"/>
            <w:gridSpan w:val="4"/>
            <w:tcBorders>
              <w:top w:val="nil"/>
              <w:left w:val="nil"/>
              <w:bottom w:val="single" w:sz="4" w:space="0" w:color="BFBFBF"/>
              <w:right w:val="nil"/>
            </w:tcBorders>
            <w:shd w:val="clear" w:color="auto" w:fill="auto"/>
            <w:vAlign w:val="center"/>
            <w:hideMark/>
          </w:tcPr>
          <w:p w14:paraId="015836A6" w14:textId="77777777" w:rsidR="007A7BB2" w:rsidRPr="007A7BB2" w:rsidRDefault="007A7BB2" w:rsidP="007A7BB2">
            <w:pPr>
              <w:spacing w:after="0" w:line="240" w:lineRule="auto"/>
              <w:rPr>
                <w:rFonts w:eastAsia="Times New Roman" w:cs="Calibri"/>
                <w:color w:val="000000"/>
                <w:sz w:val="20"/>
                <w:szCs w:val="20"/>
              </w:rPr>
            </w:pPr>
            <w:r w:rsidRPr="007A7BB2">
              <w:rPr>
                <w:rFonts w:eastAsia="Times New Roman" w:cs="Calibri"/>
                <w:color w:val="000000"/>
                <w:sz w:val="20"/>
                <w:szCs w:val="20"/>
              </w:rPr>
              <w:t>Department / Division</w:t>
            </w:r>
          </w:p>
        </w:tc>
        <w:tc>
          <w:tcPr>
            <w:tcW w:w="3560" w:type="dxa"/>
            <w:gridSpan w:val="2"/>
            <w:tcBorders>
              <w:top w:val="nil"/>
              <w:left w:val="nil"/>
              <w:bottom w:val="single" w:sz="4" w:space="0" w:color="BFBFBF"/>
              <w:right w:val="nil"/>
            </w:tcBorders>
            <w:shd w:val="clear" w:color="auto" w:fill="auto"/>
            <w:vAlign w:val="center"/>
            <w:hideMark/>
          </w:tcPr>
          <w:p w14:paraId="30354244"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Date</w:t>
            </w:r>
          </w:p>
        </w:tc>
      </w:tr>
      <w:tr w:rsidR="007A7BB2" w:rsidRPr="007A7BB2" w14:paraId="6DD39AE2" w14:textId="77777777" w:rsidTr="007A7BB2">
        <w:trPr>
          <w:trHeight w:val="700"/>
        </w:trPr>
        <w:tc>
          <w:tcPr>
            <w:tcW w:w="7120" w:type="dxa"/>
            <w:gridSpan w:val="4"/>
            <w:tcBorders>
              <w:top w:val="nil"/>
              <w:left w:val="single" w:sz="4" w:space="0" w:color="BFBFBF"/>
              <w:bottom w:val="single" w:sz="4" w:space="0" w:color="BFBFBF"/>
              <w:right w:val="single" w:sz="4" w:space="0" w:color="BFBFBF"/>
            </w:tcBorders>
            <w:shd w:val="clear" w:color="000000" w:fill="FFFFFF"/>
            <w:vAlign w:val="center"/>
            <w:hideMark/>
          </w:tcPr>
          <w:p w14:paraId="47CD6FFF" w14:textId="77777777" w:rsidR="007A7BB2" w:rsidRPr="007A7BB2" w:rsidRDefault="007A7BB2" w:rsidP="007A7BB2">
            <w:pPr>
              <w:spacing w:after="0" w:line="240" w:lineRule="auto"/>
              <w:rPr>
                <w:rFonts w:eastAsia="Times New Roman" w:cs="Calibri"/>
                <w:color w:val="000000"/>
                <w:sz w:val="24"/>
                <w:szCs w:val="24"/>
              </w:rPr>
            </w:pPr>
            <w:r w:rsidRPr="007A7BB2">
              <w:rPr>
                <w:rFonts w:eastAsia="Times New Roman" w:cs="Calibri"/>
                <w:color w:val="000000"/>
                <w:sz w:val="24"/>
                <w:szCs w:val="24"/>
              </w:rPr>
              <w:t>Infrastructure Development</w:t>
            </w:r>
          </w:p>
        </w:tc>
        <w:tc>
          <w:tcPr>
            <w:tcW w:w="3560" w:type="dxa"/>
            <w:gridSpan w:val="2"/>
            <w:tcBorders>
              <w:top w:val="nil"/>
              <w:left w:val="nil"/>
              <w:bottom w:val="single" w:sz="4" w:space="0" w:color="BFBFBF"/>
              <w:right w:val="single" w:sz="4" w:space="0" w:color="BFBFBF"/>
            </w:tcBorders>
            <w:shd w:val="clear" w:color="000000" w:fill="FFFFFF"/>
            <w:vAlign w:val="center"/>
            <w:hideMark/>
          </w:tcPr>
          <w:p w14:paraId="2F4E6709" w14:textId="77777777" w:rsidR="007A7BB2" w:rsidRPr="007A7BB2" w:rsidRDefault="007A7BB2" w:rsidP="007A7BB2">
            <w:pPr>
              <w:spacing w:after="0" w:line="240" w:lineRule="auto"/>
              <w:jc w:val="center"/>
              <w:rPr>
                <w:rFonts w:eastAsia="Times New Roman" w:cs="Calibri"/>
                <w:color w:val="000000"/>
                <w:sz w:val="24"/>
                <w:szCs w:val="24"/>
              </w:rPr>
            </w:pPr>
            <w:r w:rsidRPr="007A7BB2">
              <w:rPr>
                <w:rFonts w:eastAsia="Times New Roman" w:cs="Calibri"/>
                <w:color w:val="000000"/>
                <w:sz w:val="24"/>
                <w:szCs w:val="24"/>
              </w:rPr>
              <w:t>February 15, 20XX</w:t>
            </w:r>
          </w:p>
        </w:tc>
      </w:tr>
      <w:tr w:rsidR="007A7BB2" w:rsidRPr="007A7BB2" w14:paraId="60DB00EA" w14:textId="77777777" w:rsidTr="007A7BB2">
        <w:trPr>
          <w:trHeight w:val="200"/>
        </w:trPr>
        <w:tc>
          <w:tcPr>
            <w:tcW w:w="1780" w:type="dxa"/>
            <w:tcBorders>
              <w:top w:val="nil"/>
              <w:left w:val="nil"/>
              <w:bottom w:val="nil"/>
              <w:right w:val="nil"/>
            </w:tcBorders>
            <w:shd w:val="clear" w:color="000000" w:fill="FFFFFF"/>
            <w:vAlign w:val="center"/>
            <w:hideMark/>
          </w:tcPr>
          <w:p w14:paraId="69E9CF67"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9C693A2"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21A994C"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177E495"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F88F827"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4A4C9B6"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r>
      <w:tr w:rsidR="007A7BB2" w:rsidRPr="007A7BB2" w14:paraId="7C07653A" w14:textId="77777777" w:rsidTr="007A7BB2">
        <w:trPr>
          <w:trHeight w:val="400"/>
        </w:trPr>
        <w:tc>
          <w:tcPr>
            <w:tcW w:w="3560" w:type="dxa"/>
            <w:gridSpan w:val="2"/>
            <w:tcBorders>
              <w:top w:val="nil"/>
              <w:left w:val="nil"/>
              <w:bottom w:val="single" w:sz="4" w:space="0" w:color="BFBFBF"/>
              <w:right w:val="nil"/>
            </w:tcBorders>
            <w:shd w:val="clear" w:color="auto" w:fill="auto"/>
            <w:vAlign w:val="center"/>
            <w:hideMark/>
          </w:tcPr>
          <w:p w14:paraId="4CBEFAE2"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Prepared by</w:t>
            </w:r>
          </w:p>
        </w:tc>
        <w:tc>
          <w:tcPr>
            <w:tcW w:w="3560" w:type="dxa"/>
            <w:gridSpan w:val="2"/>
            <w:tcBorders>
              <w:top w:val="nil"/>
              <w:left w:val="nil"/>
              <w:bottom w:val="single" w:sz="4" w:space="0" w:color="BFBFBF"/>
              <w:right w:val="nil"/>
            </w:tcBorders>
            <w:shd w:val="clear" w:color="auto" w:fill="auto"/>
            <w:vAlign w:val="center"/>
            <w:hideMark/>
          </w:tcPr>
          <w:p w14:paraId="55AB7CD4"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Reviewed by</w:t>
            </w:r>
          </w:p>
        </w:tc>
        <w:tc>
          <w:tcPr>
            <w:tcW w:w="3560" w:type="dxa"/>
            <w:gridSpan w:val="2"/>
            <w:tcBorders>
              <w:top w:val="nil"/>
              <w:left w:val="nil"/>
              <w:bottom w:val="single" w:sz="4" w:space="0" w:color="BFBFBF"/>
              <w:right w:val="nil"/>
            </w:tcBorders>
            <w:shd w:val="clear" w:color="auto" w:fill="auto"/>
            <w:vAlign w:val="center"/>
            <w:hideMark/>
          </w:tcPr>
          <w:p w14:paraId="2EE0AADB"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Approved By</w:t>
            </w:r>
          </w:p>
        </w:tc>
      </w:tr>
      <w:tr w:rsidR="007A7BB2" w:rsidRPr="007A7BB2" w14:paraId="6AF35FA4" w14:textId="77777777" w:rsidTr="007A7BB2">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42C361D3" w14:textId="77777777" w:rsidR="007A7BB2" w:rsidRPr="007A7BB2" w:rsidRDefault="007A7BB2" w:rsidP="007A7BB2">
            <w:pPr>
              <w:spacing w:after="0" w:line="240" w:lineRule="auto"/>
              <w:jc w:val="center"/>
              <w:rPr>
                <w:rFonts w:eastAsia="Times New Roman" w:cs="Calibri"/>
                <w:color w:val="000000"/>
                <w:sz w:val="24"/>
                <w:szCs w:val="24"/>
              </w:rPr>
            </w:pPr>
            <w:r w:rsidRPr="007A7BB2">
              <w:rPr>
                <w:rFonts w:eastAsia="Times New Roman" w:cs="Calibri"/>
                <w:color w:val="000000"/>
                <w:sz w:val="24"/>
                <w:szCs w:val="24"/>
              </w:rPr>
              <w:t>Aviv Perez</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5C8CA9F3" w14:textId="77777777" w:rsidR="007A7BB2" w:rsidRPr="007A7BB2" w:rsidRDefault="007A7BB2" w:rsidP="007A7BB2">
            <w:pPr>
              <w:spacing w:after="0" w:line="240" w:lineRule="auto"/>
              <w:jc w:val="center"/>
              <w:rPr>
                <w:rFonts w:eastAsia="Times New Roman" w:cs="Calibri"/>
                <w:color w:val="000000"/>
                <w:sz w:val="24"/>
                <w:szCs w:val="24"/>
              </w:rPr>
            </w:pPr>
            <w:r w:rsidRPr="007A7BB2">
              <w:rPr>
                <w:rFonts w:eastAsia="Times New Roman" w:cs="Calibri"/>
                <w:color w:val="000000"/>
                <w:sz w:val="24"/>
                <w:szCs w:val="24"/>
              </w:rPr>
              <w:t>Jason Desjardins</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1B60C85D" w14:textId="77777777" w:rsidR="007A7BB2" w:rsidRPr="007A7BB2" w:rsidRDefault="007A7BB2" w:rsidP="007A7BB2">
            <w:pPr>
              <w:spacing w:after="0" w:line="240" w:lineRule="auto"/>
              <w:jc w:val="center"/>
              <w:rPr>
                <w:rFonts w:eastAsia="Times New Roman" w:cs="Calibri"/>
                <w:color w:val="000000"/>
                <w:sz w:val="24"/>
                <w:szCs w:val="24"/>
              </w:rPr>
            </w:pPr>
            <w:r w:rsidRPr="007A7BB2">
              <w:rPr>
                <w:rFonts w:eastAsia="Times New Roman" w:cs="Calibri"/>
                <w:color w:val="000000"/>
                <w:sz w:val="24"/>
                <w:szCs w:val="24"/>
              </w:rPr>
              <w:t>Krista Ahmed</w:t>
            </w:r>
          </w:p>
        </w:tc>
      </w:tr>
    </w:tbl>
    <w:p w14:paraId="09B07B4D" w14:textId="77777777" w:rsidR="004E0F3F" w:rsidRDefault="004E0F3F" w:rsidP="008E4A4B">
      <w:pPr>
        <w:spacing w:after="0" w:line="240" w:lineRule="auto"/>
        <w:rPr>
          <w:rFonts w:cs="Arial"/>
          <w:b/>
          <w:noProof/>
          <w:color w:val="001033"/>
          <w:szCs w:val="20"/>
        </w:rPr>
      </w:pPr>
    </w:p>
    <w:p w14:paraId="2D1CD140" w14:textId="77777777" w:rsidR="00CA0D59" w:rsidRDefault="00CA0D59" w:rsidP="008E4A4B">
      <w:pPr>
        <w:spacing w:after="0" w:line="240" w:lineRule="auto"/>
        <w:rPr>
          <w:rFonts w:cs="Arial"/>
          <w:b/>
          <w:noProof/>
          <w:color w:val="001033"/>
          <w:szCs w:val="20"/>
        </w:rPr>
      </w:pPr>
    </w:p>
    <w:p w14:paraId="6E706AC1" w14:textId="77777777" w:rsidR="007A7BB2" w:rsidRPr="007A7BB2" w:rsidRDefault="007A7BB2" w:rsidP="007A7BB2">
      <w:pPr>
        <w:pStyle w:val="Heading1"/>
      </w:pPr>
      <w:r w:rsidRPr="007A7BB2">
        <w:t>Project Overview &amp; Objectives</w:t>
      </w:r>
    </w:p>
    <w:p w14:paraId="15CEB843" w14:textId="77777777" w:rsidR="007A7BB2" w:rsidRPr="007A7BB2" w:rsidRDefault="007A7BB2" w:rsidP="007A7BB2">
      <w:pPr>
        <w:pStyle w:val="Heading2"/>
      </w:pPr>
      <w:r w:rsidRPr="007A7BB2">
        <w:t>Overview</w:t>
      </w:r>
    </w:p>
    <w:p w14:paraId="751CE3C3" w14:textId="77777777" w:rsidR="007A7BB2" w:rsidRPr="007A7BB2" w:rsidRDefault="007A7BB2" w:rsidP="007A7BB2">
      <w:pPr>
        <w:rPr>
          <w:color w:val="404040" w:themeColor="text1" w:themeTint="BF"/>
        </w:rPr>
      </w:pPr>
      <w:r w:rsidRPr="007A7BB2">
        <w:rPr>
          <w:color w:val="404040" w:themeColor="text1" w:themeTint="BF"/>
        </w:rPr>
        <w:t>Provide a high-level summary of the capital budget proposal, outlining its purpose and alignment with the company’s strategic growth objectives.</w:t>
      </w:r>
    </w:p>
    <w:tbl>
      <w:tblPr>
        <w:tblW w:w="10680" w:type="dxa"/>
        <w:tblLook w:val="04A0" w:firstRow="1" w:lastRow="0" w:firstColumn="1" w:lastColumn="0" w:noHBand="0" w:noVBand="1"/>
      </w:tblPr>
      <w:tblGrid>
        <w:gridCol w:w="10680"/>
      </w:tblGrid>
      <w:tr w:rsidR="007A7BB2" w:rsidRPr="007A7BB2" w14:paraId="70A103D9" w14:textId="77777777" w:rsidTr="007A7BB2">
        <w:trPr>
          <w:trHeight w:val="1300"/>
        </w:trPr>
        <w:tc>
          <w:tcPr>
            <w:tcW w:w="10680" w:type="dxa"/>
            <w:tcBorders>
              <w:top w:val="single" w:sz="4" w:space="0" w:color="3BC3F3"/>
              <w:left w:val="nil"/>
              <w:bottom w:val="single" w:sz="4" w:space="0" w:color="BFBFBF"/>
              <w:right w:val="nil"/>
            </w:tcBorders>
            <w:shd w:val="clear" w:color="auto" w:fill="auto"/>
            <w:vAlign w:val="center"/>
            <w:hideMark/>
          </w:tcPr>
          <w:p w14:paraId="7DEC630E" w14:textId="77777777" w:rsidR="007A7BB2" w:rsidRPr="007A7BB2" w:rsidRDefault="007A7BB2" w:rsidP="007A7BB2">
            <w:pPr>
              <w:spacing w:after="0" w:line="240" w:lineRule="auto"/>
              <w:rPr>
                <w:rFonts w:eastAsia="Times New Roman" w:cs="Calibri"/>
                <w:color w:val="000000"/>
                <w:sz w:val="24"/>
                <w:szCs w:val="24"/>
              </w:rPr>
            </w:pPr>
            <w:r w:rsidRPr="007A7BB2">
              <w:rPr>
                <w:rFonts w:eastAsia="Times New Roman" w:cs="Calibri"/>
                <w:color w:val="000000"/>
                <w:sz w:val="24"/>
                <w:szCs w:val="24"/>
              </w:rPr>
              <w:t>Eco-Tech Solutions plans to invest in renewable energy infrastructure and operational technology upgrades to improve sustainability, reduce costs, and increase operational efficiency.</w:t>
            </w:r>
          </w:p>
        </w:tc>
      </w:tr>
    </w:tbl>
    <w:p w14:paraId="4F95A95F" w14:textId="77777777" w:rsidR="008A42BD" w:rsidRDefault="008A42BD" w:rsidP="008E4A4B">
      <w:pPr>
        <w:spacing w:after="0" w:line="240" w:lineRule="auto"/>
        <w:rPr>
          <w:rFonts w:cs="Arial"/>
          <w:b/>
          <w:noProof/>
          <w:color w:val="001033"/>
          <w:szCs w:val="20"/>
        </w:rPr>
      </w:pPr>
    </w:p>
    <w:p w14:paraId="4FBE7E65" w14:textId="77777777" w:rsidR="007A7BB2" w:rsidRPr="007A7BB2" w:rsidRDefault="007A7BB2" w:rsidP="007A7BB2">
      <w:pPr>
        <w:pStyle w:val="Heading2"/>
      </w:pPr>
      <w:r w:rsidRPr="007A7BB2">
        <w:t>Objectives</w:t>
      </w:r>
    </w:p>
    <w:tbl>
      <w:tblPr>
        <w:tblW w:w="10680" w:type="dxa"/>
        <w:tblLook w:val="04A0" w:firstRow="1" w:lastRow="0" w:firstColumn="1" w:lastColumn="0" w:noHBand="0" w:noVBand="1"/>
      </w:tblPr>
      <w:tblGrid>
        <w:gridCol w:w="10680"/>
      </w:tblGrid>
      <w:tr w:rsidR="007A7BB2" w:rsidRPr="007A7BB2" w14:paraId="2F19AF2E" w14:textId="77777777" w:rsidTr="00871493">
        <w:trPr>
          <w:trHeight w:val="1578"/>
        </w:trPr>
        <w:tc>
          <w:tcPr>
            <w:tcW w:w="10680" w:type="dxa"/>
            <w:tcBorders>
              <w:top w:val="single" w:sz="4" w:space="0" w:color="3BC3F3"/>
              <w:left w:val="nil"/>
              <w:bottom w:val="single" w:sz="4" w:space="0" w:color="BFBFBF"/>
              <w:right w:val="nil"/>
            </w:tcBorders>
            <w:shd w:val="clear" w:color="auto" w:fill="auto"/>
            <w:vAlign w:val="center"/>
            <w:hideMark/>
          </w:tcPr>
          <w:p w14:paraId="2B2A4E15" w14:textId="77777777" w:rsidR="007A7BB2" w:rsidRPr="007A7BB2" w:rsidRDefault="007A7BB2" w:rsidP="00871493">
            <w:pPr>
              <w:pStyle w:val="ListParagraph"/>
              <w:numPr>
                <w:ilvl w:val="0"/>
                <w:numId w:val="36"/>
              </w:numPr>
              <w:ind w:left="440"/>
            </w:pPr>
            <w:r w:rsidRPr="007A7BB2">
              <w:t>Expand solar energy capacity by 30%.</w:t>
            </w:r>
          </w:p>
          <w:p w14:paraId="3BF060EB" w14:textId="77777777" w:rsidR="007A7BB2" w:rsidRPr="007A7BB2" w:rsidRDefault="007A7BB2" w:rsidP="00871493">
            <w:pPr>
              <w:pStyle w:val="ListParagraph"/>
              <w:numPr>
                <w:ilvl w:val="0"/>
                <w:numId w:val="36"/>
              </w:numPr>
              <w:ind w:left="440"/>
            </w:pPr>
            <w:r w:rsidRPr="007A7BB2">
              <w:t>Upgrade IT infrastructure to optimize energy consumption and increase data security.</w:t>
            </w:r>
          </w:p>
          <w:p w14:paraId="23F5FDE3" w14:textId="61E57CC4" w:rsidR="007A7BB2" w:rsidRPr="007A7BB2" w:rsidRDefault="007A7BB2" w:rsidP="00871493">
            <w:pPr>
              <w:pStyle w:val="ListParagraph"/>
              <w:numPr>
                <w:ilvl w:val="0"/>
                <w:numId w:val="36"/>
              </w:numPr>
              <w:ind w:left="440"/>
            </w:pPr>
            <w:r w:rsidRPr="007A7BB2">
              <w:t>Implement sustainable water recycling systems across three operational facilities.</w:t>
            </w:r>
          </w:p>
        </w:tc>
      </w:tr>
    </w:tbl>
    <w:p w14:paraId="244AC6BD" w14:textId="77777777" w:rsidR="007A7BB2" w:rsidRDefault="007A7BB2" w:rsidP="008E4A4B">
      <w:pPr>
        <w:spacing w:after="0" w:line="240" w:lineRule="auto"/>
        <w:rPr>
          <w:rFonts w:cs="Arial"/>
          <w:b/>
          <w:noProof/>
          <w:color w:val="001033"/>
          <w:szCs w:val="20"/>
        </w:rPr>
      </w:pPr>
    </w:p>
    <w:p w14:paraId="5EC94520" w14:textId="77777777" w:rsidR="007A7BB2" w:rsidRPr="007A7BB2" w:rsidRDefault="007A7BB2" w:rsidP="007A7BB2">
      <w:pPr>
        <w:pStyle w:val="Heading1"/>
      </w:pPr>
      <w:r w:rsidRPr="007A7BB2">
        <w:t>Capital Expenditure Summary</w:t>
      </w:r>
    </w:p>
    <w:tbl>
      <w:tblPr>
        <w:tblW w:w="10680" w:type="dxa"/>
        <w:tblLook w:val="04A0" w:firstRow="1" w:lastRow="0" w:firstColumn="1" w:lastColumn="0" w:noHBand="0" w:noVBand="1"/>
      </w:tblPr>
      <w:tblGrid>
        <w:gridCol w:w="5340"/>
        <w:gridCol w:w="5340"/>
      </w:tblGrid>
      <w:tr w:rsidR="007A7BB2" w:rsidRPr="007A7BB2" w14:paraId="36C7B2CD" w14:textId="77777777" w:rsidTr="007A7BB2">
        <w:trPr>
          <w:trHeight w:val="700"/>
        </w:trPr>
        <w:tc>
          <w:tcPr>
            <w:tcW w:w="5340" w:type="dxa"/>
            <w:tcBorders>
              <w:top w:val="single" w:sz="4" w:space="0" w:color="3BC3F3"/>
              <w:left w:val="nil"/>
              <w:bottom w:val="single" w:sz="4" w:space="0" w:color="BFBFBF"/>
              <w:right w:val="nil"/>
            </w:tcBorders>
            <w:shd w:val="clear" w:color="auto" w:fill="auto"/>
            <w:noWrap/>
            <w:vAlign w:val="center"/>
            <w:hideMark/>
          </w:tcPr>
          <w:p w14:paraId="354A158E" w14:textId="77777777" w:rsidR="007A7BB2" w:rsidRPr="007A7BB2" w:rsidRDefault="007A7BB2" w:rsidP="007A7BB2">
            <w:pPr>
              <w:spacing w:after="0" w:line="240" w:lineRule="auto"/>
              <w:rPr>
                <w:rFonts w:eastAsia="Times New Roman" w:cs="Calibri"/>
                <w:color w:val="0F87B3"/>
                <w:sz w:val="32"/>
                <w:szCs w:val="32"/>
              </w:rPr>
            </w:pPr>
            <w:r w:rsidRPr="007A7BB2">
              <w:rPr>
                <w:rFonts w:eastAsia="Times New Roman" w:cs="Calibri"/>
                <w:color w:val="0F87B3"/>
                <w:sz w:val="32"/>
                <w:szCs w:val="32"/>
              </w:rPr>
              <w:t>Total Capital Budget:</w:t>
            </w:r>
          </w:p>
        </w:tc>
        <w:tc>
          <w:tcPr>
            <w:tcW w:w="5340" w:type="dxa"/>
            <w:tcBorders>
              <w:top w:val="single" w:sz="4" w:space="0" w:color="3BC3F3"/>
              <w:left w:val="nil"/>
              <w:bottom w:val="single" w:sz="4" w:space="0" w:color="BFBFBF"/>
              <w:right w:val="nil"/>
            </w:tcBorders>
            <w:shd w:val="clear" w:color="auto" w:fill="auto"/>
            <w:vAlign w:val="center"/>
            <w:hideMark/>
          </w:tcPr>
          <w:p w14:paraId="7629A5B9" w14:textId="77777777" w:rsidR="007A7BB2" w:rsidRPr="007A7BB2" w:rsidRDefault="007A7BB2" w:rsidP="007A7BB2">
            <w:pPr>
              <w:spacing w:after="0" w:line="240" w:lineRule="auto"/>
              <w:rPr>
                <w:rFonts w:eastAsia="Times New Roman" w:cs="Calibri"/>
                <w:color w:val="000000"/>
                <w:sz w:val="32"/>
                <w:szCs w:val="32"/>
              </w:rPr>
            </w:pPr>
            <w:r w:rsidRPr="007A7BB2">
              <w:rPr>
                <w:rFonts w:eastAsia="Times New Roman" w:cs="Calibri"/>
                <w:color w:val="000000"/>
                <w:sz w:val="32"/>
                <w:szCs w:val="32"/>
              </w:rPr>
              <w:t>$8,500,000</w:t>
            </w:r>
          </w:p>
        </w:tc>
      </w:tr>
    </w:tbl>
    <w:p w14:paraId="4F81BF04" w14:textId="77777777" w:rsidR="007A7BB2" w:rsidRDefault="007A7BB2" w:rsidP="008E4A4B">
      <w:pPr>
        <w:spacing w:after="0" w:line="240" w:lineRule="auto"/>
        <w:rPr>
          <w:rFonts w:cs="Arial"/>
          <w:b/>
          <w:noProof/>
          <w:color w:val="001033"/>
          <w:szCs w:val="20"/>
        </w:rPr>
      </w:pPr>
    </w:p>
    <w:p w14:paraId="2B5A0D5A" w14:textId="77777777" w:rsidR="007A7BB2" w:rsidRPr="007A7BB2" w:rsidRDefault="007A7BB2" w:rsidP="007A7BB2">
      <w:pPr>
        <w:pStyle w:val="Heading2"/>
      </w:pPr>
      <w:r w:rsidRPr="007A7BB2">
        <w:t>Primary Investments</w:t>
      </w:r>
    </w:p>
    <w:tbl>
      <w:tblPr>
        <w:tblW w:w="10680" w:type="dxa"/>
        <w:tblLook w:val="04A0" w:firstRow="1" w:lastRow="0" w:firstColumn="1" w:lastColumn="0" w:noHBand="0" w:noVBand="1"/>
      </w:tblPr>
      <w:tblGrid>
        <w:gridCol w:w="7120"/>
        <w:gridCol w:w="3560"/>
      </w:tblGrid>
      <w:tr w:rsidR="007A7BB2" w:rsidRPr="007A7BB2" w14:paraId="4357A9BE" w14:textId="77777777" w:rsidTr="007A7BB2">
        <w:trPr>
          <w:trHeight w:val="700"/>
        </w:trPr>
        <w:tc>
          <w:tcPr>
            <w:tcW w:w="7120" w:type="dxa"/>
            <w:tcBorders>
              <w:top w:val="single" w:sz="4" w:space="0" w:color="3BC3F3"/>
              <w:left w:val="nil"/>
              <w:bottom w:val="single" w:sz="4" w:space="0" w:color="BFBFBF"/>
              <w:right w:val="nil"/>
            </w:tcBorders>
            <w:shd w:val="clear" w:color="000000" w:fill="E8F7FD"/>
            <w:noWrap/>
            <w:vAlign w:val="center"/>
            <w:hideMark/>
          </w:tcPr>
          <w:p w14:paraId="2A83FF69" w14:textId="77777777" w:rsidR="007A7BB2" w:rsidRPr="007A7BB2" w:rsidRDefault="007A7BB2" w:rsidP="007A7BB2">
            <w:pPr>
              <w:spacing w:after="0" w:line="240" w:lineRule="auto"/>
              <w:rPr>
                <w:rFonts w:eastAsia="Times New Roman" w:cs="Calibri"/>
                <w:color w:val="000000"/>
                <w:sz w:val="26"/>
                <w:szCs w:val="26"/>
              </w:rPr>
            </w:pPr>
            <w:r w:rsidRPr="007A7BB2">
              <w:rPr>
                <w:rFonts w:eastAsia="Times New Roman" w:cs="Calibri"/>
                <w:color w:val="000000"/>
                <w:sz w:val="26"/>
                <w:szCs w:val="26"/>
              </w:rPr>
              <w:t>Project 1: Solar Energy Expansion</w:t>
            </w:r>
          </w:p>
        </w:tc>
        <w:tc>
          <w:tcPr>
            <w:tcW w:w="3560" w:type="dxa"/>
            <w:tcBorders>
              <w:top w:val="single" w:sz="4" w:space="0" w:color="3BC3F3"/>
              <w:left w:val="nil"/>
              <w:bottom w:val="single" w:sz="4" w:space="0" w:color="BFBFBF"/>
              <w:right w:val="nil"/>
            </w:tcBorders>
            <w:shd w:val="clear" w:color="auto" w:fill="auto"/>
            <w:noWrap/>
            <w:vAlign w:val="center"/>
            <w:hideMark/>
          </w:tcPr>
          <w:p w14:paraId="24EA15EB" w14:textId="77777777" w:rsidR="007A7BB2" w:rsidRPr="007A7BB2" w:rsidRDefault="007A7BB2" w:rsidP="007A7BB2">
            <w:pPr>
              <w:spacing w:after="0" w:line="240" w:lineRule="auto"/>
              <w:jc w:val="right"/>
              <w:rPr>
                <w:rFonts w:eastAsia="Times New Roman" w:cs="Calibri"/>
                <w:color w:val="000000"/>
                <w:sz w:val="26"/>
                <w:szCs w:val="26"/>
              </w:rPr>
            </w:pPr>
            <w:r w:rsidRPr="007A7BB2">
              <w:rPr>
                <w:rFonts w:eastAsia="Times New Roman" w:cs="Calibri"/>
                <w:color w:val="000000"/>
                <w:sz w:val="26"/>
                <w:szCs w:val="26"/>
              </w:rPr>
              <w:t>$5,000,000</w:t>
            </w:r>
          </w:p>
        </w:tc>
      </w:tr>
      <w:tr w:rsidR="007A7BB2" w:rsidRPr="007A7BB2" w14:paraId="1FF07FBF" w14:textId="77777777" w:rsidTr="007A7BB2">
        <w:trPr>
          <w:trHeight w:val="700"/>
        </w:trPr>
        <w:tc>
          <w:tcPr>
            <w:tcW w:w="7120" w:type="dxa"/>
            <w:tcBorders>
              <w:top w:val="single" w:sz="4" w:space="0" w:color="BFBFBF"/>
              <w:left w:val="nil"/>
              <w:bottom w:val="single" w:sz="4" w:space="0" w:color="BFBFBF"/>
              <w:right w:val="nil"/>
            </w:tcBorders>
            <w:shd w:val="clear" w:color="000000" w:fill="E8F7FD"/>
            <w:noWrap/>
            <w:vAlign w:val="center"/>
            <w:hideMark/>
          </w:tcPr>
          <w:p w14:paraId="1517C1E8" w14:textId="77777777" w:rsidR="007A7BB2" w:rsidRPr="007A7BB2" w:rsidRDefault="007A7BB2" w:rsidP="007A7BB2">
            <w:pPr>
              <w:spacing w:after="0" w:line="240" w:lineRule="auto"/>
              <w:rPr>
                <w:rFonts w:eastAsia="Times New Roman" w:cs="Calibri"/>
                <w:color w:val="000000"/>
                <w:sz w:val="26"/>
                <w:szCs w:val="26"/>
              </w:rPr>
            </w:pPr>
            <w:r w:rsidRPr="007A7BB2">
              <w:rPr>
                <w:rFonts w:eastAsia="Times New Roman" w:cs="Calibri"/>
                <w:color w:val="000000"/>
                <w:sz w:val="26"/>
                <w:szCs w:val="26"/>
              </w:rPr>
              <w:t>Project 2: IT Infrastructure Upgrade</w:t>
            </w:r>
          </w:p>
        </w:tc>
        <w:tc>
          <w:tcPr>
            <w:tcW w:w="3560" w:type="dxa"/>
            <w:tcBorders>
              <w:top w:val="single" w:sz="4" w:space="0" w:color="BFBFBF"/>
              <w:left w:val="nil"/>
              <w:bottom w:val="single" w:sz="4" w:space="0" w:color="BFBFBF"/>
              <w:right w:val="nil"/>
            </w:tcBorders>
            <w:shd w:val="clear" w:color="auto" w:fill="auto"/>
            <w:noWrap/>
            <w:vAlign w:val="center"/>
            <w:hideMark/>
          </w:tcPr>
          <w:p w14:paraId="4B7699A1" w14:textId="77777777" w:rsidR="007A7BB2" w:rsidRPr="007A7BB2" w:rsidRDefault="007A7BB2" w:rsidP="007A7BB2">
            <w:pPr>
              <w:spacing w:after="0" w:line="240" w:lineRule="auto"/>
              <w:jc w:val="right"/>
              <w:rPr>
                <w:rFonts w:eastAsia="Times New Roman" w:cs="Calibri"/>
                <w:color w:val="000000"/>
                <w:sz w:val="26"/>
                <w:szCs w:val="26"/>
              </w:rPr>
            </w:pPr>
            <w:r w:rsidRPr="007A7BB2">
              <w:rPr>
                <w:rFonts w:eastAsia="Times New Roman" w:cs="Calibri"/>
                <w:color w:val="000000"/>
                <w:sz w:val="26"/>
                <w:szCs w:val="26"/>
              </w:rPr>
              <w:t>$2,000,000</w:t>
            </w:r>
          </w:p>
        </w:tc>
      </w:tr>
      <w:tr w:rsidR="007A7BB2" w:rsidRPr="007A7BB2" w14:paraId="4A147E11" w14:textId="77777777" w:rsidTr="007A7BB2">
        <w:trPr>
          <w:trHeight w:val="700"/>
        </w:trPr>
        <w:tc>
          <w:tcPr>
            <w:tcW w:w="7120" w:type="dxa"/>
            <w:tcBorders>
              <w:top w:val="single" w:sz="4" w:space="0" w:color="BFBFBF"/>
              <w:left w:val="nil"/>
              <w:bottom w:val="single" w:sz="4" w:space="0" w:color="BFBFBF"/>
              <w:right w:val="nil"/>
            </w:tcBorders>
            <w:shd w:val="clear" w:color="000000" w:fill="E8F7FD"/>
            <w:noWrap/>
            <w:vAlign w:val="center"/>
            <w:hideMark/>
          </w:tcPr>
          <w:p w14:paraId="68617616" w14:textId="77777777" w:rsidR="007A7BB2" w:rsidRPr="007A7BB2" w:rsidRDefault="007A7BB2" w:rsidP="007A7BB2">
            <w:pPr>
              <w:spacing w:after="0" w:line="240" w:lineRule="auto"/>
              <w:rPr>
                <w:rFonts w:eastAsia="Times New Roman" w:cs="Calibri"/>
                <w:color w:val="000000"/>
                <w:sz w:val="26"/>
                <w:szCs w:val="26"/>
              </w:rPr>
            </w:pPr>
            <w:r w:rsidRPr="007A7BB2">
              <w:rPr>
                <w:rFonts w:eastAsia="Times New Roman" w:cs="Calibri"/>
                <w:color w:val="000000"/>
                <w:sz w:val="26"/>
                <w:szCs w:val="26"/>
              </w:rPr>
              <w:t>Project 3: Sustainable Water Recycling System</w:t>
            </w:r>
          </w:p>
        </w:tc>
        <w:tc>
          <w:tcPr>
            <w:tcW w:w="3560" w:type="dxa"/>
            <w:tcBorders>
              <w:top w:val="single" w:sz="4" w:space="0" w:color="BFBFBF"/>
              <w:left w:val="nil"/>
              <w:bottom w:val="single" w:sz="4" w:space="0" w:color="BFBFBF"/>
              <w:right w:val="nil"/>
            </w:tcBorders>
            <w:shd w:val="clear" w:color="auto" w:fill="auto"/>
            <w:noWrap/>
            <w:vAlign w:val="center"/>
            <w:hideMark/>
          </w:tcPr>
          <w:p w14:paraId="7DFC1091" w14:textId="77777777" w:rsidR="007A7BB2" w:rsidRPr="007A7BB2" w:rsidRDefault="007A7BB2" w:rsidP="007A7BB2">
            <w:pPr>
              <w:spacing w:after="0" w:line="240" w:lineRule="auto"/>
              <w:jc w:val="right"/>
              <w:rPr>
                <w:rFonts w:eastAsia="Times New Roman" w:cs="Calibri"/>
                <w:color w:val="000000"/>
                <w:sz w:val="26"/>
                <w:szCs w:val="26"/>
              </w:rPr>
            </w:pPr>
            <w:r w:rsidRPr="007A7BB2">
              <w:rPr>
                <w:rFonts w:eastAsia="Times New Roman" w:cs="Calibri"/>
                <w:color w:val="000000"/>
                <w:sz w:val="26"/>
                <w:szCs w:val="26"/>
              </w:rPr>
              <w:t>$1,500,000</w:t>
            </w:r>
          </w:p>
        </w:tc>
      </w:tr>
    </w:tbl>
    <w:p w14:paraId="294D261F" w14:textId="77777777" w:rsidR="007A7BB2" w:rsidRDefault="007A7BB2" w:rsidP="008E4A4B">
      <w:pPr>
        <w:spacing w:after="0" w:line="240" w:lineRule="auto"/>
        <w:rPr>
          <w:rFonts w:cs="Arial"/>
          <w:b/>
          <w:noProof/>
          <w:color w:val="001033"/>
          <w:szCs w:val="20"/>
        </w:rPr>
      </w:pPr>
    </w:p>
    <w:p w14:paraId="45646748" w14:textId="77777777" w:rsidR="007A7BB2" w:rsidRPr="007A7BB2" w:rsidRDefault="007A7BB2" w:rsidP="007A7BB2">
      <w:pPr>
        <w:pStyle w:val="Heading1"/>
      </w:pPr>
      <w:r w:rsidRPr="007A7BB2">
        <w:t>Project Details &amp; Justification</w:t>
      </w:r>
    </w:p>
    <w:p w14:paraId="4766ADEE" w14:textId="77777777" w:rsidR="007A7BB2" w:rsidRPr="007A7BB2" w:rsidRDefault="007A7BB2" w:rsidP="007A7BB2">
      <w:pPr>
        <w:rPr>
          <w:color w:val="404040" w:themeColor="text1" w:themeTint="BF"/>
        </w:rPr>
      </w:pPr>
      <w:r w:rsidRPr="007A7BB2">
        <w:rPr>
          <w:color w:val="404040" w:themeColor="text1" w:themeTint="BF"/>
        </w:rPr>
        <w:t>Provide detailed reasoning for the proposed capital budget. Explain why these investments are necessary for achieving the company’s long-term goals. Highlight significant capital projects, such as infrastructure upgrades, new facility construction, or large equipment purchases, and provide the rationale for each.</w:t>
      </w:r>
    </w:p>
    <w:p w14:paraId="27AA50F8" w14:textId="77777777" w:rsidR="007A7BB2" w:rsidRPr="007A7BB2" w:rsidRDefault="007A7BB2" w:rsidP="007A7BB2">
      <w:pPr>
        <w:pStyle w:val="Heading2"/>
      </w:pPr>
      <w:r w:rsidRPr="007A7BB2">
        <w:t>Project 1: Solar Energy Expansion</w:t>
      </w:r>
    </w:p>
    <w:tbl>
      <w:tblPr>
        <w:tblW w:w="10680" w:type="dxa"/>
        <w:tblLook w:val="04A0" w:firstRow="1" w:lastRow="0" w:firstColumn="1" w:lastColumn="0" w:noHBand="0" w:noVBand="1"/>
      </w:tblPr>
      <w:tblGrid>
        <w:gridCol w:w="1800"/>
        <w:gridCol w:w="5850"/>
        <w:gridCol w:w="3030"/>
      </w:tblGrid>
      <w:tr w:rsidR="00724638" w:rsidRPr="00724638" w14:paraId="6E842D4B" w14:textId="77777777" w:rsidTr="00724638">
        <w:trPr>
          <w:trHeight w:val="1200"/>
        </w:trPr>
        <w:tc>
          <w:tcPr>
            <w:tcW w:w="1800" w:type="dxa"/>
            <w:tcBorders>
              <w:top w:val="single" w:sz="4" w:space="0" w:color="BFBFBF"/>
              <w:left w:val="nil"/>
              <w:bottom w:val="single" w:sz="4" w:space="0" w:color="BFBFBF"/>
              <w:right w:val="nil"/>
            </w:tcBorders>
            <w:shd w:val="clear" w:color="000000" w:fill="8BD9F3"/>
            <w:vAlign w:val="center"/>
            <w:hideMark/>
          </w:tcPr>
          <w:p w14:paraId="7BEE16CC"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8880" w:type="dxa"/>
            <w:gridSpan w:val="2"/>
            <w:tcBorders>
              <w:top w:val="single" w:sz="4" w:space="0" w:color="BFBFBF"/>
              <w:left w:val="nil"/>
              <w:bottom w:val="single" w:sz="4" w:space="0" w:color="BFBFBF"/>
              <w:right w:val="single" w:sz="4" w:space="0" w:color="BFBFBF"/>
            </w:tcBorders>
            <w:shd w:val="clear" w:color="auto" w:fill="auto"/>
            <w:vAlign w:val="center"/>
            <w:hideMark/>
          </w:tcPr>
          <w:p w14:paraId="77ED87EB"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Solar panel installations will be expanded across three facilities, providing up to 50% of the company's energy requirements.</w:t>
            </w:r>
          </w:p>
        </w:tc>
      </w:tr>
      <w:tr w:rsidR="00724638" w:rsidRPr="00724638" w14:paraId="5B8EB0A5" w14:textId="77777777" w:rsidTr="00724638">
        <w:trPr>
          <w:trHeight w:val="1200"/>
        </w:trPr>
        <w:tc>
          <w:tcPr>
            <w:tcW w:w="1800" w:type="dxa"/>
            <w:tcBorders>
              <w:top w:val="single" w:sz="4" w:space="0" w:color="BFBFBF"/>
              <w:left w:val="nil"/>
              <w:bottom w:val="single" w:sz="4" w:space="0" w:color="BFBFBF"/>
              <w:right w:val="nil"/>
            </w:tcBorders>
            <w:shd w:val="clear" w:color="000000" w:fill="AEE5F8"/>
            <w:vAlign w:val="center"/>
            <w:hideMark/>
          </w:tcPr>
          <w:p w14:paraId="5FCA77E0"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Justification</w:t>
            </w:r>
          </w:p>
        </w:tc>
        <w:tc>
          <w:tcPr>
            <w:tcW w:w="8880" w:type="dxa"/>
            <w:gridSpan w:val="2"/>
            <w:tcBorders>
              <w:top w:val="single" w:sz="4" w:space="0" w:color="BFBFBF"/>
              <w:left w:val="nil"/>
              <w:bottom w:val="nil"/>
              <w:right w:val="single" w:sz="4" w:space="0" w:color="BFBFBF"/>
            </w:tcBorders>
            <w:shd w:val="clear" w:color="auto" w:fill="auto"/>
            <w:vAlign w:val="center"/>
            <w:hideMark/>
          </w:tcPr>
          <w:p w14:paraId="7565C049"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This investment aligns with the company's commitment to sustainability and will reduce long-term energy costs by up to 40% over ten years.</w:t>
            </w:r>
          </w:p>
        </w:tc>
      </w:tr>
      <w:tr w:rsidR="00724638" w:rsidRPr="00724638" w14:paraId="47C2BACB" w14:textId="77777777" w:rsidTr="00724638">
        <w:trPr>
          <w:trHeight w:val="700"/>
        </w:trPr>
        <w:tc>
          <w:tcPr>
            <w:tcW w:w="7650" w:type="dxa"/>
            <w:gridSpan w:val="2"/>
            <w:tcBorders>
              <w:top w:val="single" w:sz="4" w:space="0" w:color="BFBFBF"/>
              <w:left w:val="nil"/>
              <w:bottom w:val="single" w:sz="4" w:space="0" w:color="BFBFBF"/>
              <w:right w:val="nil"/>
            </w:tcBorders>
            <w:shd w:val="clear" w:color="000000" w:fill="CAEDFB"/>
            <w:vAlign w:val="center"/>
            <w:hideMark/>
          </w:tcPr>
          <w:p w14:paraId="0C1B9B29"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Estimated Cost</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1A1C38FB"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$5,000,000</w:t>
            </w:r>
          </w:p>
        </w:tc>
      </w:tr>
      <w:tr w:rsidR="00724638" w:rsidRPr="00724638" w14:paraId="5E2D5FF8" w14:textId="77777777" w:rsidTr="00724638">
        <w:trPr>
          <w:trHeight w:val="700"/>
        </w:trPr>
        <w:tc>
          <w:tcPr>
            <w:tcW w:w="7650" w:type="dxa"/>
            <w:gridSpan w:val="2"/>
            <w:tcBorders>
              <w:top w:val="single" w:sz="4" w:space="0" w:color="BFBFBF"/>
              <w:left w:val="nil"/>
              <w:bottom w:val="single" w:sz="4" w:space="0" w:color="BFBFBF"/>
              <w:right w:val="nil"/>
            </w:tcBorders>
            <w:shd w:val="clear" w:color="000000" w:fill="F2CEEF"/>
            <w:vAlign w:val="center"/>
            <w:hideMark/>
          </w:tcPr>
          <w:p w14:paraId="1484CDC6"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Expected ROI</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45D6D81B"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35%</w:t>
            </w:r>
          </w:p>
        </w:tc>
      </w:tr>
    </w:tbl>
    <w:p w14:paraId="4487FFE5" w14:textId="77777777" w:rsidR="007A7BB2" w:rsidRDefault="007A7BB2" w:rsidP="008E4A4B">
      <w:pPr>
        <w:spacing w:after="0" w:line="240" w:lineRule="auto"/>
        <w:rPr>
          <w:rFonts w:cs="Arial"/>
          <w:b/>
          <w:noProof/>
          <w:color w:val="001033"/>
          <w:szCs w:val="20"/>
        </w:rPr>
      </w:pPr>
    </w:p>
    <w:p w14:paraId="792DCE11" w14:textId="77777777" w:rsidR="00724638" w:rsidRPr="007A7BB2" w:rsidRDefault="00724638" w:rsidP="00724638">
      <w:pPr>
        <w:pStyle w:val="Heading2"/>
      </w:pPr>
      <w:r w:rsidRPr="00724638">
        <w:t>Project 2: Infrastructure Upgrade</w:t>
      </w:r>
    </w:p>
    <w:tbl>
      <w:tblPr>
        <w:tblW w:w="10680" w:type="dxa"/>
        <w:tblLook w:val="04A0" w:firstRow="1" w:lastRow="0" w:firstColumn="1" w:lastColumn="0" w:noHBand="0" w:noVBand="1"/>
      </w:tblPr>
      <w:tblGrid>
        <w:gridCol w:w="1800"/>
        <w:gridCol w:w="5850"/>
        <w:gridCol w:w="3030"/>
      </w:tblGrid>
      <w:tr w:rsidR="00724638" w:rsidRPr="00724638" w14:paraId="08AE3EBA" w14:textId="77777777" w:rsidTr="00724638">
        <w:trPr>
          <w:trHeight w:val="1200"/>
        </w:trPr>
        <w:tc>
          <w:tcPr>
            <w:tcW w:w="1800" w:type="dxa"/>
            <w:tcBorders>
              <w:top w:val="single" w:sz="4" w:space="0" w:color="BFBFBF"/>
              <w:left w:val="nil"/>
              <w:bottom w:val="single" w:sz="4" w:space="0" w:color="BFBFBF"/>
              <w:right w:val="nil"/>
            </w:tcBorders>
            <w:shd w:val="clear" w:color="000000" w:fill="8BD9F3"/>
            <w:vAlign w:val="center"/>
            <w:hideMark/>
          </w:tcPr>
          <w:p w14:paraId="6D4752CA"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8880" w:type="dxa"/>
            <w:gridSpan w:val="2"/>
            <w:tcBorders>
              <w:top w:val="single" w:sz="4" w:space="0" w:color="BFBFBF"/>
              <w:left w:val="nil"/>
              <w:bottom w:val="single" w:sz="4" w:space="0" w:color="BFBFBF"/>
              <w:right w:val="single" w:sz="4" w:space="0" w:color="BFBFBF"/>
            </w:tcBorders>
            <w:shd w:val="clear" w:color="auto" w:fill="auto"/>
            <w:vAlign w:val="center"/>
          </w:tcPr>
          <w:p w14:paraId="64400FE2" w14:textId="7F03B3D3" w:rsidR="00724638" w:rsidRPr="00724638" w:rsidRDefault="00724638" w:rsidP="00A85D19">
            <w:pPr>
              <w:spacing w:after="0" w:line="240" w:lineRule="auto"/>
              <w:rPr>
                <w:rFonts w:eastAsia="Times New Roman" w:cs="Calibri"/>
                <w:color w:val="000000"/>
                <w:sz w:val="24"/>
                <w:szCs w:val="24"/>
              </w:rPr>
            </w:pPr>
            <w:r w:rsidRPr="00724638">
              <w:rPr>
                <w:rFonts w:eastAsia="Times New Roman" w:cs="Calibri"/>
                <w:color w:val="000000"/>
                <w:sz w:val="24"/>
                <w:szCs w:val="24"/>
              </w:rPr>
              <w:t>Upgrading all IT infrastructure, including servers and network security systems, will improve data protection, reduce energy consumption, and support business scalability.</w:t>
            </w:r>
          </w:p>
        </w:tc>
      </w:tr>
      <w:tr w:rsidR="00724638" w:rsidRPr="00724638" w14:paraId="2A760FD7" w14:textId="77777777" w:rsidTr="00724638">
        <w:trPr>
          <w:trHeight w:val="1200"/>
        </w:trPr>
        <w:tc>
          <w:tcPr>
            <w:tcW w:w="1800" w:type="dxa"/>
            <w:tcBorders>
              <w:top w:val="single" w:sz="4" w:space="0" w:color="BFBFBF"/>
              <w:left w:val="nil"/>
              <w:bottom w:val="single" w:sz="4" w:space="0" w:color="BFBFBF"/>
              <w:right w:val="nil"/>
            </w:tcBorders>
            <w:shd w:val="clear" w:color="000000" w:fill="AEE5F8"/>
            <w:vAlign w:val="center"/>
            <w:hideMark/>
          </w:tcPr>
          <w:p w14:paraId="1FA90F15"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Justification</w:t>
            </w:r>
          </w:p>
        </w:tc>
        <w:tc>
          <w:tcPr>
            <w:tcW w:w="8880" w:type="dxa"/>
            <w:gridSpan w:val="2"/>
            <w:tcBorders>
              <w:top w:val="single" w:sz="4" w:space="0" w:color="BFBFBF"/>
              <w:left w:val="nil"/>
              <w:bottom w:val="nil"/>
              <w:right w:val="single" w:sz="4" w:space="0" w:color="BFBFBF"/>
            </w:tcBorders>
            <w:shd w:val="clear" w:color="auto" w:fill="auto"/>
            <w:vAlign w:val="center"/>
          </w:tcPr>
          <w:p w14:paraId="33B4643C" w14:textId="0E5EC463" w:rsidR="00724638" w:rsidRPr="00724638" w:rsidRDefault="00724638" w:rsidP="00A85D19">
            <w:pPr>
              <w:spacing w:after="0" w:line="240" w:lineRule="auto"/>
              <w:rPr>
                <w:rFonts w:eastAsia="Times New Roman" w:cs="Calibri"/>
                <w:color w:val="000000"/>
                <w:sz w:val="24"/>
                <w:szCs w:val="24"/>
              </w:rPr>
            </w:pPr>
            <w:r w:rsidRPr="00724638">
              <w:rPr>
                <w:rFonts w:eastAsia="Times New Roman" w:cs="Calibri"/>
                <w:color w:val="000000"/>
                <w:sz w:val="24"/>
                <w:szCs w:val="24"/>
              </w:rPr>
              <w:t>The current IT system is outdated, leading to inefficiencies and cybersecurity vulnerabilities. Upgrading will enhance performance and cut down energy usage by 20%.</w:t>
            </w:r>
          </w:p>
        </w:tc>
      </w:tr>
      <w:tr w:rsidR="00724638" w:rsidRPr="00724638" w14:paraId="5054328F"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CAEDFB"/>
            <w:vAlign w:val="center"/>
            <w:hideMark/>
          </w:tcPr>
          <w:p w14:paraId="0E4A6DDF"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Estimated Cost</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5865B16B" w14:textId="077913BE"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r>
              <w:rPr>
                <w:rFonts w:eastAsia="Times New Roman" w:cs="Calibri"/>
                <w:color w:val="000000"/>
                <w:sz w:val="26"/>
                <w:szCs w:val="26"/>
              </w:rPr>
              <w:t>2</w:t>
            </w:r>
            <w:r w:rsidRPr="00724638">
              <w:rPr>
                <w:rFonts w:eastAsia="Times New Roman" w:cs="Calibri"/>
                <w:color w:val="000000"/>
                <w:sz w:val="26"/>
                <w:szCs w:val="26"/>
              </w:rPr>
              <w:t>,000,000</w:t>
            </w:r>
          </w:p>
        </w:tc>
      </w:tr>
      <w:tr w:rsidR="00724638" w:rsidRPr="00724638" w14:paraId="056E41DD"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F2CEEF"/>
            <w:vAlign w:val="center"/>
            <w:hideMark/>
          </w:tcPr>
          <w:p w14:paraId="492465E0"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Expected ROI</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1465189F" w14:textId="02217948" w:rsidR="00724638" w:rsidRPr="00724638" w:rsidRDefault="00724638" w:rsidP="00A85D19">
            <w:pPr>
              <w:spacing w:after="0" w:line="240" w:lineRule="auto"/>
              <w:jc w:val="right"/>
              <w:rPr>
                <w:rFonts w:eastAsia="Times New Roman" w:cs="Calibri"/>
                <w:color w:val="000000"/>
                <w:sz w:val="26"/>
                <w:szCs w:val="26"/>
              </w:rPr>
            </w:pPr>
            <w:r>
              <w:rPr>
                <w:rFonts w:eastAsia="Times New Roman" w:cs="Calibri"/>
                <w:color w:val="000000"/>
                <w:sz w:val="26"/>
                <w:szCs w:val="26"/>
              </w:rPr>
              <w:t>2</w:t>
            </w:r>
            <w:r w:rsidRPr="00724638">
              <w:rPr>
                <w:rFonts w:eastAsia="Times New Roman" w:cs="Calibri"/>
                <w:color w:val="000000"/>
                <w:sz w:val="26"/>
                <w:szCs w:val="26"/>
              </w:rPr>
              <w:t>5%</w:t>
            </w:r>
          </w:p>
        </w:tc>
      </w:tr>
    </w:tbl>
    <w:p w14:paraId="34D46E92" w14:textId="71E1744E" w:rsidR="00724638" w:rsidRPr="00724638" w:rsidRDefault="00724638" w:rsidP="00724638">
      <w:pPr>
        <w:pStyle w:val="Heading2"/>
      </w:pPr>
    </w:p>
    <w:p w14:paraId="7326D45E" w14:textId="77777777" w:rsidR="007A7BB2" w:rsidRDefault="007A7BB2" w:rsidP="008E4A4B">
      <w:pPr>
        <w:spacing w:after="0" w:line="240" w:lineRule="auto"/>
        <w:rPr>
          <w:rFonts w:cs="Arial"/>
          <w:b/>
          <w:noProof/>
          <w:color w:val="001033"/>
          <w:szCs w:val="20"/>
        </w:rPr>
      </w:pPr>
    </w:p>
    <w:p w14:paraId="7137B6F0" w14:textId="77777777" w:rsidR="00724638" w:rsidRPr="007A7BB2" w:rsidRDefault="00724638" w:rsidP="00724638">
      <w:pPr>
        <w:pStyle w:val="Heading2"/>
      </w:pPr>
      <w:r w:rsidRPr="00724638">
        <w:t>Project 3: Sustainable Water Recycling System</w:t>
      </w:r>
    </w:p>
    <w:tbl>
      <w:tblPr>
        <w:tblW w:w="10680" w:type="dxa"/>
        <w:tblLook w:val="04A0" w:firstRow="1" w:lastRow="0" w:firstColumn="1" w:lastColumn="0" w:noHBand="0" w:noVBand="1"/>
      </w:tblPr>
      <w:tblGrid>
        <w:gridCol w:w="1800"/>
        <w:gridCol w:w="5850"/>
        <w:gridCol w:w="3030"/>
      </w:tblGrid>
      <w:tr w:rsidR="00724638" w:rsidRPr="00724638" w14:paraId="39515213" w14:textId="77777777" w:rsidTr="00724638">
        <w:trPr>
          <w:trHeight w:val="1200"/>
        </w:trPr>
        <w:tc>
          <w:tcPr>
            <w:tcW w:w="1800" w:type="dxa"/>
            <w:tcBorders>
              <w:top w:val="single" w:sz="4" w:space="0" w:color="BFBFBF"/>
              <w:left w:val="nil"/>
              <w:bottom w:val="single" w:sz="4" w:space="0" w:color="BFBFBF"/>
              <w:right w:val="nil"/>
            </w:tcBorders>
            <w:shd w:val="clear" w:color="000000" w:fill="8BD9F3"/>
            <w:vAlign w:val="center"/>
            <w:hideMark/>
          </w:tcPr>
          <w:p w14:paraId="017216E4"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8880" w:type="dxa"/>
            <w:gridSpan w:val="2"/>
            <w:tcBorders>
              <w:top w:val="single" w:sz="4" w:space="0" w:color="BFBFBF"/>
              <w:left w:val="nil"/>
              <w:bottom w:val="single" w:sz="4" w:space="0" w:color="BFBFBF"/>
              <w:right w:val="single" w:sz="4" w:space="0" w:color="BFBFBF"/>
            </w:tcBorders>
            <w:shd w:val="clear" w:color="auto" w:fill="auto"/>
            <w:vAlign w:val="center"/>
          </w:tcPr>
          <w:p w14:paraId="10E4EC7E" w14:textId="4CEE098A" w:rsidR="00724638" w:rsidRPr="00724638" w:rsidRDefault="00724638" w:rsidP="00A85D19">
            <w:pPr>
              <w:spacing w:after="0" w:line="240" w:lineRule="auto"/>
              <w:rPr>
                <w:rFonts w:eastAsia="Times New Roman" w:cs="Calibri"/>
                <w:color w:val="000000"/>
                <w:sz w:val="24"/>
                <w:szCs w:val="24"/>
              </w:rPr>
            </w:pPr>
            <w:r w:rsidRPr="00724638">
              <w:rPr>
                <w:rFonts w:eastAsia="Times New Roman" w:cs="Calibri"/>
                <w:color w:val="000000"/>
                <w:sz w:val="24"/>
                <w:szCs w:val="24"/>
              </w:rPr>
              <w:t>Implementing water recycling systems in three production facilities will reduce water usage by 60%, contributing to environmental conservation efforts.</w:t>
            </w:r>
          </w:p>
        </w:tc>
      </w:tr>
      <w:tr w:rsidR="00724638" w:rsidRPr="00724638" w14:paraId="377F323C" w14:textId="77777777" w:rsidTr="00724638">
        <w:trPr>
          <w:trHeight w:val="1200"/>
        </w:trPr>
        <w:tc>
          <w:tcPr>
            <w:tcW w:w="1800" w:type="dxa"/>
            <w:tcBorders>
              <w:top w:val="single" w:sz="4" w:space="0" w:color="BFBFBF"/>
              <w:left w:val="nil"/>
              <w:bottom w:val="single" w:sz="4" w:space="0" w:color="BFBFBF"/>
              <w:right w:val="nil"/>
            </w:tcBorders>
            <w:shd w:val="clear" w:color="000000" w:fill="AEE5F8"/>
            <w:vAlign w:val="center"/>
            <w:hideMark/>
          </w:tcPr>
          <w:p w14:paraId="7FC67FFF"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Justification</w:t>
            </w:r>
          </w:p>
        </w:tc>
        <w:tc>
          <w:tcPr>
            <w:tcW w:w="8880" w:type="dxa"/>
            <w:gridSpan w:val="2"/>
            <w:tcBorders>
              <w:top w:val="single" w:sz="4" w:space="0" w:color="BFBFBF"/>
              <w:left w:val="nil"/>
              <w:bottom w:val="nil"/>
              <w:right w:val="single" w:sz="4" w:space="0" w:color="BFBFBF"/>
            </w:tcBorders>
            <w:shd w:val="clear" w:color="auto" w:fill="auto"/>
            <w:vAlign w:val="center"/>
          </w:tcPr>
          <w:p w14:paraId="7D29611B" w14:textId="294543E6"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This project supports Eco-Tech's goal of sustainable operations, reduces costs, and aligns with local environmental regulations.</w:t>
            </w:r>
          </w:p>
        </w:tc>
      </w:tr>
      <w:tr w:rsidR="00724638" w:rsidRPr="00724638" w14:paraId="31D42CE9"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CAEDFB"/>
            <w:vAlign w:val="center"/>
            <w:hideMark/>
          </w:tcPr>
          <w:p w14:paraId="25B6F127"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Estimated Cost</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764E3856" w14:textId="0D6059F1"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r>
              <w:rPr>
                <w:rFonts w:eastAsia="Times New Roman" w:cs="Calibri"/>
                <w:color w:val="000000"/>
                <w:sz w:val="26"/>
                <w:szCs w:val="26"/>
              </w:rPr>
              <w:t>1,500</w:t>
            </w:r>
            <w:r w:rsidRPr="00724638">
              <w:rPr>
                <w:rFonts w:eastAsia="Times New Roman" w:cs="Calibri"/>
                <w:color w:val="000000"/>
                <w:sz w:val="26"/>
                <w:szCs w:val="26"/>
              </w:rPr>
              <w:t>,000</w:t>
            </w:r>
          </w:p>
        </w:tc>
      </w:tr>
      <w:tr w:rsidR="00724638" w:rsidRPr="00724638" w14:paraId="632B1761"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F2CEEF"/>
            <w:vAlign w:val="center"/>
            <w:hideMark/>
          </w:tcPr>
          <w:p w14:paraId="33CBAF40"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Expected ROI</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280F0477" w14:textId="45ABDAE3" w:rsidR="00724638" w:rsidRPr="00724638" w:rsidRDefault="00724638" w:rsidP="00A85D19">
            <w:pPr>
              <w:spacing w:after="0" w:line="240" w:lineRule="auto"/>
              <w:jc w:val="right"/>
              <w:rPr>
                <w:rFonts w:eastAsia="Times New Roman" w:cs="Calibri"/>
                <w:color w:val="000000"/>
                <w:sz w:val="26"/>
                <w:szCs w:val="26"/>
              </w:rPr>
            </w:pPr>
            <w:r>
              <w:rPr>
                <w:rFonts w:eastAsia="Times New Roman" w:cs="Calibri"/>
                <w:color w:val="000000"/>
                <w:sz w:val="26"/>
                <w:szCs w:val="26"/>
              </w:rPr>
              <w:t>1</w:t>
            </w:r>
            <w:r w:rsidRPr="00724638">
              <w:rPr>
                <w:rFonts w:eastAsia="Times New Roman" w:cs="Calibri"/>
                <w:color w:val="000000"/>
                <w:sz w:val="26"/>
                <w:szCs w:val="26"/>
              </w:rPr>
              <w:t>5%</w:t>
            </w:r>
          </w:p>
        </w:tc>
      </w:tr>
    </w:tbl>
    <w:p w14:paraId="383E8B91" w14:textId="77777777" w:rsidR="007A7BB2" w:rsidRDefault="007A7BB2"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5340"/>
        <w:gridCol w:w="5340"/>
      </w:tblGrid>
      <w:tr w:rsidR="00724638" w:rsidRPr="00724638" w14:paraId="3E92129E" w14:textId="77777777" w:rsidTr="00724638">
        <w:trPr>
          <w:trHeight w:val="700"/>
        </w:trPr>
        <w:tc>
          <w:tcPr>
            <w:tcW w:w="5340" w:type="dxa"/>
            <w:tcBorders>
              <w:top w:val="single" w:sz="4" w:space="0" w:color="3BC3F3"/>
              <w:left w:val="nil"/>
              <w:bottom w:val="single" w:sz="4" w:space="0" w:color="BFBFBF"/>
              <w:right w:val="nil"/>
            </w:tcBorders>
            <w:shd w:val="clear" w:color="auto" w:fill="auto"/>
            <w:noWrap/>
            <w:vAlign w:val="center"/>
            <w:hideMark/>
          </w:tcPr>
          <w:p w14:paraId="5C805D74" w14:textId="77777777" w:rsidR="00724638" w:rsidRPr="00724638" w:rsidRDefault="00724638" w:rsidP="00724638">
            <w:pPr>
              <w:spacing w:after="0" w:line="240" w:lineRule="auto"/>
              <w:rPr>
                <w:rFonts w:eastAsia="Times New Roman" w:cs="Calibri"/>
                <w:color w:val="0F87B3"/>
                <w:sz w:val="32"/>
                <w:szCs w:val="32"/>
              </w:rPr>
            </w:pPr>
            <w:r w:rsidRPr="00724638">
              <w:rPr>
                <w:rFonts w:eastAsia="Times New Roman" w:cs="Calibri"/>
                <w:color w:val="0F87B3"/>
                <w:sz w:val="32"/>
                <w:szCs w:val="32"/>
              </w:rPr>
              <w:t>Total Project Costs:</w:t>
            </w:r>
          </w:p>
        </w:tc>
        <w:tc>
          <w:tcPr>
            <w:tcW w:w="5340" w:type="dxa"/>
            <w:tcBorders>
              <w:top w:val="single" w:sz="4" w:space="0" w:color="3BC3F3"/>
              <w:left w:val="nil"/>
              <w:bottom w:val="single" w:sz="4" w:space="0" w:color="BFBFBF"/>
              <w:right w:val="nil"/>
            </w:tcBorders>
            <w:shd w:val="clear" w:color="auto" w:fill="auto"/>
            <w:vAlign w:val="center"/>
            <w:hideMark/>
          </w:tcPr>
          <w:p w14:paraId="438E20EE" w14:textId="77777777" w:rsidR="00724638" w:rsidRPr="00724638" w:rsidRDefault="00724638" w:rsidP="00724638">
            <w:pPr>
              <w:spacing w:after="0" w:line="240" w:lineRule="auto"/>
              <w:rPr>
                <w:rFonts w:eastAsia="Times New Roman" w:cs="Calibri"/>
                <w:color w:val="000000"/>
                <w:sz w:val="32"/>
                <w:szCs w:val="32"/>
              </w:rPr>
            </w:pPr>
            <w:r w:rsidRPr="00724638">
              <w:rPr>
                <w:rFonts w:eastAsia="Times New Roman" w:cs="Calibri"/>
                <w:color w:val="000000"/>
                <w:sz w:val="32"/>
                <w:szCs w:val="32"/>
              </w:rPr>
              <w:t>$8,500,000</w:t>
            </w:r>
          </w:p>
        </w:tc>
      </w:tr>
    </w:tbl>
    <w:p w14:paraId="1FFB87D0" w14:textId="77777777" w:rsidR="007A7BB2" w:rsidRDefault="007A7BB2" w:rsidP="008E4A4B">
      <w:pPr>
        <w:spacing w:after="0" w:line="240" w:lineRule="auto"/>
        <w:rPr>
          <w:rFonts w:cs="Arial"/>
          <w:b/>
          <w:noProof/>
          <w:color w:val="001033"/>
          <w:szCs w:val="20"/>
        </w:rPr>
      </w:pPr>
    </w:p>
    <w:p w14:paraId="1F411861" w14:textId="77777777" w:rsidR="00724638" w:rsidRPr="00724638" w:rsidRDefault="00724638" w:rsidP="00724638">
      <w:pPr>
        <w:pStyle w:val="Heading1"/>
      </w:pPr>
      <w:r w:rsidRPr="00724638">
        <w:t>Capital Expenditures</w:t>
      </w:r>
    </w:p>
    <w:tbl>
      <w:tblPr>
        <w:tblW w:w="10680" w:type="dxa"/>
        <w:tblLook w:val="04A0" w:firstRow="1" w:lastRow="0" w:firstColumn="1" w:lastColumn="0" w:noHBand="0" w:noVBand="1"/>
      </w:tblPr>
      <w:tblGrid>
        <w:gridCol w:w="3560"/>
        <w:gridCol w:w="3560"/>
        <w:gridCol w:w="3560"/>
      </w:tblGrid>
      <w:tr w:rsidR="00724638" w:rsidRPr="00724638" w14:paraId="674F04FC" w14:textId="77777777" w:rsidTr="0072463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092DCC7"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D2CB3DB"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6FCB23F"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Amount ($)</w:t>
            </w:r>
          </w:p>
        </w:tc>
      </w:tr>
      <w:tr w:rsidR="00724638" w:rsidRPr="00724638" w14:paraId="3ED77FB2"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D7F192D"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Infrastructure Upgrades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FF5C72F"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Renovation or enhancement of existing 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2E74F3C"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$1,500,000</w:t>
            </w:r>
          </w:p>
        </w:tc>
      </w:tr>
      <w:tr w:rsidR="00724638" w:rsidRPr="00724638" w14:paraId="4D3C1EC5"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C4AB3C4"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New Facility Construction</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8DF59D2"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New building projects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B858B40"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$3,200,000</w:t>
            </w:r>
          </w:p>
        </w:tc>
      </w:tr>
      <w:tr w:rsidR="00724638" w:rsidRPr="00724638" w14:paraId="2A4151C4"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675439C"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Major Equipment Purchases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BAF7B8F"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Production machinery, data centers,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623E628"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$1,750,000</w:t>
            </w:r>
          </w:p>
        </w:tc>
      </w:tr>
      <w:tr w:rsidR="00724638" w:rsidRPr="00724638" w14:paraId="3481C0C9"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6EA9FC0"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11FF5089"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IT systems, new software solutions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AC14BB3"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$500,000</w:t>
            </w:r>
          </w:p>
        </w:tc>
      </w:tr>
      <w:tr w:rsidR="00724638" w:rsidRPr="00724638" w14:paraId="1BCE3383"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0CD9FAE"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 xml:space="preserve">Fleet Upgrades </w:t>
            </w:r>
            <w:r w:rsidRPr="00724638">
              <w:rPr>
                <w:rFonts w:eastAsia="Times New Roman" w:cs="Calibri"/>
                <w:color w:val="000000"/>
                <w:sz w:val="24"/>
                <w:szCs w:val="24"/>
              </w:rPr>
              <w:br/>
            </w:r>
            <w:r w:rsidRPr="00724638">
              <w:rPr>
                <w:rFonts w:eastAsia="Times New Roman" w:cs="Calibri"/>
                <w:color w:val="000000"/>
                <w:sz w:val="20"/>
                <w:szCs w:val="20"/>
              </w:rPr>
              <w:t>(if applicable)</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1B73CD0D"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New vehicles, machinery</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48E227F"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4D15CB1A" w14:textId="77777777" w:rsidTr="00724638">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509AE61B"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617A7884"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hideMark/>
          </w:tcPr>
          <w:p w14:paraId="326E5092"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2B71EA9B" w14:textId="77777777" w:rsidTr="00724638">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581D8B05" w14:textId="77777777" w:rsidR="00724638" w:rsidRPr="00724638" w:rsidRDefault="00724638" w:rsidP="00724638">
            <w:pPr>
              <w:spacing w:after="0" w:line="240" w:lineRule="auto"/>
              <w:rPr>
                <w:rFonts w:eastAsia="Times New Roman" w:cs="Calibri"/>
                <w:color w:val="000000"/>
                <w:sz w:val="28"/>
                <w:szCs w:val="28"/>
              </w:rPr>
            </w:pPr>
            <w:r w:rsidRPr="00724638">
              <w:rPr>
                <w:rFonts w:eastAsia="Times New Roman" w:cs="Calibri"/>
                <w:color w:val="000000"/>
                <w:sz w:val="28"/>
                <w:szCs w:val="28"/>
              </w:rPr>
              <w:t>Total Capital Expenditures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hideMark/>
          </w:tcPr>
          <w:p w14:paraId="006B3236"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$6,950,000</w:t>
            </w:r>
          </w:p>
        </w:tc>
      </w:tr>
    </w:tbl>
    <w:p w14:paraId="67AAE395" w14:textId="77777777" w:rsidR="00724638" w:rsidRDefault="00724638" w:rsidP="008E4A4B">
      <w:pPr>
        <w:spacing w:after="0" w:line="240" w:lineRule="auto"/>
        <w:rPr>
          <w:rFonts w:cs="Arial"/>
          <w:b/>
          <w:noProof/>
          <w:color w:val="001033"/>
          <w:szCs w:val="20"/>
        </w:rPr>
      </w:pPr>
    </w:p>
    <w:p w14:paraId="2CFEB1D5" w14:textId="77777777" w:rsidR="00724638" w:rsidRPr="00724638" w:rsidRDefault="00724638" w:rsidP="00724638">
      <w:pPr>
        <w:pStyle w:val="Heading1"/>
      </w:pPr>
      <w:r w:rsidRPr="00724638">
        <w:t>Operating Costs for Capital Investments</w:t>
      </w:r>
    </w:p>
    <w:tbl>
      <w:tblPr>
        <w:tblW w:w="10680" w:type="dxa"/>
        <w:tblLook w:val="04A0" w:firstRow="1" w:lastRow="0" w:firstColumn="1" w:lastColumn="0" w:noHBand="0" w:noVBand="1"/>
      </w:tblPr>
      <w:tblGrid>
        <w:gridCol w:w="3560"/>
        <w:gridCol w:w="3560"/>
        <w:gridCol w:w="3560"/>
      </w:tblGrid>
      <w:tr w:rsidR="00724638" w:rsidRPr="00724638" w14:paraId="647ACF50" w14:textId="77777777" w:rsidTr="0072463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68DF614"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F262B56"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6598CC8"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Amount ($)</w:t>
            </w:r>
          </w:p>
        </w:tc>
      </w:tr>
      <w:tr w:rsidR="00724638" w:rsidRPr="00724638" w14:paraId="568EA934"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670173D"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Maintenance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5385D92"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Ongoing maintenance for new equipment/facilities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E6A7EC8"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$600,000</w:t>
            </w:r>
          </w:p>
        </w:tc>
      </w:tr>
      <w:tr w:rsidR="00724638" w:rsidRPr="00724638" w14:paraId="2E2E2313"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9FE151F"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lastRenderedPageBreak/>
              <w:t>Staffing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37D08F2"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New personnel needed for capital projects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ECD1F14"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$400,000</w:t>
            </w:r>
          </w:p>
        </w:tc>
      </w:tr>
      <w:tr w:rsidR="00724638" w:rsidRPr="00724638" w14:paraId="62965B0E"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B045D74"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Utilities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18204E8"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Increased utility costs due to expansion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40302FC"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$350,000</w:t>
            </w:r>
          </w:p>
        </w:tc>
      </w:tr>
      <w:tr w:rsidR="00724638" w:rsidRPr="00724638" w14:paraId="44E3B4AE"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D301C4D"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Insurance</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79BA853E"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Additional insurance for new assets/facilities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396A279"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$200,000</w:t>
            </w:r>
          </w:p>
        </w:tc>
      </w:tr>
      <w:tr w:rsidR="00724638" w:rsidRPr="00724638" w14:paraId="5729F505" w14:textId="77777777" w:rsidTr="00724638">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6E973DF1"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3B303260"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hideMark/>
          </w:tcPr>
          <w:p w14:paraId="43094F09"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4F2AF27F" w14:textId="77777777" w:rsidTr="00724638">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7FA9981B" w14:textId="77777777" w:rsidR="00724638" w:rsidRPr="00724638" w:rsidRDefault="00724638" w:rsidP="00724638">
            <w:pPr>
              <w:spacing w:after="0" w:line="240" w:lineRule="auto"/>
              <w:rPr>
                <w:rFonts w:eastAsia="Times New Roman" w:cs="Calibri"/>
                <w:color w:val="000000"/>
                <w:sz w:val="28"/>
                <w:szCs w:val="28"/>
              </w:rPr>
            </w:pPr>
            <w:r w:rsidRPr="00724638">
              <w:rPr>
                <w:rFonts w:eastAsia="Times New Roman" w:cs="Calibri"/>
                <w:color w:val="000000"/>
                <w:sz w:val="28"/>
                <w:szCs w:val="28"/>
              </w:rPr>
              <w:t>Total Operating Costs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hideMark/>
          </w:tcPr>
          <w:p w14:paraId="283D351A"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$1,550,000</w:t>
            </w:r>
          </w:p>
        </w:tc>
      </w:tr>
    </w:tbl>
    <w:p w14:paraId="20FF2F7E" w14:textId="77777777" w:rsidR="00724638" w:rsidRDefault="00724638" w:rsidP="008E4A4B">
      <w:pPr>
        <w:spacing w:after="0" w:line="240" w:lineRule="auto"/>
        <w:rPr>
          <w:rFonts w:cs="Arial"/>
          <w:b/>
          <w:noProof/>
          <w:color w:val="001033"/>
          <w:szCs w:val="20"/>
        </w:rPr>
      </w:pPr>
    </w:p>
    <w:p w14:paraId="70797FBC" w14:textId="77777777" w:rsidR="00724638" w:rsidRPr="00724638" w:rsidRDefault="00724638" w:rsidP="00724638">
      <w:pPr>
        <w:pStyle w:val="Heading1"/>
      </w:pPr>
      <w:r w:rsidRPr="00724638">
        <w:t>Revenue / Funding Sources</w:t>
      </w:r>
    </w:p>
    <w:tbl>
      <w:tblPr>
        <w:tblW w:w="10680" w:type="dxa"/>
        <w:tblLook w:val="04A0" w:firstRow="1" w:lastRow="0" w:firstColumn="1" w:lastColumn="0" w:noHBand="0" w:noVBand="1"/>
      </w:tblPr>
      <w:tblGrid>
        <w:gridCol w:w="7120"/>
        <w:gridCol w:w="3560"/>
      </w:tblGrid>
      <w:tr w:rsidR="00724638" w:rsidRPr="00724638" w14:paraId="6FBEF3C6"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A4891B0"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Revenue / Funding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D09E5BB"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Amount ($)</w:t>
            </w:r>
          </w:p>
        </w:tc>
      </w:tr>
      <w:tr w:rsidR="00724638" w:rsidRPr="00724638" w14:paraId="68DAE0DD"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0B9ADFA7"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Internal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F82D2B9"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$5,500,000</w:t>
            </w:r>
          </w:p>
        </w:tc>
      </w:tr>
      <w:tr w:rsidR="00724638" w:rsidRPr="00724638" w14:paraId="483CE72D"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FF18070"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External Financing (green bonds)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ED90FB8"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$3,000,000</w:t>
            </w:r>
          </w:p>
        </w:tc>
      </w:tr>
      <w:tr w:rsidR="00724638" w:rsidRPr="00724638" w14:paraId="292AA64C"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637D8150"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Internal Reserves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0D6BD57"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6D891FC7"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643A7677"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External Loans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1DFB0A9"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714854AA"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0951412"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Grants / Subsidies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22FDD44"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1EE8084E"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EE4EB39"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Private Investment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F20F872"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6B1F8AB5"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6935879"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Grants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DB60661"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024AEFA1" w14:textId="77777777" w:rsidTr="00724638">
        <w:trPr>
          <w:trHeight w:val="500"/>
        </w:trPr>
        <w:tc>
          <w:tcPr>
            <w:tcW w:w="7120" w:type="dxa"/>
            <w:tcBorders>
              <w:top w:val="single" w:sz="4" w:space="0" w:color="BFBFBF"/>
              <w:left w:val="single" w:sz="4" w:space="0" w:color="BFBFBF"/>
              <w:bottom w:val="single" w:sz="18" w:space="0" w:color="D96DCD"/>
              <w:right w:val="single" w:sz="4" w:space="0" w:color="BFBFBF"/>
            </w:tcBorders>
            <w:shd w:val="clear" w:color="000000" w:fill="F8F8F8"/>
            <w:vAlign w:val="center"/>
            <w:hideMark/>
          </w:tcPr>
          <w:p w14:paraId="341928EE"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Other Income (specify)</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hideMark/>
          </w:tcPr>
          <w:p w14:paraId="444410F2"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 </w:t>
            </w:r>
          </w:p>
        </w:tc>
      </w:tr>
      <w:tr w:rsidR="00724638" w:rsidRPr="00724638" w14:paraId="3FE99471" w14:textId="77777777" w:rsidTr="00724638">
        <w:trPr>
          <w:trHeight w:val="700"/>
        </w:trPr>
        <w:tc>
          <w:tcPr>
            <w:tcW w:w="7120" w:type="dxa"/>
            <w:tcBorders>
              <w:top w:val="single" w:sz="18" w:space="0" w:color="D96DCD"/>
              <w:left w:val="single" w:sz="4" w:space="0" w:color="BFBFBF"/>
              <w:bottom w:val="single" w:sz="4" w:space="0" w:color="BFBFBF"/>
              <w:right w:val="single" w:sz="4" w:space="0" w:color="BFBFBF"/>
            </w:tcBorders>
            <w:shd w:val="clear" w:color="000000" w:fill="E49EDD"/>
            <w:vAlign w:val="center"/>
            <w:hideMark/>
          </w:tcPr>
          <w:p w14:paraId="0FD7B38E" w14:textId="77777777" w:rsidR="00724638" w:rsidRPr="00724638" w:rsidRDefault="00724638" w:rsidP="00724638">
            <w:pPr>
              <w:spacing w:after="0" w:line="240" w:lineRule="auto"/>
              <w:rPr>
                <w:rFonts w:eastAsia="Times New Roman" w:cs="Calibri"/>
                <w:color w:val="000000"/>
                <w:sz w:val="28"/>
                <w:szCs w:val="28"/>
              </w:rPr>
            </w:pPr>
            <w:r w:rsidRPr="00724638">
              <w:rPr>
                <w:rFonts w:eastAsia="Times New Roman" w:cs="Calibri"/>
                <w:color w:val="000000"/>
                <w:sz w:val="28"/>
                <w:szCs w:val="28"/>
              </w:rPr>
              <w:t>Total Revenue / Funding</w:t>
            </w:r>
          </w:p>
        </w:tc>
        <w:tc>
          <w:tcPr>
            <w:tcW w:w="3560" w:type="dxa"/>
            <w:tcBorders>
              <w:top w:val="single" w:sz="18" w:space="0" w:color="D96DCD"/>
              <w:left w:val="nil"/>
              <w:bottom w:val="single" w:sz="4" w:space="0" w:color="BFBFBF"/>
              <w:right w:val="single" w:sz="4" w:space="0" w:color="BFBFBF"/>
            </w:tcBorders>
            <w:shd w:val="clear" w:color="000000" w:fill="F2CEEF"/>
            <w:noWrap/>
            <w:vAlign w:val="center"/>
            <w:hideMark/>
          </w:tcPr>
          <w:p w14:paraId="61100DAD"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$8,500,000</w:t>
            </w:r>
          </w:p>
        </w:tc>
      </w:tr>
    </w:tbl>
    <w:p w14:paraId="082EE939" w14:textId="77777777" w:rsidR="00724638" w:rsidRDefault="00724638" w:rsidP="008E4A4B">
      <w:pPr>
        <w:spacing w:after="0" w:line="240" w:lineRule="auto"/>
        <w:rPr>
          <w:rFonts w:cs="Arial"/>
          <w:b/>
          <w:noProof/>
          <w:color w:val="001033"/>
          <w:szCs w:val="20"/>
        </w:rPr>
      </w:pPr>
    </w:p>
    <w:p w14:paraId="5C80D42F" w14:textId="77777777" w:rsidR="00724638" w:rsidRPr="00724638" w:rsidRDefault="00724638" w:rsidP="00724638">
      <w:pPr>
        <w:pStyle w:val="Heading1"/>
      </w:pPr>
      <w:r w:rsidRPr="00724638">
        <w:t>Projected Return on Investment (ROI)</w:t>
      </w:r>
    </w:p>
    <w:tbl>
      <w:tblPr>
        <w:tblW w:w="10680" w:type="dxa"/>
        <w:tblLook w:val="04A0" w:firstRow="1" w:lastRow="0" w:firstColumn="1" w:lastColumn="0" w:noHBand="0" w:noVBand="1"/>
      </w:tblPr>
      <w:tblGrid>
        <w:gridCol w:w="3560"/>
        <w:gridCol w:w="3560"/>
        <w:gridCol w:w="3560"/>
      </w:tblGrid>
      <w:tr w:rsidR="00724638" w:rsidRPr="00724638" w14:paraId="113D165F" w14:textId="77777777" w:rsidTr="00724638">
        <w:trPr>
          <w:trHeight w:val="500"/>
        </w:trPr>
        <w:tc>
          <w:tcPr>
            <w:tcW w:w="3560" w:type="dxa"/>
            <w:tcBorders>
              <w:top w:val="single" w:sz="18" w:space="0" w:color="D96DCD"/>
              <w:left w:val="single" w:sz="4" w:space="0" w:color="BFBFBF"/>
              <w:bottom w:val="single" w:sz="4" w:space="0" w:color="BFBFBF"/>
              <w:right w:val="single" w:sz="4" w:space="0" w:color="BFBFBF"/>
            </w:tcBorders>
            <w:shd w:val="clear" w:color="000000" w:fill="E49EDD"/>
            <w:vAlign w:val="center"/>
            <w:hideMark/>
          </w:tcPr>
          <w:p w14:paraId="4D6BA119"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Capital Project</w:t>
            </w:r>
          </w:p>
        </w:tc>
        <w:tc>
          <w:tcPr>
            <w:tcW w:w="3560" w:type="dxa"/>
            <w:tcBorders>
              <w:top w:val="single" w:sz="18" w:space="0" w:color="D96DCD"/>
              <w:left w:val="nil"/>
              <w:bottom w:val="single" w:sz="4" w:space="0" w:color="BFBFBF"/>
              <w:right w:val="single" w:sz="4" w:space="0" w:color="BFBFBF"/>
            </w:tcBorders>
            <w:shd w:val="clear" w:color="000000" w:fill="F2CEEF"/>
            <w:vAlign w:val="center"/>
            <w:hideMark/>
          </w:tcPr>
          <w:p w14:paraId="35102C67"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Projected ROI (%)</w:t>
            </w:r>
          </w:p>
        </w:tc>
        <w:tc>
          <w:tcPr>
            <w:tcW w:w="3560" w:type="dxa"/>
            <w:tcBorders>
              <w:top w:val="single" w:sz="18" w:space="0" w:color="D96DCD"/>
              <w:left w:val="nil"/>
              <w:bottom w:val="single" w:sz="4" w:space="0" w:color="BFBFBF"/>
              <w:right w:val="single" w:sz="4" w:space="0" w:color="BFBFBF"/>
            </w:tcBorders>
            <w:shd w:val="clear" w:color="000000" w:fill="F2CEEF"/>
            <w:vAlign w:val="center"/>
            <w:hideMark/>
          </w:tcPr>
          <w:p w14:paraId="4884299C"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Timeframe (Years)</w:t>
            </w:r>
          </w:p>
        </w:tc>
      </w:tr>
      <w:tr w:rsidR="00724638" w:rsidRPr="00724638" w14:paraId="1C24FA81"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6F900609"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1</w:t>
            </w:r>
          </w:p>
        </w:tc>
        <w:tc>
          <w:tcPr>
            <w:tcW w:w="3560" w:type="dxa"/>
            <w:tcBorders>
              <w:top w:val="single" w:sz="4" w:space="0" w:color="BFBFBF"/>
              <w:left w:val="nil"/>
              <w:bottom w:val="single" w:sz="4" w:space="0" w:color="BFBFBF"/>
              <w:right w:val="single" w:sz="4" w:space="0" w:color="BFBFBF"/>
            </w:tcBorders>
            <w:shd w:val="clear" w:color="000000" w:fill="F9E7F6"/>
            <w:vAlign w:val="center"/>
            <w:hideMark/>
          </w:tcPr>
          <w:p w14:paraId="03448B13"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35%</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797F87E"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&lt;1 Year</w:t>
            </w:r>
          </w:p>
        </w:tc>
      </w:tr>
      <w:tr w:rsidR="00724638" w:rsidRPr="00724638" w14:paraId="4D8E5BD5"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51AAF3AA"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2</w:t>
            </w:r>
          </w:p>
        </w:tc>
        <w:tc>
          <w:tcPr>
            <w:tcW w:w="3560" w:type="dxa"/>
            <w:tcBorders>
              <w:top w:val="single" w:sz="4" w:space="0" w:color="BFBFBF"/>
              <w:left w:val="nil"/>
              <w:bottom w:val="single" w:sz="4" w:space="0" w:color="BFBFBF"/>
              <w:right w:val="single" w:sz="4" w:space="0" w:color="BFBFBF"/>
            </w:tcBorders>
            <w:shd w:val="clear" w:color="000000" w:fill="F9E7F6"/>
            <w:vAlign w:val="center"/>
            <w:hideMark/>
          </w:tcPr>
          <w:p w14:paraId="2652A191"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25%</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B0D053A"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&lt;1 Year</w:t>
            </w:r>
          </w:p>
        </w:tc>
      </w:tr>
      <w:tr w:rsidR="00724638" w:rsidRPr="00724638" w14:paraId="7B873F8C"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6965EB72"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3</w:t>
            </w:r>
          </w:p>
        </w:tc>
        <w:tc>
          <w:tcPr>
            <w:tcW w:w="3560" w:type="dxa"/>
            <w:tcBorders>
              <w:top w:val="single" w:sz="4" w:space="0" w:color="BFBFBF"/>
              <w:left w:val="nil"/>
              <w:bottom w:val="single" w:sz="4" w:space="0" w:color="BFBFBF"/>
              <w:right w:val="single" w:sz="4" w:space="0" w:color="BFBFBF"/>
            </w:tcBorders>
            <w:shd w:val="clear" w:color="000000" w:fill="F9E7F6"/>
            <w:vAlign w:val="center"/>
            <w:hideMark/>
          </w:tcPr>
          <w:p w14:paraId="060651EE"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15%</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B81BEF3"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&lt;1 Year</w:t>
            </w:r>
          </w:p>
        </w:tc>
      </w:tr>
    </w:tbl>
    <w:p w14:paraId="0856CFBE" w14:textId="77777777" w:rsidR="007A7BB2" w:rsidRDefault="007A7BB2" w:rsidP="008E4A4B">
      <w:pPr>
        <w:spacing w:after="0" w:line="240" w:lineRule="auto"/>
        <w:rPr>
          <w:rFonts w:cs="Arial"/>
          <w:b/>
          <w:noProof/>
          <w:color w:val="001033"/>
          <w:szCs w:val="20"/>
        </w:rPr>
      </w:pPr>
    </w:p>
    <w:p w14:paraId="15ED57EA" w14:textId="77777777" w:rsidR="00724638" w:rsidRPr="00724638" w:rsidRDefault="00724638" w:rsidP="00724638">
      <w:pPr>
        <w:pStyle w:val="Heading1"/>
      </w:pPr>
      <w:r w:rsidRPr="00724638">
        <w:lastRenderedPageBreak/>
        <w:t>Implementation &amp; Timeline</w:t>
      </w:r>
    </w:p>
    <w:tbl>
      <w:tblPr>
        <w:tblW w:w="10680" w:type="dxa"/>
        <w:tblLook w:val="04A0" w:firstRow="1" w:lastRow="0" w:firstColumn="1" w:lastColumn="0" w:noHBand="0" w:noVBand="1"/>
      </w:tblPr>
      <w:tblGrid>
        <w:gridCol w:w="3560"/>
        <w:gridCol w:w="3560"/>
        <w:gridCol w:w="3560"/>
      </w:tblGrid>
      <w:tr w:rsidR="00724638" w:rsidRPr="00724638" w14:paraId="4F8C4A41" w14:textId="77777777" w:rsidTr="00724638">
        <w:trPr>
          <w:trHeight w:val="500"/>
        </w:trPr>
        <w:tc>
          <w:tcPr>
            <w:tcW w:w="3560" w:type="dxa"/>
            <w:tcBorders>
              <w:top w:val="single" w:sz="18" w:space="0" w:color="60CAF3" w:themeColor="accent4" w:themeTint="99"/>
              <w:left w:val="single" w:sz="4" w:space="0" w:color="BFBFBF"/>
              <w:bottom w:val="single" w:sz="4" w:space="0" w:color="BFBFBF"/>
              <w:right w:val="single" w:sz="4" w:space="0" w:color="BFBFBF"/>
            </w:tcBorders>
            <w:shd w:val="clear" w:color="000000" w:fill="94DCF8"/>
            <w:vAlign w:val="center"/>
            <w:hideMark/>
          </w:tcPr>
          <w:p w14:paraId="04454F53"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Capital Project</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7200E04B"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Start Date</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26A97F7B"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End Date</w:t>
            </w:r>
          </w:p>
        </w:tc>
      </w:tr>
      <w:tr w:rsidR="00724638" w:rsidRPr="00724638" w14:paraId="56057943"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54097EC5"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1</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0B513FA2"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May 1, 20XX</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702EB30"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November 30, 20XX</w:t>
            </w:r>
          </w:p>
        </w:tc>
      </w:tr>
      <w:tr w:rsidR="00724638" w:rsidRPr="00724638" w14:paraId="4A8AE576"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2B09DD9A"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2</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348723C1"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June 1, 20XX</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F736F8A"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December 15, 20XX</w:t>
            </w:r>
          </w:p>
        </w:tc>
      </w:tr>
      <w:tr w:rsidR="00724638" w:rsidRPr="00724638" w14:paraId="2D610AA5" w14:textId="77777777" w:rsidTr="0072463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4D91C206"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3</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6BCD3811"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July 1, 20XX</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AECE6DA"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January 30, 20XX</w:t>
            </w:r>
          </w:p>
        </w:tc>
      </w:tr>
    </w:tbl>
    <w:p w14:paraId="2C2AC58F" w14:textId="77777777" w:rsidR="007A7BB2" w:rsidRDefault="007A7BB2" w:rsidP="008E4A4B">
      <w:pPr>
        <w:spacing w:after="0" w:line="240" w:lineRule="auto"/>
        <w:rPr>
          <w:rFonts w:cs="Arial"/>
          <w:b/>
          <w:noProof/>
          <w:color w:val="001033"/>
          <w:szCs w:val="20"/>
        </w:rPr>
      </w:pPr>
    </w:p>
    <w:p w14:paraId="21ED4B03" w14:textId="77777777" w:rsidR="00724638" w:rsidRPr="00724638" w:rsidRDefault="00724638" w:rsidP="00724638">
      <w:pPr>
        <w:pStyle w:val="Heading2"/>
      </w:pPr>
      <w:r w:rsidRPr="00724638">
        <w:t>Milestones</w:t>
      </w:r>
    </w:p>
    <w:tbl>
      <w:tblPr>
        <w:tblW w:w="10680" w:type="dxa"/>
        <w:tblLook w:val="04A0" w:firstRow="1" w:lastRow="0" w:firstColumn="1" w:lastColumn="0" w:noHBand="0" w:noVBand="1"/>
      </w:tblPr>
      <w:tblGrid>
        <w:gridCol w:w="10680"/>
      </w:tblGrid>
      <w:tr w:rsidR="00724638" w:rsidRPr="00724638" w14:paraId="65D3C62B" w14:textId="77777777" w:rsidTr="00A41C85">
        <w:trPr>
          <w:trHeight w:val="1596"/>
        </w:trPr>
        <w:tc>
          <w:tcPr>
            <w:tcW w:w="10680" w:type="dxa"/>
            <w:tcBorders>
              <w:top w:val="single" w:sz="4" w:space="0" w:color="3BC3F3"/>
              <w:left w:val="nil"/>
              <w:bottom w:val="single" w:sz="4" w:space="0" w:color="BFBFBF"/>
              <w:right w:val="nil"/>
            </w:tcBorders>
            <w:shd w:val="clear" w:color="auto" w:fill="auto"/>
            <w:vAlign w:val="center"/>
            <w:hideMark/>
          </w:tcPr>
          <w:p w14:paraId="6352682C" w14:textId="77777777" w:rsidR="00A41C85" w:rsidRDefault="00724638" w:rsidP="00A41C85">
            <w:pPr>
              <w:pStyle w:val="ListParagraph"/>
              <w:numPr>
                <w:ilvl w:val="0"/>
                <w:numId w:val="38"/>
              </w:numPr>
              <w:spacing w:before="60" w:after="120"/>
              <w:ind w:left="446"/>
            </w:pPr>
            <w:r w:rsidRPr="00A41C85">
              <w:t>Q2 20XX: Initiate Project 1 (Solar Energy Expansion)</w:t>
            </w:r>
          </w:p>
          <w:p w14:paraId="356D5045" w14:textId="77777777" w:rsidR="00A41C85" w:rsidRDefault="00724638" w:rsidP="00A41C85">
            <w:pPr>
              <w:pStyle w:val="ListParagraph"/>
              <w:numPr>
                <w:ilvl w:val="0"/>
                <w:numId w:val="38"/>
              </w:numPr>
              <w:spacing w:before="60" w:after="120"/>
              <w:ind w:left="446"/>
            </w:pPr>
            <w:r w:rsidRPr="00A41C85">
              <w:t>Q3 20XX: Begin Project 2 (IT Infrastructure Upgrade)</w:t>
            </w:r>
          </w:p>
          <w:p w14:paraId="0AAE8FEA" w14:textId="484FB8B2" w:rsidR="00724638" w:rsidRPr="00A41C85" w:rsidRDefault="00724638" w:rsidP="00A41C85">
            <w:pPr>
              <w:pStyle w:val="ListParagraph"/>
              <w:numPr>
                <w:ilvl w:val="0"/>
                <w:numId w:val="38"/>
              </w:numPr>
              <w:spacing w:before="60" w:after="120"/>
              <w:ind w:left="446"/>
            </w:pPr>
            <w:r w:rsidRPr="00A41C85">
              <w:t>Q4 20XX: Full installation of water recycling systems in the first facility.</w:t>
            </w:r>
          </w:p>
        </w:tc>
      </w:tr>
    </w:tbl>
    <w:p w14:paraId="45AAD789" w14:textId="77777777" w:rsidR="007A7BB2" w:rsidRDefault="007A7BB2" w:rsidP="008E4A4B">
      <w:pPr>
        <w:spacing w:after="0" w:line="240" w:lineRule="auto"/>
        <w:rPr>
          <w:rFonts w:cs="Arial"/>
          <w:b/>
          <w:noProof/>
          <w:color w:val="001033"/>
          <w:szCs w:val="20"/>
        </w:rPr>
      </w:pPr>
    </w:p>
    <w:p w14:paraId="7C37D82C" w14:textId="77777777" w:rsidR="00A41C85" w:rsidRPr="00A41C85" w:rsidRDefault="00A41C85" w:rsidP="00A41C85">
      <w:pPr>
        <w:pStyle w:val="Heading1"/>
      </w:pPr>
      <w:r w:rsidRPr="00A41C85">
        <w:t>Contingency Fund &amp; Risk Assessment</w:t>
      </w:r>
    </w:p>
    <w:p w14:paraId="2A17597A" w14:textId="77777777" w:rsidR="00A41C85" w:rsidRPr="00A41C85" w:rsidRDefault="00A41C85" w:rsidP="00A41C85">
      <w:pPr>
        <w:pStyle w:val="Heading2"/>
      </w:pPr>
      <w:r w:rsidRPr="00A41C85">
        <w:t>Contingency Fund</w:t>
      </w:r>
    </w:p>
    <w:tbl>
      <w:tblPr>
        <w:tblW w:w="10680" w:type="dxa"/>
        <w:tblLook w:val="04A0" w:firstRow="1" w:lastRow="0" w:firstColumn="1" w:lastColumn="0" w:noHBand="0" w:noVBand="1"/>
      </w:tblPr>
      <w:tblGrid>
        <w:gridCol w:w="10680"/>
      </w:tblGrid>
      <w:tr w:rsidR="00A41C85" w:rsidRPr="00A41C85" w14:paraId="65DD2325" w14:textId="77777777" w:rsidTr="00A41C85">
        <w:trPr>
          <w:trHeight w:val="700"/>
        </w:trPr>
        <w:tc>
          <w:tcPr>
            <w:tcW w:w="10680" w:type="dxa"/>
            <w:tcBorders>
              <w:top w:val="single" w:sz="4" w:space="0" w:color="3BC3F3"/>
              <w:left w:val="nil"/>
              <w:bottom w:val="single" w:sz="4" w:space="0" w:color="BFBFBF"/>
              <w:right w:val="nil"/>
            </w:tcBorders>
            <w:shd w:val="clear" w:color="auto" w:fill="auto"/>
            <w:vAlign w:val="center"/>
            <w:hideMark/>
          </w:tcPr>
          <w:p w14:paraId="3AA84EA0" w14:textId="77777777" w:rsidR="00A41C85" w:rsidRPr="00A41C85" w:rsidRDefault="00A41C85" w:rsidP="00A41C85">
            <w:pPr>
              <w:spacing w:after="0" w:line="240" w:lineRule="auto"/>
              <w:rPr>
                <w:rFonts w:eastAsia="Times New Roman" w:cs="Calibri"/>
                <w:color w:val="000000"/>
                <w:sz w:val="32"/>
                <w:szCs w:val="32"/>
              </w:rPr>
            </w:pPr>
            <w:r w:rsidRPr="00A41C85">
              <w:rPr>
                <w:rFonts w:eastAsia="Times New Roman" w:cs="Calibri"/>
                <w:color w:val="000000"/>
                <w:sz w:val="32"/>
                <w:szCs w:val="32"/>
              </w:rPr>
              <w:t>$500,000</w:t>
            </w:r>
          </w:p>
        </w:tc>
      </w:tr>
    </w:tbl>
    <w:p w14:paraId="254F17F4" w14:textId="77777777" w:rsidR="007A7BB2" w:rsidRDefault="007A7BB2" w:rsidP="008E4A4B">
      <w:pPr>
        <w:spacing w:after="0" w:line="240" w:lineRule="auto"/>
        <w:rPr>
          <w:rFonts w:cs="Arial"/>
          <w:b/>
          <w:noProof/>
          <w:color w:val="001033"/>
          <w:szCs w:val="20"/>
        </w:rPr>
      </w:pPr>
    </w:p>
    <w:p w14:paraId="5E854446" w14:textId="77777777" w:rsidR="00A41C85" w:rsidRPr="00A41C85" w:rsidRDefault="00A41C85" w:rsidP="00A41C85">
      <w:pPr>
        <w:pStyle w:val="Heading2"/>
      </w:pPr>
      <w:r w:rsidRPr="00A41C85">
        <w:t>Justification for Contingency</w:t>
      </w:r>
    </w:p>
    <w:p w14:paraId="6BD73E45" w14:textId="77777777" w:rsidR="00A41C85" w:rsidRPr="00A41C85" w:rsidRDefault="00A41C85" w:rsidP="00A41C85">
      <w:pPr>
        <w:rPr>
          <w:color w:val="404040" w:themeColor="text1" w:themeTint="BF"/>
        </w:rPr>
      </w:pPr>
      <w:r w:rsidRPr="00A41C85">
        <w:rPr>
          <w:color w:val="404040" w:themeColor="text1" w:themeTint="BF"/>
        </w:rPr>
        <w:t>Explain the need for contingency funds to cover unforeseen expenses related to the capital projects, such as cost overruns or project delays.</w:t>
      </w:r>
    </w:p>
    <w:tbl>
      <w:tblPr>
        <w:tblW w:w="10680" w:type="dxa"/>
        <w:tblLook w:val="04A0" w:firstRow="1" w:lastRow="0" w:firstColumn="1" w:lastColumn="0" w:noHBand="0" w:noVBand="1"/>
      </w:tblPr>
      <w:tblGrid>
        <w:gridCol w:w="10680"/>
      </w:tblGrid>
      <w:tr w:rsidR="00A41C85" w:rsidRPr="00A41C85" w14:paraId="2ADE4E8B" w14:textId="77777777" w:rsidTr="00A41C85">
        <w:trPr>
          <w:trHeight w:val="2400"/>
        </w:trPr>
        <w:tc>
          <w:tcPr>
            <w:tcW w:w="10680" w:type="dxa"/>
            <w:tcBorders>
              <w:top w:val="single" w:sz="4" w:space="0" w:color="3BC3F3"/>
              <w:left w:val="nil"/>
              <w:bottom w:val="single" w:sz="4" w:space="0" w:color="BFBFBF"/>
              <w:right w:val="nil"/>
            </w:tcBorders>
            <w:shd w:val="clear" w:color="auto" w:fill="auto"/>
            <w:vAlign w:val="center"/>
            <w:hideMark/>
          </w:tcPr>
          <w:p w14:paraId="22C641FD" w14:textId="77777777" w:rsidR="00A41C85" w:rsidRPr="00A41C85" w:rsidRDefault="00A41C85" w:rsidP="00A41C85">
            <w:pPr>
              <w:spacing w:after="0" w:line="240" w:lineRule="auto"/>
              <w:rPr>
                <w:rFonts w:eastAsia="Times New Roman" w:cs="Calibri"/>
                <w:color w:val="000000"/>
                <w:sz w:val="24"/>
                <w:szCs w:val="24"/>
              </w:rPr>
            </w:pPr>
            <w:r w:rsidRPr="00A41C85">
              <w:rPr>
                <w:rFonts w:eastAsia="Times New Roman" w:cs="Calibri"/>
                <w:color w:val="000000"/>
                <w:sz w:val="24"/>
                <w:szCs w:val="24"/>
              </w:rPr>
              <w:t>The contingency fund covers unforeseen costs that may arise during Eco-Tech Solutions' capital projects. These could include fluctuations in material costs, construction delays due to weather or supply chain issues, and the need for technology upgrades as innovations become available. The fund ensures that the project remains on schedule and within scope, even in the face of unexpected challenges, by providing a financial buffer to address any increases in expenses without requiring additional budget approvals.</w:t>
            </w:r>
          </w:p>
        </w:tc>
      </w:tr>
    </w:tbl>
    <w:p w14:paraId="13A388DE" w14:textId="77777777" w:rsidR="00A41C85" w:rsidRDefault="00A41C85" w:rsidP="008E4A4B">
      <w:pPr>
        <w:spacing w:after="0" w:line="240" w:lineRule="auto"/>
        <w:rPr>
          <w:rFonts w:cs="Arial"/>
          <w:b/>
          <w:noProof/>
          <w:color w:val="001033"/>
          <w:szCs w:val="20"/>
        </w:rPr>
      </w:pPr>
    </w:p>
    <w:p w14:paraId="30F3DCE1" w14:textId="77777777" w:rsidR="00AC62FB" w:rsidRPr="00AC62FB" w:rsidRDefault="00AC62FB" w:rsidP="00AC62FB">
      <w:pPr>
        <w:pStyle w:val="Heading2"/>
      </w:pPr>
      <w:r w:rsidRPr="00AC62FB">
        <w:t>Risk Assessment &amp; Mitigation</w:t>
      </w:r>
    </w:p>
    <w:tbl>
      <w:tblPr>
        <w:tblW w:w="10680" w:type="dxa"/>
        <w:tblLook w:val="04A0" w:firstRow="1" w:lastRow="0" w:firstColumn="1" w:lastColumn="0" w:noHBand="0" w:noVBand="1"/>
      </w:tblPr>
      <w:tblGrid>
        <w:gridCol w:w="3560"/>
        <w:gridCol w:w="3560"/>
        <w:gridCol w:w="3560"/>
      </w:tblGrid>
      <w:tr w:rsidR="00AC62FB" w:rsidRPr="00AC62FB" w14:paraId="1116F5B2" w14:textId="77777777" w:rsidTr="00AC62FB">
        <w:trPr>
          <w:trHeight w:val="500"/>
        </w:trPr>
        <w:tc>
          <w:tcPr>
            <w:tcW w:w="3560" w:type="dxa"/>
            <w:tcBorders>
              <w:top w:val="single" w:sz="18" w:space="0" w:color="60CAF3" w:themeColor="accent4" w:themeTint="99"/>
              <w:left w:val="single" w:sz="4" w:space="0" w:color="BFBFBF"/>
              <w:bottom w:val="single" w:sz="4" w:space="0" w:color="BFBFBF"/>
              <w:right w:val="single" w:sz="4" w:space="0" w:color="BFBFBF"/>
            </w:tcBorders>
            <w:shd w:val="clear" w:color="000000" w:fill="94DCF8"/>
            <w:vAlign w:val="center"/>
            <w:hideMark/>
          </w:tcPr>
          <w:p w14:paraId="27D6E583" w14:textId="77777777" w:rsidR="00AC62FB" w:rsidRPr="00AC62FB" w:rsidRDefault="00AC62FB" w:rsidP="00AC62FB">
            <w:pPr>
              <w:spacing w:after="0" w:line="240" w:lineRule="auto"/>
              <w:rPr>
                <w:rFonts w:eastAsia="Times New Roman" w:cs="Calibri"/>
                <w:color w:val="000000"/>
                <w:sz w:val="26"/>
                <w:szCs w:val="26"/>
              </w:rPr>
            </w:pPr>
            <w:r w:rsidRPr="00AC62FB">
              <w:rPr>
                <w:rFonts w:eastAsia="Times New Roman" w:cs="Calibri"/>
                <w:color w:val="000000"/>
                <w:sz w:val="26"/>
                <w:szCs w:val="26"/>
              </w:rPr>
              <w:t>Risk</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7A2F9220" w14:textId="77777777" w:rsidR="00AC62FB" w:rsidRPr="00AC62FB" w:rsidRDefault="00AC62FB" w:rsidP="00AC62FB">
            <w:pPr>
              <w:spacing w:after="0" w:line="240" w:lineRule="auto"/>
              <w:rPr>
                <w:rFonts w:eastAsia="Times New Roman" w:cs="Calibri"/>
                <w:color w:val="000000"/>
                <w:sz w:val="26"/>
                <w:szCs w:val="26"/>
              </w:rPr>
            </w:pPr>
            <w:r w:rsidRPr="00AC62FB">
              <w:rPr>
                <w:rFonts w:eastAsia="Times New Roman" w:cs="Calibri"/>
                <w:color w:val="000000"/>
                <w:sz w:val="26"/>
                <w:szCs w:val="26"/>
              </w:rPr>
              <w:t>Potential Impact</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0E05D708" w14:textId="77777777" w:rsidR="00AC62FB" w:rsidRPr="00AC62FB" w:rsidRDefault="00AC62FB" w:rsidP="00AC62FB">
            <w:pPr>
              <w:spacing w:after="0" w:line="240" w:lineRule="auto"/>
              <w:rPr>
                <w:rFonts w:eastAsia="Times New Roman" w:cs="Calibri"/>
                <w:color w:val="000000"/>
                <w:sz w:val="26"/>
                <w:szCs w:val="26"/>
              </w:rPr>
            </w:pPr>
            <w:r w:rsidRPr="00AC62FB">
              <w:rPr>
                <w:rFonts w:eastAsia="Times New Roman" w:cs="Calibri"/>
                <w:color w:val="000000"/>
                <w:sz w:val="26"/>
                <w:szCs w:val="26"/>
              </w:rPr>
              <w:t>Mitigation Strategy</w:t>
            </w:r>
          </w:p>
        </w:tc>
      </w:tr>
      <w:tr w:rsidR="00AC62FB" w:rsidRPr="00AC62FB" w14:paraId="58E7A024" w14:textId="77777777" w:rsidTr="00AC62FB">
        <w:trPr>
          <w:trHeight w:val="864"/>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38DC7273" w14:textId="77777777" w:rsidR="00AC62FB" w:rsidRPr="00AC62FB" w:rsidRDefault="00AC62FB" w:rsidP="00AC62FB">
            <w:pPr>
              <w:spacing w:after="0" w:line="240" w:lineRule="auto"/>
              <w:rPr>
                <w:rFonts w:eastAsia="Times New Roman" w:cs="Calibri"/>
                <w:color w:val="000000"/>
              </w:rPr>
            </w:pPr>
            <w:r w:rsidRPr="00AC62FB">
              <w:rPr>
                <w:rFonts w:eastAsia="Times New Roman" w:cs="Calibri"/>
                <w:color w:val="000000"/>
              </w:rPr>
              <w:t>Delays in equipment delivery</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7C1F75DF" w14:textId="77777777" w:rsidR="00AC62FB" w:rsidRPr="00AC62FB" w:rsidRDefault="00AC62FB" w:rsidP="00AC62FB">
            <w:pPr>
              <w:spacing w:after="0" w:line="240" w:lineRule="auto"/>
              <w:rPr>
                <w:rFonts w:eastAsia="Times New Roman" w:cs="Calibri"/>
                <w:color w:val="000000"/>
              </w:rPr>
            </w:pPr>
            <w:r w:rsidRPr="00AC62FB">
              <w:rPr>
                <w:rFonts w:eastAsia="Times New Roman" w:cs="Calibri"/>
                <w:color w:val="000000"/>
              </w:rPr>
              <w:t>Delays in project timelines, potential cost increases</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5DF9F2E2" w14:textId="77777777" w:rsidR="00AC62FB" w:rsidRPr="00AC62FB" w:rsidRDefault="00AC62FB" w:rsidP="00AC62FB">
            <w:pPr>
              <w:spacing w:after="0" w:line="240" w:lineRule="auto"/>
              <w:rPr>
                <w:rFonts w:eastAsia="Times New Roman" w:cs="Calibri"/>
                <w:color w:val="000000"/>
              </w:rPr>
            </w:pPr>
            <w:r w:rsidRPr="00AC62FB">
              <w:rPr>
                <w:rFonts w:eastAsia="Times New Roman" w:cs="Calibri"/>
                <w:color w:val="000000"/>
              </w:rPr>
              <w:t>Partner with multiple suppliers to ensure timely delivery</w:t>
            </w:r>
          </w:p>
        </w:tc>
      </w:tr>
      <w:tr w:rsidR="00AC62FB" w:rsidRPr="00AC62FB" w14:paraId="17234A99" w14:textId="77777777" w:rsidTr="00AC62FB">
        <w:trPr>
          <w:trHeight w:val="1092"/>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48F76F54" w14:textId="77777777" w:rsidR="00AC62FB" w:rsidRPr="00AC62FB" w:rsidRDefault="00AC62FB" w:rsidP="00AC62FB">
            <w:pPr>
              <w:spacing w:after="0" w:line="240" w:lineRule="auto"/>
              <w:rPr>
                <w:rFonts w:eastAsia="Times New Roman" w:cs="Calibri"/>
                <w:color w:val="000000"/>
              </w:rPr>
            </w:pPr>
            <w:r w:rsidRPr="00AC62FB">
              <w:rPr>
                <w:rFonts w:eastAsia="Times New Roman" w:cs="Calibri"/>
                <w:color w:val="000000"/>
              </w:rPr>
              <w:lastRenderedPageBreak/>
              <w:t>IT system integration challenges</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5776B2B8" w14:textId="77777777" w:rsidR="00AC62FB" w:rsidRPr="00AC62FB" w:rsidRDefault="00AC62FB" w:rsidP="00AC62FB">
            <w:pPr>
              <w:spacing w:after="0" w:line="240" w:lineRule="auto"/>
              <w:rPr>
                <w:rFonts w:eastAsia="Times New Roman" w:cs="Calibri"/>
                <w:color w:val="000000"/>
              </w:rPr>
            </w:pPr>
            <w:r w:rsidRPr="00AC62FB">
              <w:rPr>
                <w:rFonts w:eastAsia="Times New Roman" w:cs="Calibri"/>
                <w:color w:val="000000"/>
              </w:rPr>
              <w:t>Increased project costs, disruption to daily operations</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7FB32870" w14:textId="77777777" w:rsidR="00AC62FB" w:rsidRPr="00AC62FB" w:rsidRDefault="00AC62FB" w:rsidP="00AC62FB">
            <w:pPr>
              <w:spacing w:after="0" w:line="240" w:lineRule="auto"/>
              <w:rPr>
                <w:rFonts w:eastAsia="Times New Roman" w:cs="Calibri"/>
                <w:color w:val="000000"/>
              </w:rPr>
            </w:pPr>
            <w:r w:rsidRPr="00AC62FB">
              <w:rPr>
                <w:rFonts w:eastAsia="Times New Roman" w:cs="Calibri"/>
                <w:color w:val="000000"/>
              </w:rPr>
              <w:t>Hire additional consultants to oversee seamless system integration</w:t>
            </w:r>
          </w:p>
        </w:tc>
      </w:tr>
    </w:tbl>
    <w:p w14:paraId="259E8280" w14:textId="77777777" w:rsidR="007A7BB2" w:rsidRDefault="007A7BB2" w:rsidP="008E4A4B">
      <w:pPr>
        <w:spacing w:after="0" w:line="240" w:lineRule="auto"/>
        <w:rPr>
          <w:rFonts w:cs="Arial"/>
          <w:b/>
          <w:noProof/>
          <w:color w:val="001033"/>
          <w:szCs w:val="20"/>
        </w:rPr>
      </w:pPr>
    </w:p>
    <w:p w14:paraId="434121F4" w14:textId="77777777" w:rsidR="007A7BB2" w:rsidRDefault="007A7BB2" w:rsidP="008E4A4B">
      <w:pPr>
        <w:spacing w:after="0" w:line="240" w:lineRule="auto"/>
        <w:rPr>
          <w:rFonts w:cs="Arial"/>
          <w:b/>
          <w:noProof/>
          <w:color w:val="001033"/>
          <w:szCs w:val="20"/>
        </w:rPr>
      </w:pPr>
    </w:p>
    <w:p w14:paraId="5185CB6D" w14:textId="77777777" w:rsidR="007A7BB2" w:rsidRDefault="007A7BB2" w:rsidP="008E4A4B">
      <w:pPr>
        <w:spacing w:after="0" w:line="240" w:lineRule="auto"/>
        <w:rPr>
          <w:rFonts w:cs="Arial"/>
          <w:b/>
          <w:noProof/>
          <w:color w:val="001033"/>
          <w:szCs w:val="20"/>
        </w:rPr>
      </w:pPr>
    </w:p>
    <w:p w14:paraId="520B0901" w14:textId="77777777" w:rsidR="00AC62FB" w:rsidRPr="00AC62FB" w:rsidRDefault="00AC62FB" w:rsidP="00AC62FB">
      <w:pPr>
        <w:pStyle w:val="Heading1"/>
      </w:pPr>
      <w:r w:rsidRPr="00AC62FB">
        <w:t>Budget Summary</w:t>
      </w:r>
    </w:p>
    <w:tbl>
      <w:tblPr>
        <w:tblW w:w="10680" w:type="dxa"/>
        <w:tblLook w:val="04A0" w:firstRow="1" w:lastRow="0" w:firstColumn="1" w:lastColumn="0" w:noHBand="0" w:noVBand="1"/>
      </w:tblPr>
      <w:tblGrid>
        <w:gridCol w:w="3560"/>
        <w:gridCol w:w="3560"/>
        <w:gridCol w:w="3560"/>
      </w:tblGrid>
      <w:tr w:rsidR="00AC62FB" w:rsidRPr="00AC62FB" w14:paraId="4096EE22" w14:textId="77777777" w:rsidTr="00AC62FB">
        <w:trPr>
          <w:trHeight w:val="5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8BDAF3"/>
            <w:vAlign w:val="center"/>
            <w:hideMark/>
          </w:tcPr>
          <w:p w14:paraId="14F50A31" w14:textId="77777777" w:rsidR="00AC62FB" w:rsidRPr="00AC62FB" w:rsidRDefault="00AC62FB" w:rsidP="00AC62FB">
            <w:pPr>
              <w:spacing w:after="0" w:line="240" w:lineRule="auto"/>
              <w:rPr>
                <w:rFonts w:eastAsia="Times New Roman" w:cs="Calibri"/>
                <w:color w:val="000000"/>
                <w:sz w:val="26"/>
                <w:szCs w:val="26"/>
              </w:rPr>
            </w:pPr>
            <w:r w:rsidRPr="00AC62F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E5F9"/>
            <w:vAlign w:val="center"/>
            <w:hideMark/>
          </w:tcPr>
          <w:p w14:paraId="1794C003" w14:textId="77777777" w:rsidR="00AC62FB" w:rsidRPr="00AC62FB" w:rsidRDefault="00AC62FB" w:rsidP="00AC62FB">
            <w:pPr>
              <w:spacing w:after="0" w:line="240" w:lineRule="auto"/>
              <w:jc w:val="center"/>
              <w:rPr>
                <w:rFonts w:eastAsia="Times New Roman" w:cs="Calibri"/>
                <w:color w:val="000000"/>
                <w:sz w:val="26"/>
                <w:szCs w:val="26"/>
              </w:rPr>
            </w:pPr>
            <w:r w:rsidRPr="00AC62FB">
              <w:rPr>
                <w:rFonts w:eastAsia="Times New Roman" w:cs="Calibri"/>
                <w:color w:val="000000"/>
                <w:sz w:val="26"/>
                <w:szCs w:val="26"/>
              </w:rPr>
              <w:t>Total ($)</w:t>
            </w:r>
          </w:p>
        </w:tc>
      </w:tr>
      <w:tr w:rsidR="00AC62FB" w:rsidRPr="00AC62FB" w14:paraId="1FDFA910" w14:textId="77777777" w:rsidTr="00AC62FB">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793A6D48" w14:textId="77777777" w:rsidR="00AC62FB" w:rsidRPr="00AC62FB" w:rsidRDefault="00AC62FB" w:rsidP="00AC62FB">
            <w:pPr>
              <w:spacing w:after="0" w:line="240" w:lineRule="auto"/>
              <w:rPr>
                <w:rFonts w:eastAsia="Times New Roman" w:cs="Calibri"/>
                <w:color w:val="000000"/>
                <w:sz w:val="24"/>
                <w:szCs w:val="24"/>
              </w:rPr>
            </w:pPr>
            <w:r w:rsidRPr="00AC62FB">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17F68AE" w14:textId="77777777" w:rsidR="00AC62FB" w:rsidRPr="00AC62FB" w:rsidRDefault="00AC62FB" w:rsidP="00AC62FB">
            <w:pPr>
              <w:spacing w:after="0" w:line="240" w:lineRule="auto"/>
              <w:jc w:val="right"/>
              <w:rPr>
                <w:rFonts w:eastAsia="Times New Roman" w:cs="Calibri"/>
                <w:color w:val="000000"/>
                <w:sz w:val="26"/>
                <w:szCs w:val="26"/>
              </w:rPr>
            </w:pPr>
            <w:r w:rsidRPr="00AC62FB">
              <w:rPr>
                <w:rFonts w:eastAsia="Times New Roman" w:cs="Calibri"/>
                <w:color w:val="000000"/>
                <w:sz w:val="26"/>
                <w:szCs w:val="26"/>
              </w:rPr>
              <w:t>$6,950,000</w:t>
            </w:r>
          </w:p>
        </w:tc>
      </w:tr>
      <w:tr w:rsidR="00AC62FB" w:rsidRPr="00AC62FB" w14:paraId="0102CC6A" w14:textId="77777777" w:rsidTr="00AC62FB">
        <w:trPr>
          <w:trHeight w:val="700"/>
        </w:trPr>
        <w:tc>
          <w:tcPr>
            <w:tcW w:w="7120" w:type="dxa"/>
            <w:gridSpan w:val="2"/>
            <w:tcBorders>
              <w:top w:val="single" w:sz="4" w:space="0" w:color="BFBFBF"/>
              <w:left w:val="single" w:sz="4" w:space="0" w:color="BFBFBF"/>
              <w:bottom w:val="single" w:sz="18" w:space="0" w:color="60CAF3" w:themeColor="accent4" w:themeTint="99"/>
              <w:right w:val="single" w:sz="4" w:space="0" w:color="BFBFBF"/>
            </w:tcBorders>
            <w:shd w:val="clear" w:color="000000" w:fill="EEFCFF"/>
            <w:vAlign w:val="center"/>
            <w:hideMark/>
          </w:tcPr>
          <w:p w14:paraId="62659A16" w14:textId="77777777" w:rsidR="00AC62FB" w:rsidRPr="00AC62FB" w:rsidRDefault="00AC62FB" w:rsidP="00AC62FB">
            <w:pPr>
              <w:spacing w:after="0" w:line="240" w:lineRule="auto"/>
              <w:rPr>
                <w:rFonts w:eastAsia="Times New Roman" w:cs="Calibri"/>
                <w:color w:val="000000"/>
                <w:sz w:val="24"/>
                <w:szCs w:val="24"/>
              </w:rPr>
            </w:pPr>
            <w:r w:rsidRPr="00AC62FB">
              <w:rPr>
                <w:rFonts w:eastAsia="Times New Roman" w:cs="Calibri"/>
                <w:color w:val="000000"/>
                <w:sz w:val="24"/>
                <w:szCs w:val="24"/>
              </w:rPr>
              <w:t>Total Operating Costs for Capital Investments</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hideMark/>
          </w:tcPr>
          <w:p w14:paraId="6ED51E92" w14:textId="77777777" w:rsidR="00AC62FB" w:rsidRPr="00AC62FB" w:rsidRDefault="00AC62FB" w:rsidP="00AC62FB">
            <w:pPr>
              <w:spacing w:after="0" w:line="240" w:lineRule="auto"/>
              <w:jc w:val="right"/>
              <w:rPr>
                <w:rFonts w:eastAsia="Times New Roman" w:cs="Calibri"/>
                <w:color w:val="000000"/>
                <w:sz w:val="26"/>
                <w:szCs w:val="26"/>
              </w:rPr>
            </w:pPr>
            <w:r w:rsidRPr="00AC62FB">
              <w:rPr>
                <w:rFonts w:eastAsia="Times New Roman" w:cs="Calibri"/>
                <w:color w:val="000000"/>
                <w:sz w:val="26"/>
                <w:szCs w:val="26"/>
              </w:rPr>
              <w:t>$1,550,000</w:t>
            </w:r>
          </w:p>
        </w:tc>
      </w:tr>
      <w:tr w:rsidR="00AC62FB" w:rsidRPr="00AC62FB" w14:paraId="0A8F3945" w14:textId="77777777" w:rsidTr="00AC62FB">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6368BE45" w14:textId="77777777" w:rsidR="00AC62FB" w:rsidRPr="00AC62FB" w:rsidRDefault="00AC62FB" w:rsidP="00AC62FB">
            <w:pPr>
              <w:spacing w:after="0" w:line="240" w:lineRule="auto"/>
              <w:rPr>
                <w:rFonts w:eastAsia="Times New Roman" w:cs="Calibri"/>
                <w:color w:val="000000"/>
                <w:sz w:val="28"/>
                <w:szCs w:val="28"/>
              </w:rPr>
            </w:pPr>
            <w:r w:rsidRPr="00AC62FB">
              <w:rPr>
                <w:rFonts w:eastAsia="Times New Roman" w:cs="Calibri"/>
                <w:color w:val="000000"/>
                <w:sz w:val="28"/>
                <w:szCs w:val="28"/>
              </w:rPr>
              <w:t>Overall Total Budget</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hideMark/>
          </w:tcPr>
          <w:p w14:paraId="44584D03" w14:textId="77777777" w:rsidR="00AC62FB" w:rsidRPr="00AC62FB" w:rsidRDefault="00AC62FB" w:rsidP="00AC62FB">
            <w:pPr>
              <w:spacing w:after="0" w:line="240" w:lineRule="auto"/>
              <w:jc w:val="right"/>
              <w:rPr>
                <w:rFonts w:eastAsia="Times New Roman" w:cs="Calibri"/>
                <w:color w:val="000000"/>
                <w:sz w:val="26"/>
                <w:szCs w:val="26"/>
              </w:rPr>
            </w:pPr>
            <w:r w:rsidRPr="00AC62FB">
              <w:rPr>
                <w:rFonts w:eastAsia="Times New Roman" w:cs="Calibri"/>
                <w:color w:val="000000"/>
                <w:sz w:val="26"/>
                <w:szCs w:val="26"/>
              </w:rPr>
              <w:t>$8,500,000</w:t>
            </w:r>
          </w:p>
        </w:tc>
      </w:tr>
      <w:tr w:rsidR="00AC62FB" w:rsidRPr="00AC62FB" w14:paraId="176496FC" w14:textId="77777777" w:rsidTr="00AC62FB">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9E7F6"/>
            <w:vAlign w:val="center"/>
            <w:hideMark/>
          </w:tcPr>
          <w:p w14:paraId="3394C2FD" w14:textId="77777777" w:rsidR="00AC62FB" w:rsidRPr="00AC62FB" w:rsidRDefault="00AC62FB" w:rsidP="00AC62FB">
            <w:pPr>
              <w:spacing w:after="0" w:line="240" w:lineRule="auto"/>
              <w:rPr>
                <w:rFonts w:eastAsia="Times New Roman" w:cs="Calibri"/>
                <w:color w:val="000000"/>
                <w:sz w:val="24"/>
                <w:szCs w:val="24"/>
              </w:rPr>
            </w:pPr>
            <w:r w:rsidRPr="00AC62FB">
              <w:rPr>
                <w:rFonts w:eastAsia="Times New Roman" w:cs="Calibri"/>
                <w:color w:val="000000"/>
                <w:sz w:val="24"/>
                <w:szCs w:val="24"/>
              </w:rPr>
              <w:t>Total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D094337" w14:textId="77777777" w:rsidR="00AC62FB" w:rsidRPr="00AC62FB" w:rsidRDefault="00AC62FB" w:rsidP="00AC62FB">
            <w:pPr>
              <w:spacing w:after="0" w:line="240" w:lineRule="auto"/>
              <w:jc w:val="right"/>
              <w:rPr>
                <w:rFonts w:eastAsia="Times New Roman" w:cs="Calibri"/>
                <w:color w:val="000000"/>
                <w:sz w:val="26"/>
                <w:szCs w:val="26"/>
              </w:rPr>
            </w:pPr>
            <w:r w:rsidRPr="00AC62FB">
              <w:rPr>
                <w:rFonts w:eastAsia="Times New Roman" w:cs="Calibri"/>
                <w:color w:val="000000"/>
                <w:sz w:val="26"/>
                <w:szCs w:val="26"/>
              </w:rPr>
              <w:t>$8,500,000</w:t>
            </w:r>
          </w:p>
        </w:tc>
      </w:tr>
      <w:tr w:rsidR="00AC62FB" w:rsidRPr="00AC62FB" w14:paraId="46DBCC46" w14:textId="77777777" w:rsidTr="00AC62FB">
        <w:trPr>
          <w:trHeight w:val="700"/>
        </w:trPr>
        <w:tc>
          <w:tcPr>
            <w:tcW w:w="7120" w:type="dxa"/>
            <w:gridSpan w:val="2"/>
            <w:tcBorders>
              <w:top w:val="single" w:sz="4" w:space="0" w:color="BFBFBF"/>
              <w:left w:val="single" w:sz="4" w:space="0" w:color="BFBFBF"/>
              <w:bottom w:val="single" w:sz="18" w:space="0" w:color="D96DCD"/>
              <w:right w:val="single" w:sz="4" w:space="0" w:color="BFBFBF"/>
            </w:tcBorders>
            <w:shd w:val="clear" w:color="000000" w:fill="F9E7F6"/>
            <w:vAlign w:val="center"/>
            <w:hideMark/>
          </w:tcPr>
          <w:p w14:paraId="0900FAB9" w14:textId="77777777" w:rsidR="00AC62FB" w:rsidRPr="00AC62FB" w:rsidRDefault="00AC62FB" w:rsidP="00AC62FB">
            <w:pPr>
              <w:spacing w:after="0" w:line="240" w:lineRule="auto"/>
              <w:rPr>
                <w:rFonts w:eastAsia="Times New Roman" w:cs="Calibri"/>
                <w:color w:val="000000"/>
                <w:sz w:val="24"/>
                <w:szCs w:val="24"/>
              </w:rPr>
            </w:pPr>
            <w:r w:rsidRPr="00AC62FB">
              <w:rPr>
                <w:rFonts w:eastAsia="Times New Roman" w:cs="Calibri"/>
                <w:color w:val="000000"/>
                <w:sz w:val="24"/>
                <w:szCs w:val="24"/>
              </w:rPr>
              <w:t>Contingency Fund</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hideMark/>
          </w:tcPr>
          <w:p w14:paraId="059F2F07" w14:textId="77777777" w:rsidR="00AC62FB" w:rsidRPr="00AC62FB" w:rsidRDefault="00AC62FB" w:rsidP="00AC62FB">
            <w:pPr>
              <w:spacing w:after="0" w:line="240" w:lineRule="auto"/>
              <w:jc w:val="right"/>
              <w:rPr>
                <w:rFonts w:eastAsia="Times New Roman" w:cs="Calibri"/>
                <w:color w:val="000000"/>
                <w:sz w:val="26"/>
                <w:szCs w:val="26"/>
              </w:rPr>
            </w:pPr>
            <w:r w:rsidRPr="00AC62FB">
              <w:rPr>
                <w:rFonts w:eastAsia="Times New Roman" w:cs="Calibri"/>
                <w:color w:val="000000"/>
                <w:sz w:val="26"/>
                <w:szCs w:val="26"/>
              </w:rPr>
              <w:t>$500,000</w:t>
            </w:r>
          </w:p>
        </w:tc>
      </w:tr>
      <w:tr w:rsidR="00AC62FB" w:rsidRPr="00AC62FB" w14:paraId="759F1085" w14:textId="77777777" w:rsidTr="00AC62FB">
        <w:trPr>
          <w:trHeight w:val="7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E49EDD"/>
            <w:vAlign w:val="center"/>
            <w:hideMark/>
          </w:tcPr>
          <w:p w14:paraId="79388420" w14:textId="77777777" w:rsidR="00AC62FB" w:rsidRPr="00AC62FB" w:rsidRDefault="00AC62FB" w:rsidP="00AC62FB">
            <w:pPr>
              <w:spacing w:after="0" w:line="240" w:lineRule="auto"/>
              <w:rPr>
                <w:rFonts w:eastAsia="Times New Roman" w:cs="Calibri"/>
                <w:color w:val="000000"/>
                <w:sz w:val="28"/>
                <w:szCs w:val="28"/>
              </w:rPr>
            </w:pPr>
            <w:r w:rsidRPr="00AC62FB">
              <w:rPr>
                <w:rFonts w:eastAsia="Times New Roman" w:cs="Calibri"/>
                <w:color w:val="000000"/>
                <w:sz w:val="28"/>
                <w:szCs w:val="28"/>
              </w:rPr>
              <w:t>Total Revenue / Funding</w:t>
            </w:r>
          </w:p>
        </w:tc>
        <w:tc>
          <w:tcPr>
            <w:tcW w:w="3560" w:type="dxa"/>
            <w:tcBorders>
              <w:top w:val="single" w:sz="18" w:space="0" w:color="D96DCD"/>
              <w:left w:val="nil"/>
              <w:bottom w:val="single" w:sz="4" w:space="0" w:color="BFBFBF"/>
              <w:right w:val="single" w:sz="4" w:space="0" w:color="BFBFBF"/>
            </w:tcBorders>
            <w:shd w:val="clear" w:color="000000" w:fill="F2CEEF"/>
            <w:noWrap/>
            <w:vAlign w:val="center"/>
            <w:hideMark/>
          </w:tcPr>
          <w:p w14:paraId="0831B2A5" w14:textId="77777777" w:rsidR="00AC62FB" w:rsidRPr="00AC62FB" w:rsidRDefault="00AC62FB" w:rsidP="00AC62FB">
            <w:pPr>
              <w:spacing w:after="0" w:line="240" w:lineRule="auto"/>
              <w:jc w:val="right"/>
              <w:rPr>
                <w:rFonts w:eastAsia="Times New Roman" w:cs="Calibri"/>
                <w:color w:val="000000"/>
                <w:sz w:val="26"/>
                <w:szCs w:val="26"/>
              </w:rPr>
            </w:pPr>
            <w:r w:rsidRPr="00AC62FB">
              <w:rPr>
                <w:rFonts w:eastAsia="Times New Roman" w:cs="Calibri"/>
                <w:color w:val="000000"/>
                <w:sz w:val="26"/>
                <w:szCs w:val="26"/>
              </w:rPr>
              <w:t>$9,000,000</w:t>
            </w:r>
          </w:p>
        </w:tc>
      </w:tr>
      <w:tr w:rsidR="00AC62FB" w:rsidRPr="00AC62FB" w14:paraId="4F44C7C2" w14:textId="77777777" w:rsidTr="00AC62FB">
        <w:trPr>
          <w:trHeight w:val="700"/>
        </w:trPr>
        <w:tc>
          <w:tcPr>
            <w:tcW w:w="3560" w:type="dxa"/>
            <w:tcBorders>
              <w:top w:val="single" w:sz="8" w:space="0" w:color="BFBFBF"/>
              <w:left w:val="single" w:sz="4" w:space="0" w:color="BFBFBF"/>
              <w:bottom w:val="single" w:sz="4" w:space="0" w:color="BFBFBF"/>
              <w:right w:val="single" w:sz="4" w:space="0" w:color="BFBFBF"/>
            </w:tcBorders>
            <w:shd w:val="clear" w:color="000000" w:fill="D0D0D0"/>
            <w:vAlign w:val="center"/>
            <w:hideMark/>
          </w:tcPr>
          <w:p w14:paraId="7249C170" w14:textId="77777777" w:rsidR="00AC62FB" w:rsidRPr="00AC62FB" w:rsidRDefault="00AC62FB" w:rsidP="00AC62FB">
            <w:pPr>
              <w:spacing w:after="0" w:line="240" w:lineRule="auto"/>
              <w:rPr>
                <w:rFonts w:eastAsia="Times New Roman" w:cs="Calibri"/>
                <w:color w:val="000000"/>
                <w:sz w:val="28"/>
                <w:szCs w:val="28"/>
              </w:rPr>
            </w:pPr>
            <w:r w:rsidRPr="00AC62FB">
              <w:rPr>
                <w:rFonts w:eastAsia="Times New Roman" w:cs="Calibri"/>
                <w:color w:val="000000"/>
                <w:sz w:val="28"/>
                <w:szCs w:val="28"/>
              </w:rPr>
              <w:t>Surplus / Deficit</w:t>
            </w:r>
          </w:p>
        </w:tc>
        <w:tc>
          <w:tcPr>
            <w:tcW w:w="3560" w:type="dxa"/>
            <w:tcBorders>
              <w:top w:val="single" w:sz="8" w:space="0" w:color="BFBFBF"/>
              <w:left w:val="nil"/>
              <w:bottom w:val="single" w:sz="4" w:space="0" w:color="BFBFBF"/>
              <w:right w:val="single" w:sz="4" w:space="0" w:color="BFBFBF"/>
            </w:tcBorders>
            <w:shd w:val="clear" w:color="000000" w:fill="E0E0E0"/>
            <w:vAlign w:val="center"/>
            <w:hideMark/>
          </w:tcPr>
          <w:p w14:paraId="128EE119" w14:textId="77777777" w:rsidR="00AC62FB" w:rsidRPr="00AC62FB" w:rsidRDefault="00AC62FB" w:rsidP="00AC62FB">
            <w:pPr>
              <w:spacing w:after="0" w:line="240" w:lineRule="auto"/>
              <w:ind w:firstLineChars="100" w:firstLine="280"/>
              <w:jc w:val="right"/>
              <w:rPr>
                <w:rFonts w:eastAsia="Times New Roman" w:cs="Calibri"/>
                <w:color w:val="404040"/>
                <w:sz w:val="28"/>
                <w:szCs w:val="28"/>
              </w:rPr>
            </w:pPr>
            <w:r w:rsidRPr="00AC62FB">
              <w:rPr>
                <w:rFonts w:eastAsia="Times New Roman" w:cs="Calibri"/>
                <w:color w:val="404040"/>
                <w:sz w:val="28"/>
                <w:szCs w:val="28"/>
              </w:rPr>
              <w:t>Surplus +</w:t>
            </w:r>
          </w:p>
        </w:tc>
        <w:tc>
          <w:tcPr>
            <w:tcW w:w="3560" w:type="dxa"/>
            <w:tcBorders>
              <w:top w:val="single" w:sz="8" w:space="0" w:color="BFBFBF"/>
              <w:left w:val="nil"/>
              <w:bottom w:val="single" w:sz="4" w:space="0" w:color="BFBFBF"/>
              <w:right w:val="single" w:sz="4" w:space="0" w:color="BFBFBF"/>
            </w:tcBorders>
            <w:shd w:val="clear" w:color="000000" w:fill="E8E8E8"/>
            <w:noWrap/>
            <w:vAlign w:val="center"/>
            <w:hideMark/>
          </w:tcPr>
          <w:p w14:paraId="0E5E35DB" w14:textId="77777777" w:rsidR="00AC62FB" w:rsidRPr="00AC62FB" w:rsidRDefault="00AC62FB" w:rsidP="00AC62FB">
            <w:pPr>
              <w:spacing w:after="0" w:line="240" w:lineRule="auto"/>
              <w:jc w:val="right"/>
              <w:rPr>
                <w:rFonts w:eastAsia="Times New Roman" w:cs="Calibri"/>
                <w:color w:val="000000"/>
                <w:sz w:val="26"/>
                <w:szCs w:val="26"/>
              </w:rPr>
            </w:pPr>
            <w:r w:rsidRPr="00AC62FB">
              <w:rPr>
                <w:rFonts w:eastAsia="Times New Roman" w:cs="Calibri"/>
                <w:color w:val="000000"/>
                <w:sz w:val="26"/>
                <w:szCs w:val="26"/>
              </w:rPr>
              <w:t>$500,000</w:t>
            </w:r>
          </w:p>
        </w:tc>
      </w:tr>
    </w:tbl>
    <w:p w14:paraId="0B3AA6B8" w14:textId="77777777" w:rsidR="007A7BB2" w:rsidRDefault="007A7BB2" w:rsidP="008E4A4B">
      <w:pPr>
        <w:spacing w:after="0" w:line="240" w:lineRule="auto"/>
        <w:rPr>
          <w:rFonts w:cs="Arial"/>
          <w:b/>
          <w:noProof/>
          <w:color w:val="001033"/>
          <w:szCs w:val="20"/>
        </w:rPr>
      </w:pPr>
    </w:p>
    <w:p w14:paraId="07338B08" w14:textId="77777777" w:rsidR="00AC62FB" w:rsidRPr="00AC62FB" w:rsidRDefault="00AC62FB" w:rsidP="00AC62FB">
      <w:pPr>
        <w:pStyle w:val="Heading1"/>
      </w:pPr>
      <w:r w:rsidRPr="00AC62FB">
        <w:t>Approval Workflow</w:t>
      </w:r>
    </w:p>
    <w:tbl>
      <w:tblPr>
        <w:tblW w:w="10680" w:type="dxa"/>
        <w:tblLook w:val="04A0" w:firstRow="1" w:lastRow="0" w:firstColumn="1" w:lastColumn="0" w:noHBand="0" w:noVBand="1"/>
      </w:tblPr>
      <w:tblGrid>
        <w:gridCol w:w="3560"/>
        <w:gridCol w:w="3560"/>
        <w:gridCol w:w="3560"/>
      </w:tblGrid>
      <w:tr w:rsidR="00AC62FB" w:rsidRPr="00AC62FB" w14:paraId="15ED543E" w14:textId="77777777" w:rsidTr="00AC62FB">
        <w:trPr>
          <w:trHeight w:val="400"/>
        </w:trPr>
        <w:tc>
          <w:tcPr>
            <w:tcW w:w="3560" w:type="dxa"/>
            <w:tcBorders>
              <w:top w:val="nil"/>
              <w:left w:val="nil"/>
              <w:bottom w:val="single" w:sz="4" w:space="0" w:color="3BC3F3"/>
              <w:right w:val="nil"/>
            </w:tcBorders>
            <w:shd w:val="clear" w:color="auto" w:fill="auto"/>
            <w:noWrap/>
            <w:vAlign w:val="center"/>
            <w:hideMark/>
          </w:tcPr>
          <w:p w14:paraId="1DEA8A9C" w14:textId="77777777" w:rsidR="00AC62FB" w:rsidRPr="00AC62FB" w:rsidRDefault="00AC62FB" w:rsidP="00AC62FB">
            <w:pPr>
              <w:spacing w:after="0" w:line="240" w:lineRule="auto"/>
              <w:rPr>
                <w:rFonts w:eastAsia="Times New Roman" w:cs="Calibri"/>
                <w:color w:val="0F87B3"/>
                <w:sz w:val="28"/>
                <w:szCs w:val="28"/>
              </w:rPr>
            </w:pPr>
            <w:r w:rsidRPr="00AC62FB">
              <w:rPr>
                <w:rFonts w:eastAsia="Times New Roman" w:cs="Calibri"/>
                <w:color w:val="0F87B3"/>
                <w:sz w:val="28"/>
                <w:szCs w:val="28"/>
              </w:rPr>
              <w:t>Prepared by</w:t>
            </w:r>
          </w:p>
        </w:tc>
        <w:tc>
          <w:tcPr>
            <w:tcW w:w="3560" w:type="dxa"/>
            <w:tcBorders>
              <w:top w:val="nil"/>
              <w:left w:val="nil"/>
              <w:bottom w:val="single" w:sz="4" w:space="0" w:color="3BC3F3"/>
              <w:right w:val="nil"/>
            </w:tcBorders>
            <w:shd w:val="clear" w:color="auto" w:fill="auto"/>
            <w:vAlign w:val="center"/>
            <w:hideMark/>
          </w:tcPr>
          <w:p w14:paraId="49D43519" w14:textId="77777777" w:rsidR="00AC62FB" w:rsidRPr="00AC62FB" w:rsidRDefault="00AC62FB" w:rsidP="00AC62FB">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6D05E349" w14:textId="77777777" w:rsidR="00AC62FB" w:rsidRPr="00AC62FB" w:rsidRDefault="00AC62FB" w:rsidP="00AC62FB">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Date</w:t>
            </w:r>
          </w:p>
        </w:tc>
      </w:tr>
      <w:tr w:rsidR="00AC62FB" w:rsidRPr="00AC62FB" w14:paraId="7F72FFFE" w14:textId="77777777" w:rsidTr="00AC62FB">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CAEDFB"/>
            <w:vAlign w:val="center"/>
            <w:hideMark/>
          </w:tcPr>
          <w:p w14:paraId="4CC59794" w14:textId="77777777" w:rsidR="00AC62FB" w:rsidRPr="00AC62FB" w:rsidRDefault="00AC62FB" w:rsidP="00AC62FB">
            <w:pPr>
              <w:spacing w:after="0" w:line="240" w:lineRule="auto"/>
              <w:rPr>
                <w:rFonts w:eastAsia="Times New Roman" w:cs="Calibri"/>
                <w:color w:val="000000"/>
                <w:sz w:val="24"/>
                <w:szCs w:val="24"/>
              </w:rPr>
            </w:pPr>
            <w:r w:rsidRPr="00AC62FB">
              <w:rPr>
                <w:rFonts w:eastAsia="Times New Roman" w:cs="Calibri"/>
                <w:color w:val="000000"/>
                <w:sz w:val="24"/>
                <w:szCs w:val="24"/>
              </w:rPr>
              <w:t>Aviv Perez</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5354E66D" w14:textId="77777777" w:rsidR="00AC62FB" w:rsidRPr="00AC62FB" w:rsidRDefault="00AC62FB" w:rsidP="00AC62FB">
            <w:pPr>
              <w:spacing w:after="0" w:line="240" w:lineRule="auto"/>
              <w:jc w:val="center"/>
              <w:rPr>
                <w:rFonts w:eastAsia="Times New Roman" w:cs="Calibri"/>
                <w:color w:val="000000"/>
                <w:sz w:val="24"/>
                <w:szCs w:val="24"/>
              </w:rPr>
            </w:pPr>
            <w:r w:rsidRPr="00AC62FB">
              <w:rPr>
                <w:rFonts w:eastAsia="Times New Roman" w:cs="Calibri"/>
                <w:color w:val="000000"/>
                <w:sz w:val="24"/>
                <w:szCs w:val="24"/>
              </w:rPr>
              <w:t> </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7B18BF62" w14:textId="77777777" w:rsidR="00AC62FB" w:rsidRPr="00AC62FB" w:rsidRDefault="00AC62FB" w:rsidP="00AC62FB">
            <w:pPr>
              <w:spacing w:after="0" w:line="240" w:lineRule="auto"/>
              <w:jc w:val="center"/>
              <w:rPr>
                <w:rFonts w:eastAsia="Times New Roman" w:cs="Calibri"/>
                <w:color w:val="000000"/>
                <w:sz w:val="24"/>
                <w:szCs w:val="24"/>
              </w:rPr>
            </w:pPr>
            <w:r w:rsidRPr="00AC62FB">
              <w:rPr>
                <w:rFonts w:eastAsia="Times New Roman" w:cs="Calibri"/>
                <w:color w:val="000000"/>
                <w:sz w:val="24"/>
                <w:szCs w:val="24"/>
              </w:rPr>
              <w:t>February 15, 20XX</w:t>
            </w:r>
          </w:p>
        </w:tc>
      </w:tr>
    </w:tbl>
    <w:p w14:paraId="6D034513" w14:textId="77777777" w:rsidR="007A7BB2" w:rsidRDefault="007A7BB2"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AC62FB" w:rsidRPr="00AC62FB" w14:paraId="04094916" w14:textId="77777777" w:rsidTr="00AC62FB">
        <w:trPr>
          <w:trHeight w:val="400"/>
        </w:trPr>
        <w:tc>
          <w:tcPr>
            <w:tcW w:w="3560" w:type="dxa"/>
            <w:tcBorders>
              <w:top w:val="nil"/>
              <w:left w:val="nil"/>
              <w:bottom w:val="single" w:sz="4" w:space="0" w:color="3BC3F3"/>
              <w:right w:val="nil"/>
            </w:tcBorders>
            <w:shd w:val="clear" w:color="auto" w:fill="auto"/>
            <w:noWrap/>
            <w:vAlign w:val="center"/>
            <w:hideMark/>
          </w:tcPr>
          <w:p w14:paraId="689056C1" w14:textId="77777777" w:rsidR="00AC62FB" w:rsidRPr="00AC62FB" w:rsidRDefault="00AC62FB" w:rsidP="00AC62FB">
            <w:pPr>
              <w:spacing w:after="0" w:line="240" w:lineRule="auto"/>
              <w:rPr>
                <w:rFonts w:eastAsia="Times New Roman" w:cs="Calibri"/>
                <w:color w:val="0F87B3"/>
                <w:sz w:val="28"/>
                <w:szCs w:val="28"/>
              </w:rPr>
            </w:pPr>
            <w:r w:rsidRPr="00AC62FB">
              <w:rPr>
                <w:rFonts w:eastAsia="Times New Roman" w:cs="Calibri"/>
                <w:color w:val="0F87B3"/>
                <w:sz w:val="28"/>
                <w:szCs w:val="28"/>
              </w:rPr>
              <w:t>Reviewed by</w:t>
            </w:r>
          </w:p>
        </w:tc>
        <w:tc>
          <w:tcPr>
            <w:tcW w:w="3560" w:type="dxa"/>
            <w:tcBorders>
              <w:top w:val="nil"/>
              <w:left w:val="nil"/>
              <w:bottom w:val="single" w:sz="4" w:space="0" w:color="3BC3F3"/>
              <w:right w:val="nil"/>
            </w:tcBorders>
            <w:shd w:val="clear" w:color="auto" w:fill="auto"/>
            <w:vAlign w:val="center"/>
            <w:hideMark/>
          </w:tcPr>
          <w:p w14:paraId="045D108B" w14:textId="77777777" w:rsidR="00AC62FB" w:rsidRPr="00AC62FB" w:rsidRDefault="00AC62FB" w:rsidP="00AC62FB">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01506397" w14:textId="77777777" w:rsidR="00AC62FB" w:rsidRPr="00AC62FB" w:rsidRDefault="00AC62FB" w:rsidP="00AC62FB">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Date</w:t>
            </w:r>
          </w:p>
        </w:tc>
      </w:tr>
      <w:tr w:rsidR="00AC62FB" w:rsidRPr="00AC62FB" w14:paraId="07D8A275" w14:textId="77777777" w:rsidTr="00AC62FB">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CAEDFB"/>
            <w:vAlign w:val="center"/>
            <w:hideMark/>
          </w:tcPr>
          <w:p w14:paraId="7345916E" w14:textId="77777777" w:rsidR="00AC62FB" w:rsidRPr="00AC62FB" w:rsidRDefault="00AC62FB" w:rsidP="00AC62FB">
            <w:pPr>
              <w:spacing w:after="0" w:line="240" w:lineRule="auto"/>
              <w:rPr>
                <w:rFonts w:eastAsia="Times New Roman" w:cs="Calibri"/>
                <w:color w:val="000000"/>
                <w:sz w:val="24"/>
                <w:szCs w:val="24"/>
              </w:rPr>
            </w:pPr>
            <w:r w:rsidRPr="00AC62FB">
              <w:rPr>
                <w:rFonts w:eastAsia="Times New Roman" w:cs="Calibri"/>
                <w:color w:val="000000"/>
                <w:sz w:val="24"/>
                <w:szCs w:val="24"/>
              </w:rPr>
              <w:t>Jason Desjardins</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4EE91663" w14:textId="77777777" w:rsidR="00AC62FB" w:rsidRPr="00AC62FB" w:rsidRDefault="00AC62FB" w:rsidP="00AC62FB">
            <w:pPr>
              <w:spacing w:after="0" w:line="240" w:lineRule="auto"/>
              <w:jc w:val="center"/>
              <w:rPr>
                <w:rFonts w:eastAsia="Times New Roman" w:cs="Calibri"/>
                <w:color w:val="000000"/>
                <w:sz w:val="24"/>
                <w:szCs w:val="24"/>
              </w:rPr>
            </w:pPr>
            <w:r w:rsidRPr="00AC62FB">
              <w:rPr>
                <w:rFonts w:eastAsia="Times New Roman" w:cs="Calibri"/>
                <w:color w:val="000000"/>
                <w:sz w:val="24"/>
                <w:szCs w:val="24"/>
              </w:rPr>
              <w:t> </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5F0CC46E" w14:textId="77777777" w:rsidR="00AC62FB" w:rsidRPr="00AC62FB" w:rsidRDefault="00AC62FB" w:rsidP="00AC62FB">
            <w:pPr>
              <w:spacing w:after="0" w:line="240" w:lineRule="auto"/>
              <w:jc w:val="center"/>
              <w:rPr>
                <w:rFonts w:eastAsia="Times New Roman" w:cs="Calibri"/>
                <w:color w:val="000000"/>
                <w:sz w:val="24"/>
                <w:szCs w:val="24"/>
              </w:rPr>
            </w:pPr>
            <w:r w:rsidRPr="00AC62FB">
              <w:rPr>
                <w:rFonts w:eastAsia="Times New Roman" w:cs="Calibri"/>
                <w:color w:val="000000"/>
                <w:sz w:val="24"/>
                <w:szCs w:val="24"/>
              </w:rPr>
              <w:t>February 20, 20XX</w:t>
            </w:r>
          </w:p>
        </w:tc>
      </w:tr>
    </w:tbl>
    <w:p w14:paraId="46F81AA4" w14:textId="77777777" w:rsidR="007A7BB2" w:rsidRDefault="007A7BB2"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AC62FB" w:rsidRPr="00AC62FB" w14:paraId="53AEA1C2" w14:textId="77777777" w:rsidTr="00AC62FB">
        <w:trPr>
          <w:trHeight w:val="400"/>
        </w:trPr>
        <w:tc>
          <w:tcPr>
            <w:tcW w:w="3560" w:type="dxa"/>
            <w:tcBorders>
              <w:top w:val="nil"/>
              <w:left w:val="nil"/>
              <w:bottom w:val="single" w:sz="4" w:space="0" w:color="3BC3F3"/>
              <w:right w:val="nil"/>
            </w:tcBorders>
            <w:shd w:val="clear" w:color="auto" w:fill="auto"/>
            <w:noWrap/>
            <w:vAlign w:val="center"/>
            <w:hideMark/>
          </w:tcPr>
          <w:p w14:paraId="7ECC3BC3" w14:textId="77777777" w:rsidR="00AC62FB" w:rsidRPr="00AC62FB" w:rsidRDefault="00AC62FB" w:rsidP="00AC62FB">
            <w:pPr>
              <w:spacing w:after="0" w:line="240" w:lineRule="auto"/>
              <w:rPr>
                <w:rFonts w:eastAsia="Times New Roman" w:cs="Calibri"/>
                <w:color w:val="0F87B3"/>
                <w:sz w:val="28"/>
                <w:szCs w:val="28"/>
              </w:rPr>
            </w:pPr>
            <w:r w:rsidRPr="00AC62FB">
              <w:rPr>
                <w:rFonts w:eastAsia="Times New Roman" w:cs="Calibri"/>
                <w:color w:val="0F87B3"/>
                <w:sz w:val="28"/>
                <w:szCs w:val="28"/>
              </w:rPr>
              <w:t>Approved by</w:t>
            </w:r>
          </w:p>
        </w:tc>
        <w:tc>
          <w:tcPr>
            <w:tcW w:w="3560" w:type="dxa"/>
            <w:tcBorders>
              <w:top w:val="nil"/>
              <w:left w:val="nil"/>
              <w:bottom w:val="single" w:sz="4" w:space="0" w:color="3BC3F3"/>
              <w:right w:val="nil"/>
            </w:tcBorders>
            <w:shd w:val="clear" w:color="auto" w:fill="auto"/>
            <w:vAlign w:val="center"/>
            <w:hideMark/>
          </w:tcPr>
          <w:p w14:paraId="7C1D93F5" w14:textId="77777777" w:rsidR="00AC62FB" w:rsidRPr="00AC62FB" w:rsidRDefault="00AC62FB" w:rsidP="00AC62FB">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15C22268" w14:textId="77777777" w:rsidR="00AC62FB" w:rsidRPr="00AC62FB" w:rsidRDefault="00AC62FB" w:rsidP="00AC62FB">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Date</w:t>
            </w:r>
          </w:p>
        </w:tc>
      </w:tr>
      <w:tr w:rsidR="00AC62FB" w:rsidRPr="00AC62FB" w14:paraId="6A493225" w14:textId="77777777" w:rsidTr="00AC62FB">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CAEDFB"/>
            <w:vAlign w:val="center"/>
            <w:hideMark/>
          </w:tcPr>
          <w:p w14:paraId="6D806F3C" w14:textId="77777777" w:rsidR="00AC62FB" w:rsidRPr="00AC62FB" w:rsidRDefault="00AC62FB" w:rsidP="00AC62FB">
            <w:pPr>
              <w:spacing w:after="0" w:line="240" w:lineRule="auto"/>
              <w:rPr>
                <w:rFonts w:eastAsia="Times New Roman" w:cs="Calibri"/>
                <w:color w:val="000000"/>
                <w:sz w:val="24"/>
                <w:szCs w:val="24"/>
              </w:rPr>
            </w:pPr>
            <w:r w:rsidRPr="00AC62FB">
              <w:rPr>
                <w:rFonts w:eastAsia="Times New Roman" w:cs="Calibri"/>
                <w:color w:val="000000"/>
                <w:sz w:val="24"/>
                <w:szCs w:val="24"/>
              </w:rPr>
              <w:t>Krista Ahmed</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73382FE1" w14:textId="77777777" w:rsidR="00AC62FB" w:rsidRPr="00AC62FB" w:rsidRDefault="00AC62FB" w:rsidP="00AC62FB">
            <w:pPr>
              <w:spacing w:after="0" w:line="240" w:lineRule="auto"/>
              <w:jc w:val="center"/>
              <w:rPr>
                <w:rFonts w:eastAsia="Times New Roman" w:cs="Calibri"/>
                <w:color w:val="000000"/>
                <w:sz w:val="24"/>
                <w:szCs w:val="24"/>
              </w:rPr>
            </w:pPr>
            <w:r w:rsidRPr="00AC62FB">
              <w:rPr>
                <w:rFonts w:eastAsia="Times New Roman" w:cs="Calibri"/>
                <w:color w:val="000000"/>
                <w:sz w:val="24"/>
                <w:szCs w:val="24"/>
              </w:rPr>
              <w:t> </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4D91B7E9" w14:textId="77777777" w:rsidR="00AC62FB" w:rsidRPr="00AC62FB" w:rsidRDefault="00AC62FB" w:rsidP="00AC62FB">
            <w:pPr>
              <w:spacing w:after="0" w:line="240" w:lineRule="auto"/>
              <w:jc w:val="center"/>
              <w:rPr>
                <w:rFonts w:eastAsia="Times New Roman" w:cs="Calibri"/>
                <w:color w:val="000000"/>
                <w:sz w:val="24"/>
                <w:szCs w:val="24"/>
              </w:rPr>
            </w:pPr>
            <w:r w:rsidRPr="00AC62FB">
              <w:rPr>
                <w:rFonts w:eastAsia="Times New Roman" w:cs="Calibri"/>
                <w:color w:val="000000"/>
                <w:sz w:val="24"/>
                <w:szCs w:val="24"/>
              </w:rPr>
              <w:t>February 25, 20XX</w:t>
            </w:r>
          </w:p>
        </w:tc>
      </w:tr>
    </w:tbl>
    <w:p w14:paraId="10B4F1E3" w14:textId="77777777" w:rsidR="00AC62FB" w:rsidRDefault="00AC62FB" w:rsidP="008E4A4B">
      <w:pPr>
        <w:spacing w:after="0" w:line="240" w:lineRule="auto"/>
        <w:rPr>
          <w:rFonts w:cs="Arial"/>
          <w:b/>
          <w:noProof/>
          <w:color w:val="001033"/>
          <w:szCs w:val="20"/>
        </w:rPr>
      </w:pPr>
    </w:p>
    <w:p w14:paraId="49356D79" w14:textId="77777777" w:rsidR="00A71B09" w:rsidRDefault="00A71B09" w:rsidP="008E4A4B">
      <w:pPr>
        <w:spacing w:after="0" w:line="240" w:lineRule="auto"/>
        <w:rPr>
          <w:rFonts w:cs="Arial"/>
          <w:b/>
          <w:noProof/>
          <w:color w:val="001033"/>
          <w:szCs w:val="20"/>
        </w:rPr>
      </w:pPr>
    </w:p>
    <w:p w14:paraId="4FA9B5CE" w14:textId="77777777" w:rsidR="00AC62FB" w:rsidRDefault="00AC62FB" w:rsidP="008E4A4B">
      <w:pPr>
        <w:spacing w:after="0" w:line="240" w:lineRule="auto"/>
        <w:rPr>
          <w:rFonts w:cs="Arial"/>
          <w:b/>
          <w:noProof/>
          <w:color w:val="001033"/>
          <w:szCs w:val="20"/>
        </w:rPr>
      </w:pPr>
    </w:p>
    <w:p w14:paraId="598C0FC5" w14:textId="77777777" w:rsidR="00AC62FB" w:rsidRDefault="00AC62FB" w:rsidP="008E4A4B">
      <w:pPr>
        <w:spacing w:after="0" w:line="240" w:lineRule="auto"/>
        <w:rPr>
          <w:rFonts w:cs="Arial"/>
          <w:b/>
          <w:noProof/>
          <w:color w:val="001033"/>
          <w:szCs w:val="20"/>
        </w:rPr>
      </w:pPr>
    </w:p>
    <w:p w14:paraId="1DE20E05" w14:textId="7FDBD507" w:rsidR="00AC62FB" w:rsidRPr="008E4A4B" w:rsidRDefault="00AC62FB" w:rsidP="008E4A4B">
      <w:pPr>
        <w:spacing w:after="0" w:line="240" w:lineRule="auto"/>
        <w:rPr>
          <w:rFonts w:cs="Arial"/>
          <w:b/>
          <w:noProof/>
          <w:color w:val="001033"/>
          <w:sz w:val="48"/>
          <w:szCs w:val="48"/>
        </w:rPr>
        <w:sectPr w:rsidR="00AC62FB" w:rsidRPr="008E4A4B" w:rsidSect="00890119">
          <w:headerReference w:type="default" r:id="rId10"/>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ABBDF" w14:textId="77777777" w:rsidR="001364E8" w:rsidRDefault="001364E8" w:rsidP="00480F66">
      <w:pPr>
        <w:spacing w:after="0" w:line="240" w:lineRule="auto"/>
      </w:pPr>
      <w:r>
        <w:separator/>
      </w:r>
    </w:p>
  </w:endnote>
  <w:endnote w:type="continuationSeparator" w:id="0">
    <w:p w14:paraId="655EDB59" w14:textId="77777777" w:rsidR="001364E8" w:rsidRDefault="001364E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E3CBA" w14:textId="77777777" w:rsidR="001364E8" w:rsidRDefault="001364E8" w:rsidP="00480F66">
      <w:pPr>
        <w:spacing w:after="0" w:line="240" w:lineRule="auto"/>
      </w:pPr>
      <w:r>
        <w:separator/>
      </w:r>
    </w:p>
  </w:footnote>
  <w:footnote w:type="continuationSeparator" w:id="0">
    <w:p w14:paraId="70E7E1F9" w14:textId="77777777" w:rsidR="001364E8" w:rsidRDefault="001364E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C7C60"/>
    <w:multiLevelType w:val="hybridMultilevel"/>
    <w:tmpl w:val="E5021D9A"/>
    <w:lvl w:ilvl="0" w:tplc="DE6436FE">
      <w:start w:val="1"/>
      <w:numFmt w:val="bullet"/>
      <w:pStyle w:val="ListParagraph"/>
      <w:lvlText w:val=""/>
      <w:lvlJc w:val="left"/>
      <w:pPr>
        <w:ind w:left="720" w:hanging="360"/>
      </w:pPr>
      <w:rPr>
        <w:rFonts w:ascii="Symbol" w:hAnsi="Symbol" w:hint="default"/>
        <w:color w:val="77206D"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67ACF"/>
    <w:multiLevelType w:val="hybridMultilevel"/>
    <w:tmpl w:val="6ADE64F8"/>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0094F"/>
    <w:multiLevelType w:val="hybridMultilevel"/>
    <w:tmpl w:val="09DEE3C2"/>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9"/>
  </w:num>
  <w:num w:numId="5" w16cid:durableId="860818642">
    <w:abstractNumId w:val="35"/>
  </w:num>
  <w:num w:numId="6" w16cid:durableId="2041776943">
    <w:abstractNumId w:val="28"/>
  </w:num>
  <w:num w:numId="7" w16cid:durableId="1039091271">
    <w:abstractNumId w:val="23"/>
  </w:num>
  <w:num w:numId="8" w16cid:durableId="432865878">
    <w:abstractNumId w:val="14"/>
  </w:num>
  <w:num w:numId="9" w16cid:durableId="441071840">
    <w:abstractNumId w:val="17"/>
  </w:num>
  <w:num w:numId="10" w16cid:durableId="1262837427">
    <w:abstractNumId w:val="36"/>
  </w:num>
  <w:num w:numId="11" w16cid:durableId="1945459392">
    <w:abstractNumId w:val="34"/>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32"/>
  </w:num>
  <w:num w:numId="21" w16cid:durableId="1924073010">
    <w:abstractNumId w:val="25"/>
  </w:num>
  <w:num w:numId="22" w16cid:durableId="803160816">
    <w:abstractNumId w:val="33"/>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7"/>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 w:numId="36" w16cid:durableId="1138107870">
    <w:abstractNumId w:val="30"/>
  </w:num>
  <w:num w:numId="37" w16cid:durableId="1832327308">
    <w:abstractNumId w:val="27"/>
  </w:num>
  <w:num w:numId="38" w16cid:durableId="1108937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64E8"/>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2FBB"/>
    <w:rsid w:val="001C690C"/>
    <w:rsid w:val="001C6DA8"/>
    <w:rsid w:val="001F2F06"/>
    <w:rsid w:val="001F54B4"/>
    <w:rsid w:val="001F6532"/>
    <w:rsid w:val="00200FFA"/>
    <w:rsid w:val="00203F44"/>
    <w:rsid w:val="00212BB1"/>
    <w:rsid w:val="002165E0"/>
    <w:rsid w:val="00223549"/>
    <w:rsid w:val="00247E5A"/>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40E1"/>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2E1D"/>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4169"/>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4BE"/>
    <w:rsid w:val="006E29B6"/>
    <w:rsid w:val="006E5E58"/>
    <w:rsid w:val="006F322E"/>
    <w:rsid w:val="00717B95"/>
    <w:rsid w:val="00722E71"/>
    <w:rsid w:val="00724638"/>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A5887"/>
    <w:rsid w:val="007A7BB2"/>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1493"/>
    <w:rsid w:val="008752AF"/>
    <w:rsid w:val="00886DDF"/>
    <w:rsid w:val="00890119"/>
    <w:rsid w:val="0089235E"/>
    <w:rsid w:val="008939B0"/>
    <w:rsid w:val="008A110C"/>
    <w:rsid w:val="008A2B06"/>
    <w:rsid w:val="008A42BD"/>
    <w:rsid w:val="008D2AB6"/>
    <w:rsid w:val="008D3852"/>
    <w:rsid w:val="008D538B"/>
    <w:rsid w:val="008E4A4B"/>
    <w:rsid w:val="008E7254"/>
    <w:rsid w:val="008F73A3"/>
    <w:rsid w:val="008F7553"/>
    <w:rsid w:val="00906570"/>
    <w:rsid w:val="009201CD"/>
    <w:rsid w:val="0092117C"/>
    <w:rsid w:val="0092169A"/>
    <w:rsid w:val="00942AA1"/>
    <w:rsid w:val="009455B4"/>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C85"/>
    <w:rsid w:val="00A4507F"/>
    <w:rsid w:val="00A510CC"/>
    <w:rsid w:val="00A540D0"/>
    <w:rsid w:val="00A54153"/>
    <w:rsid w:val="00A61614"/>
    <w:rsid w:val="00A64F9A"/>
    <w:rsid w:val="00A6517C"/>
    <w:rsid w:val="00A71B09"/>
    <w:rsid w:val="00A72DB9"/>
    <w:rsid w:val="00A74BE2"/>
    <w:rsid w:val="00A806F3"/>
    <w:rsid w:val="00A85FC9"/>
    <w:rsid w:val="00A9155B"/>
    <w:rsid w:val="00AB55D7"/>
    <w:rsid w:val="00AC3409"/>
    <w:rsid w:val="00AC41EA"/>
    <w:rsid w:val="00AC62FB"/>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D650A"/>
    <w:rsid w:val="00BE044A"/>
    <w:rsid w:val="00BE210B"/>
    <w:rsid w:val="00BF08D2"/>
    <w:rsid w:val="00C0034F"/>
    <w:rsid w:val="00C05A4D"/>
    <w:rsid w:val="00C06EC0"/>
    <w:rsid w:val="00C12632"/>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0F7C"/>
    <w:rsid w:val="00C81576"/>
    <w:rsid w:val="00C94911"/>
    <w:rsid w:val="00C95788"/>
    <w:rsid w:val="00CA0D59"/>
    <w:rsid w:val="00CA207F"/>
    <w:rsid w:val="00CA4D54"/>
    <w:rsid w:val="00CA5F14"/>
    <w:rsid w:val="00CB693F"/>
    <w:rsid w:val="00CB757B"/>
    <w:rsid w:val="00CC4684"/>
    <w:rsid w:val="00CC5D16"/>
    <w:rsid w:val="00CD0676"/>
    <w:rsid w:val="00CD356A"/>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12437"/>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7A7BB2"/>
    <w:pPr>
      <w:keepNext/>
      <w:spacing w:after="80" w:line="240" w:lineRule="auto"/>
      <w:outlineLvl w:val="1"/>
    </w:pPr>
    <w:rPr>
      <w:color w:val="0F87B3"/>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7A7BB2"/>
    <w:rPr>
      <w:rFonts w:ascii="Century Gothic" w:hAnsi="Century Gothic"/>
      <w:color w:val="0F87B3"/>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41C85"/>
    <w:pPr>
      <w:numPr>
        <w:numId w:val="37"/>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7902">
      <w:bodyDiv w:val="1"/>
      <w:marLeft w:val="0"/>
      <w:marRight w:val="0"/>
      <w:marTop w:val="0"/>
      <w:marBottom w:val="0"/>
      <w:divBdr>
        <w:top w:val="none" w:sz="0" w:space="0" w:color="auto"/>
        <w:left w:val="none" w:sz="0" w:space="0" w:color="auto"/>
        <w:bottom w:val="none" w:sz="0" w:space="0" w:color="auto"/>
        <w:right w:val="none" w:sz="0" w:space="0" w:color="auto"/>
      </w:divBdr>
    </w:div>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27412133">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58330125">
      <w:bodyDiv w:val="1"/>
      <w:marLeft w:val="0"/>
      <w:marRight w:val="0"/>
      <w:marTop w:val="0"/>
      <w:marBottom w:val="0"/>
      <w:divBdr>
        <w:top w:val="none" w:sz="0" w:space="0" w:color="auto"/>
        <w:left w:val="none" w:sz="0" w:space="0" w:color="auto"/>
        <w:bottom w:val="none" w:sz="0" w:space="0" w:color="auto"/>
        <w:right w:val="none" w:sz="0" w:space="0" w:color="auto"/>
      </w:divBdr>
    </w:div>
    <w:div w:id="83889284">
      <w:bodyDiv w:val="1"/>
      <w:marLeft w:val="0"/>
      <w:marRight w:val="0"/>
      <w:marTop w:val="0"/>
      <w:marBottom w:val="0"/>
      <w:divBdr>
        <w:top w:val="none" w:sz="0" w:space="0" w:color="auto"/>
        <w:left w:val="none" w:sz="0" w:space="0" w:color="auto"/>
        <w:bottom w:val="none" w:sz="0" w:space="0" w:color="auto"/>
        <w:right w:val="none" w:sz="0" w:space="0" w:color="auto"/>
      </w:divBdr>
    </w:div>
    <w:div w:id="97602647">
      <w:bodyDiv w:val="1"/>
      <w:marLeft w:val="0"/>
      <w:marRight w:val="0"/>
      <w:marTop w:val="0"/>
      <w:marBottom w:val="0"/>
      <w:divBdr>
        <w:top w:val="none" w:sz="0" w:space="0" w:color="auto"/>
        <w:left w:val="none" w:sz="0" w:space="0" w:color="auto"/>
        <w:bottom w:val="none" w:sz="0" w:space="0" w:color="auto"/>
        <w:right w:val="none" w:sz="0" w:space="0" w:color="auto"/>
      </w:divBdr>
    </w:div>
    <w:div w:id="108623064">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2064543">
      <w:bodyDiv w:val="1"/>
      <w:marLeft w:val="0"/>
      <w:marRight w:val="0"/>
      <w:marTop w:val="0"/>
      <w:marBottom w:val="0"/>
      <w:divBdr>
        <w:top w:val="none" w:sz="0" w:space="0" w:color="auto"/>
        <w:left w:val="none" w:sz="0" w:space="0" w:color="auto"/>
        <w:bottom w:val="none" w:sz="0" w:space="0" w:color="auto"/>
        <w:right w:val="none" w:sz="0" w:space="0" w:color="auto"/>
      </w:divBdr>
    </w:div>
    <w:div w:id="138041846">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0241713">
      <w:bodyDiv w:val="1"/>
      <w:marLeft w:val="0"/>
      <w:marRight w:val="0"/>
      <w:marTop w:val="0"/>
      <w:marBottom w:val="0"/>
      <w:divBdr>
        <w:top w:val="none" w:sz="0" w:space="0" w:color="auto"/>
        <w:left w:val="none" w:sz="0" w:space="0" w:color="auto"/>
        <w:bottom w:val="none" w:sz="0" w:space="0" w:color="auto"/>
        <w:right w:val="none" w:sz="0" w:space="0" w:color="auto"/>
      </w:divBdr>
    </w:div>
    <w:div w:id="180242984">
      <w:bodyDiv w:val="1"/>
      <w:marLeft w:val="0"/>
      <w:marRight w:val="0"/>
      <w:marTop w:val="0"/>
      <w:marBottom w:val="0"/>
      <w:divBdr>
        <w:top w:val="none" w:sz="0" w:space="0" w:color="auto"/>
        <w:left w:val="none" w:sz="0" w:space="0" w:color="auto"/>
        <w:bottom w:val="none" w:sz="0" w:space="0" w:color="auto"/>
        <w:right w:val="none" w:sz="0" w:space="0" w:color="auto"/>
      </w:divBdr>
    </w:div>
    <w:div w:id="185825972">
      <w:bodyDiv w:val="1"/>
      <w:marLeft w:val="0"/>
      <w:marRight w:val="0"/>
      <w:marTop w:val="0"/>
      <w:marBottom w:val="0"/>
      <w:divBdr>
        <w:top w:val="none" w:sz="0" w:space="0" w:color="auto"/>
        <w:left w:val="none" w:sz="0" w:space="0" w:color="auto"/>
        <w:bottom w:val="none" w:sz="0" w:space="0" w:color="auto"/>
        <w:right w:val="none" w:sz="0" w:space="0" w:color="auto"/>
      </w:divBdr>
    </w:div>
    <w:div w:id="187649389">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469930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1893935">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2789574">
      <w:bodyDiv w:val="1"/>
      <w:marLeft w:val="0"/>
      <w:marRight w:val="0"/>
      <w:marTop w:val="0"/>
      <w:marBottom w:val="0"/>
      <w:divBdr>
        <w:top w:val="none" w:sz="0" w:space="0" w:color="auto"/>
        <w:left w:val="none" w:sz="0" w:space="0" w:color="auto"/>
        <w:bottom w:val="none" w:sz="0" w:space="0" w:color="auto"/>
        <w:right w:val="none" w:sz="0" w:space="0" w:color="auto"/>
      </w:divBdr>
    </w:div>
    <w:div w:id="276838502">
      <w:bodyDiv w:val="1"/>
      <w:marLeft w:val="0"/>
      <w:marRight w:val="0"/>
      <w:marTop w:val="0"/>
      <w:marBottom w:val="0"/>
      <w:divBdr>
        <w:top w:val="none" w:sz="0" w:space="0" w:color="auto"/>
        <w:left w:val="none" w:sz="0" w:space="0" w:color="auto"/>
        <w:bottom w:val="none" w:sz="0" w:space="0" w:color="auto"/>
        <w:right w:val="none" w:sz="0" w:space="0" w:color="auto"/>
      </w:divBdr>
    </w:div>
    <w:div w:id="286857980">
      <w:bodyDiv w:val="1"/>
      <w:marLeft w:val="0"/>
      <w:marRight w:val="0"/>
      <w:marTop w:val="0"/>
      <w:marBottom w:val="0"/>
      <w:divBdr>
        <w:top w:val="none" w:sz="0" w:space="0" w:color="auto"/>
        <w:left w:val="none" w:sz="0" w:space="0" w:color="auto"/>
        <w:bottom w:val="none" w:sz="0" w:space="0" w:color="auto"/>
        <w:right w:val="none" w:sz="0" w:space="0" w:color="auto"/>
      </w:divBdr>
    </w:div>
    <w:div w:id="320038495">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81711867">
      <w:bodyDiv w:val="1"/>
      <w:marLeft w:val="0"/>
      <w:marRight w:val="0"/>
      <w:marTop w:val="0"/>
      <w:marBottom w:val="0"/>
      <w:divBdr>
        <w:top w:val="none" w:sz="0" w:space="0" w:color="auto"/>
        <w:left w:val="none" w:sz="0" w:space="0" w:color="auto"/>
        <w:bottom w:val="none" w:sz="0" w:space="0" w:color="auto"/>
        <w:right w:val="none" w:sz="0" w:space="0" w:color="auto"/>
      </w:divBdr>
    </w:div>
    <w:div w:id="384069033">
      <w:bodyDiv w:val="1"/>
      <w:marLeft w:val="0"/>
      <w:marRight w:val="0"/>
      <w:marTop w:val="0"/>
      <w:marBottom w:val="0"/>
      <w:divBdr>
        <w:top w:val="none" w:sz="0" w:space="0" w:color="auto"/>
        <w:left w:val="none" w:sz="0" w:space="0" w:color="auto"/>
        <w:bottom w:val="none" w:sz="0" w:space="0" w:color="auto"/>
        <w:right w:val="none" w:sz="0" w:space="0" w:color="auto"/>
      </w:divBdr>
    </w:div>
    <w:div w:id="399064871">
      <w:bodyDiv w:val="1"/>
      <w:marLeft w:val="0"/>
      <w:marRight w:val="0"/>
      <w:marTop w:val="0"/>
      <w:marBottom w:val="0"/>
      <w:divBdr>
        <w:top w:val="none" w:sz="0" w:space="0" w:color="auto"/>
        <w:left w:val="none" w:sz="0" w:space="0" w:color="auto"/>
        <w:bottom w:val="none" w:sz="0" w:space="0" w:color="auto"/>
        <w:right w:val="none" w:sz="0" w:space="0" w:color="auto"/>
      </w:divBdr>
    </w:div>
    <w:div w:id="40573590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4021253">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20099">
      <w:bodyDiv w:val="1"/>
      <w:marLeft w:val="0"/>
      <w:marRight w:val="0"/>
      <w:marTop w:val="0"/>
      <w:marBottom w:val="0"/>
      <w:divBdr>
        <w:top w:val="none" w:sz="0" w:space="0" w:color="auto"/>
        <w:left w:val="none" w:sz="0" w:space="0" w:color="auto"/>
        <w:bottom w:val="none" w:sz="0" w:space="0" w:color="auto"/>
        <w:right w:val="none" w:sz="0" w:space="0" w:color="auto"/>
      </w:divBdr>
    </w:div>
    <w:div w:id="601306307">
      <w:bodyDiv w:val="1"/>
      <w:marLeft w:val="0"/>
      <w:marRight w:val="0"/>
      <w:marTop w:val="0"/>
      <w:marBottom w:val="0"/>
      <w:divBdr>
        <w:top w:val="none" w:sz="0" w:space="0" w:color="auto"/>
        <w:left w:val="none" w:sz="0" w:space="0" w:color="auto"/>
        <w:bottom w:val="none" w:sz="0" w:space="0" w:color="auto"/>
        <w:right w:val="none" w:sz="0" w:space="0" w:color="auto"/>
      </w:divBdr>
    </w:div>
    <w:div w:id="61271558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1644139">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693504884">
      <w:bodyDiv w:val="1"/>
      <w:marLeft w:val="0"/>
      <w:marRight w:val="0"/>
      <w:marTop w:val="0"/>
      <w:marBottom w:val="0"/>
      <w:divBdr>
        <w:top w:val="none" w:sz="0" w:space="0" w:color="auto"/>
        <w:left w:val="none" w:sz="0" w:space="0" w:color="auto"/>
        <w:bottom w:val="none" w:sz="0" w:space="0" w:color="auto"/>
        <w:right w:val="none" w:sz="0" w:space="0" w:color="auto"/>
      </w:divBdr>
    </w:div>
    <w:div w:id="704212580">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50590563">
      <w:bodyDiv w:val="1"/>
      <w:marLeft w:val="0"/>
      <w:marRight w:val="0"/>
      <w:marTop w:val="0"/>
      <w:marBottom w:val="0"/>
      <w:divBdr>
        <w:top w:val="none" w:sz="0" w:space="0" w:color="auto"/>
        <w:left w:val="none" w:sz="0" w:space="0" w:color="auto"/>
        <w:bottom w:val="none" w:sz="0" w:space="0" w:color="auto"/>
        <w:right w:val="none" w:sz="0" w:space="0" w:color="auto"/>
      </w:divBdr>
    </w:div>
    <w:div w:id="757022359">
      <w:bodyDiv w:val="1"/>
      <w:marLeft w:val="0"/>
      <w:marRight w:val="0"/>
      <w:marTop w:val="0"/>
      <w:marBottom w:val="0"/>
      <w:divBdr>
        <w:top w:val="none" w:sz="0" w:space="0" w:color="auto"/>
        <w:left w:val="none" w:sz="0" w:space="0" w:color="auto"/>
        <w:bottom w:val="none" w:sz="0" w:space="0" w:color="auto"/>
        <w:right w:val="none" w:sz="0" w:space="0" w:color="auto"/>
      </w:divBdr>
    </w:div>
    <w:div w:id="765421894">
      <w:bodyDiv w:val="1"/>
      <w:marLeft w:val="0"/>
      <w:marRight w:val="0"/>
      <w:marTop w:val="0"/>
      <w:marBottom w:val="0"/>
      <w:divBdr>
        <w:top w:val="none" w:sz="0" w:space="0" w:color="auto"/>
        <w:left w:val="none" w:sz="0" w:space="0" w:color="auto"/>
        <w:bottom w:val="none" w:sz="0" w:space="0" w:color="auto"/>
        <w:right w:val="none" w:sz="0" w:space="0" w:color="auto"/>
      </w:divBdr>
    </w:div>
    <w:div w:id="766970412">
      <w:bodyDiv w:val="1"/>
      <w:marLeft w:val="0"/>
      <w:marRight w:val="0"/>
      <w:marTop w:val="0"/>
      <w:marBottom w:val="0"/>
      <w:divBdr>
        <w:top w:val="none" w:sz="0" w:space="0" w:color="auto"/>
        <w:left w:val="none" w:sz="0" w:space="0" w:color="auto"/>
        <w:bottom w:val="none" w:sz="0" w:space="0" w:color="auto"/>
        <w:right w:val="none" w:sz="0" w:space="0" w:color="auto"/>
      </w:divBdr>
    </w:div>
    <w:div w:id="781457670">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10702418">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54094983">
      <w:bodyDiv w:val="1"/>
      <w:marLeft w:val="0"/>
      <w:marRight w:val="0"/>
      <w:marTop w:val="0"/>
      <w:marBottom w:val="0"/>
      <w:divBdr>
        <w:top w:val="none" w:sz="0" w:space="0" w:color="auto"/>
        <w:left w:val="none" w:sz="0" w:space="0" w:color="auto"/>
        <w:bottom w:val="none" w:sz="0" w:space="0" w:color="auto"/>
        <w:right w:val="none" w:sz="0" w:space="0" w:color="auto"/>
      </w:divBdr>
    </w:div>
    <w:div w:id="1004361529">
      <w:bodyDiv w:val="1"/>
      <w:marLeft w:val="0"/>
      <w:marRight w:val="0"/>
      <w:marTop w:val="0"/>
      <w:marBottom w:val="0"/>
      <w:divBdr>
        <w:top w:val="none" w:sz="0" w:space="0" w:color="auto"/>
        <w:left w:val="none" w:sz="0" w:space="0" w:color="auto"/>
        <w:bottom w:val="none" w:sz="0" w:space="0" w:color="auto"/>
        <w:right w:val="none" w:sz="0" w:space="0" w:color="auto"/>
      </w:divBdr>
    </w:div>
    <w:div w:id="1047069850">
      <w:bodyDiv w:val="1"/>
      <w:marLeft w:val="0"/>
      <w:marRight w:val="0"/>
      <w:marTop w:val="0"/>
      <w:marBottom w:val="0"/>
      <w:divBdr>
        <w:top w:val="none" w:sz="0" w:space="0" w:color="auto"/>
        <w:left w:val="none" w:sz="0" w:space="0" w:color="auto"/>
        <w:bottom w:val="none" w:sz="0" w:space="0" w:color="auto"/>
        <w:right w:val="none" w:sz="0" w:space="0" w:color="auto"/>
      </w:divBdr>
    </w:div>
    <w:div w:id="1047485011">
      <w:bodyDiv w:val="1"/>
      <w:marLeft w:val="0"/>
      <w:marRight w:val="0"/>
      <w:marTop w:val="0"/>
      <w:marBottom w:val="0"/>
      <w:divBdr>
        <w:top w:val="none" w:sz="0" w:space="0" w:color="auto"/>
        <w:left w:val="none" w:sz="0" w:space="0" w:color="auto"/>
        <w:bottom w:val="none" w:sz="0" w:space="0" w:color="auto"/>
        <w:right w:val="none" w:sz="0" w:space="0" w:color="auto"/>
      </w:divBdr>
    </w:div>
    <w:div w:id="1049693087">
      <w:bodyDiv w:val="1"/>
      <w:marLeft w:val="0"/>
      <w:marRight w:val="0"/>
      <w:marTop w:val="0"/>
      <w:marBottom w:val="0"/>
      <w:divBdr>
        <w:top w:val="none" w:sz="0" w:space="0" w:color="auto"/>
        <w:left w:val="none" w:sz="0" w:space="0" w:color="auto"/>
        <w:bottom w:val="none" w:sz="0" w:space="0" w:color="auto"/>
        <w:right w:val="none" w:sz="0" w:space="0" w:color="auto"/>
      </w:divBdr>
    </w:div>
    <w:div w:id="1058894936">
      <w:bodyDiv w:val="1"/>
      <w:marLeft w:val="0"/>
      <w:marRight w:val="0"/>
      <w:marTop w:val="0"/>
      <w:marBottom w:val="0"/>
      <w:divBdr>
        <w:top w:val="none" w:sz="0" w:space="0" w:color="auto"/>
        <w:left w:val="none" w:sz="0" w:space="0" w:color="auto"/>
        <w:bottom w:val="none" w:sz="0" w:space="0" w:color="auto"/>
        <w:right w:val="none" w:sz="0" w:space="0" w:color="auto"/>
      </w:divBdr>
    </w:div>
    <w:div w:id="1077630141">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2596664">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3522452">
      <w:bodyDiv w:val="1"/>
      <w:marLeft w:val="0"/>
      <w:marRight w:val="0"/>
      <w:marTop w:val="0"/>
      <w:marBottom w:val="0"/>
      <w:divBdr>
        <w:top w:val="none" w:sz="0" w:space="0" w:color="auto"/>
        <w:left w:val="none" w:sz="0" w:space="0" w:color="auto"/>
        <w:bottom w:val="none" w:sz="0" w:space="0" w:color="auto"/>
        <w:right w:val="none" w:sz="0" w:space="0" w:color="auto"/>
      </w:divBdr>
    </w:div>
    <w:div w:id="122683777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1204512">
      <w:bodyDiv w:val="1"/>
      <w:marLeft w:val="0"/>
      <w:marRight w:val="0"/>
      <w:marTop w:val="0"/>
      <w:marBottom w:val="0"/>
      <w:divBdr>
        <w:top w:val="none" w:sz="0" w:space="0" w:color="auto"/>
        <w:left w:val="none" w:sz="0" w:space="0" w:color="auto"/>
        <w:bottom w:val="none" w:sz="0" w:space="0" w:color="auto"/>
        <w:right w:val="none" w:sz="0" w:space="0" w:color="auto"/>
      </w:divBdr>
    </w:div>
    <w:div w:id="1275744469">
      <w:bodyDiv w:val="1"/>
      <w:marLeft w:val="0"/>
      <w:marRight w:val="0"/>
      <w:marTop w:val="0"/>
      <w:marBottom w:val="0"/>
      <w:divBdr>
        <w:top w:val="none" w:sz="0" w:space="0" w:color="auto"/>
        <w:left w:val="none" w:sz="0" w:space="0" w:color="auto"/>
        <w:bottom w:val="none" w:sz="0" w:space="0" w:color="auto"/>
        <w:right w:val="none" w:sz="0" w:space="0" w:color="auto"/>
      </w:divBdr>
    </w:div>
    <w:div w:id="1295788852">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22463002">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8354442">
      <w:bodyDiv w:val="1"/>
      <w:marLeft w:val="0"/>
      <w:marRight w:val="0"/>
      <w:marTop w:val="0"/>
      <w:marBottom w:val="0"/>
      <w:divBdr>
        <w:top w:val="none" w:sz="0" w:space="0" w:color="auto"/>
        <w:left w:val="none" w:sz="0" w:space="0" w:color="auto"/>
        <w:bottom w:val="none" w:sz="0" w:space="0" w:color="auto"/>
        <w:right w:val="none" w:sz="0" w:space="0" w:color="auto"/>
      </w:divBdr>
    </w:div>
    <w:div w:id="1407536283">
      <w:bodyDiv w:val="1"/>
      <w:marLeft w:val="0"/>
      <w:marRight w:val="0"/>
      <w:marTop w:val="0"/>
      <w:marBottom w:val="0"/>
      <w:divBdr>
        <w:top w:val="none" w:sz="0" w:space="0" w:color="auto"/>
        <w:left w:val="none" w:sz="0" w:space="0" w:color="auto"/>
        <w:bottom w:val="none" w:sz="0" w:space="0" w:color="auto"/>
        <w:right w:val="none" w:sz="0" w:space="0" w:color="auto"/>
      </w:divBdr>
    </w:div>
    <w:div w:id="1445417739">
      <w:bodyDiv w:val="1"/>
      <w:marLeft w:val="0"/>
      <w:marRight w:val="0"/>
      <w:marTop w:val="0"/>
      <w:marBottom w:val="0"/>
      <w:divBdr>
        <w:top w:val="none" w:sz="0" w:space="0" w:color="auto"/>
        <w:left w:val="none" w:sz="0" w:space="0" w:color="auto"/>
        <w:bottom w:val="none" w:sz="0" w:space="0" w:color="auto"/>
        <w:right w:val="none" w:sz="0" w:space="0" w:color="auto"/>
      </w:divBdr>
    </w:div>
    <w:div w:id="1448352447">
      <w:bodyDiv w:val="1"/>
      <w:marLeft w:val="0"/>
      <w:marRight w:val="0"/>
      <w:marTop w:val="0"/>
      <w:marBottom w:val="0"/>
      <w:divBdr>
        <w:top w:val="none" w:sz="0" w:space="0" w:color="auto"/>
        <w:left w:val="none" w:sz="0" w:space="0" w:color="auto"/>
        <w:bottom w:val="none" w:sz="0" w:space="0" w:color="auto"/>
        <w:right w:val="none" w:sz="0" w:space="0" w:color="auto"/>
      </w:divBdr>
    </w:div>
    <w:div w:id="1460688333">
      <w:bodyDiv w:val="1"/>
      <w:marLeft w:val="0"/>
      <w:marRight w:val="0"/>
      <w:marTop w:val="0"/>
      <w:marBottom w:val="0"/>
      <w:divBdr>
        <w:top w:val="none" w:sz="0" w:space="0" w:color="auto"/>
        <w:left w:val="none" w:sz="0" w:space="0" w:color="auto"/>
        <w:bottom w:val="none" w:sz="0" w:space="0" w:color="auto"/>
        <w:right w:val="none" w:sz="0" w:space="0" w:color="auto"/>
      </w:divBdr>
    </w:div>
    <w:div w:id="1465344064">
      <w:bodyDiv w:val="1"/>
      <w:marLeft w:val="0"/>
      <w:marRight w:val="0"/>
      <w:marTop w:val="0"/>
      <w:marBottom w:val="0"/>
      <w:divBdr>
        <w:top w:val="none" w:sz="0" w:space="0" w:color="auto"/>
        <w:left w:val="none" w:sz="0" w:space="0" w:color="auto"/>
        <w:bottom w:val="none" w:sz="0" w:space="0" w:color="auto"/>
        <w:right w:val="none" w:sz="0" w:space="0" w:color="auto"/>
      </w:divBdr>
    </w:div>
    <w:div w:id="1466046403">
      <w:bodyDiv w:val="1"/>
      <w:marLeft w:val="0"/>
      <w:marRight w:val="0"/>
      <w:marTop w:val="0"/>
      <w:marBottom w:val="0"/>
      <w:divBdr>
        <w:top w:val="none" w:sz="0" w:space="0" w:color="auto"/>
        <w:left w:val="none" w:sz="0" w:space="0" w:color="auto"/>
        <w:bottom w:val="none" w:sz="0" w:space="0" w:color="auto"/>
        <w:right w:val="none" w:sz="0" w:space="0" w:color="auto"/>
      </w:divBdr>
    </w:div>
    <w:div w:id="148886474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0504615">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37691962">
      <w:bodyDiv w:val="1"/>
      <w:marLeft w:val="0"/>
      <w:marRight w:val="0"/>
      <w:marTop w:val="0"/>
      <w:marBottom w:val="0"/>
      <w:divBdr>
        <w:top w:val="none" w:sz="0" w:space="0" w:color="auto"/>
        <w:left w:val="none" w:sz="0" w:space="0" w:color="auto"/>
        <w:bottom w:val="none" w:sz="0" w:space="0" w:color="auto"/>
        <w:right w:val="none" w:sz="0" w:space="0" w:color="auto"/>
      </w:divBdr>
    </w:div>
    <w:div w:id="1546024114">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266507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8023734">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39915597">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2467855">
      <w:bodyDiv w:val="1"/>
      <w:marLeft w:val="0"/>
      <w:marRight w:val="0"/>
      <w:marTop w:val="0"/>
      <w:marBottom w:val="0"/>
      <w:divBdr>
        <w:top w:val="none" w:sz="0" w:space="0" w:color="auto"/>
        <w:left w:val="none" w:sz="0" w:space="0" w:color="auto"/>
        <w:bottom w:val="none" w:sz="0" w:space="0" w:color="auto"/>
        <w:right w:val="none" w:sz="0" w:space="0" w:color="auto"/>
      </w:divBdr>
    </w:div>
    <w:div w:id="1680692333">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826245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0393692">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3885375">
      <w:bodyDiv w:val="1"/>
      <w:marLeft w:val="0"/>
      <w:marRight w:val="0"/>
      <w:marTop w:val="0"/>
      <w:marBottom w:val="0"/>
      <w:divBdr>
        <w:top w:val="none" w:sz="0" w:space="0" w:color="auto"/>
        <w:left w:val="none" w:sz="0" w:space="0" w:color="auto"/>
        <w:bottom w:val="none" w:sz="0" w:space="0" w:color="auto"/>
        <w:right w:val="none" w:sz="0" w:space="0" w:color="auto"/>
      </w:divBdr>
    </w:div>
    <w:div w:id="1874806486">
      <w:bodyDiv w:val="1"/>
      <w:marLeft w:val="0"/>
      <w:marRight w:val="0"/>
      <w:marTop w:val="0"/>
      <w:marBottom w:val="0"/>
      <w:divBdr>
        <w:top w:val="none" w:sz="0" w:space="0" w:color="auto"/>
        <w:left w:val="none" w:sz="0" w:space="0" w:color="auto"/>
        <w:bottom w:val="none" w:sz="0" w:space="0" w:color="auto"/>
        <w:right w:val="none" w:sz="0" w:space="0" w:color="auto"/>
      </w:divBdr>
    </w:div>
    <w:div w:id="1878808332">
      <w:bodyDiv w:val="1"/>
      <w:marLeft w:val="0"/>
      <w:marRight w:val="0"/>
      <w:marTop w:val="0"/>
      <w:marBottom w:val="0"/>
      <w:divBdr>
        <w:top w:val="none" w:sz="0" w:space="0" w:color="auto"/>
        <w:left w:val="none" w:sz="0" w:space="0" w:color="auto"/>
        <w:bottom w:val="none" w:sz="0" w:space="0" w:color="auto"/>
        <w:right w:val="none" w:sz="0" w:space="0" w:color="auto"/>
      </w:divBdr>
    </w:div>
    <w:div w:id="1884631198">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35817298">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579074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 w:id="2068262415">
      <w:bodyDiv w:val="1"/>
      <w:marLeft w:val="0"/>
      <w:marRight w:val="0"/>
      <w:marTop w:val="0"/>
      <w:marBottom w:val="0"/>
      <w:divBdr>
        <w:top w:val="none" w:sz="0" w:space="0" w:color="auto"/>
        <w:left w:val="none" w:sz="0" w:space="0" w:color="auto"/>
        <w:bottom w:val="none" w:sz="0" w:space="0" w:color="auto"/>
        <w:right w:val="none" w:sz="0" w:space="0" w:color="auto"/>
      </w:divBdr>
    </w:div>
    <w:div w:id="2072802645">
      <w:bodyDiv w:val="1"/>
      <w:marLeft w:val="0"/>
      <w:marRight w:val="0"/>
      <w:marTop w:val="0"/>
      <w:marBottom w:val="0"/>
      <w:divBdr>
        <w:top w:val="none" w:sz="0" w:space="0" w:color="auto"/>
        <w:left w:val="none" w:sz="0" w:space="0" w:color="auto"/>
        <w:bottom w:val="none" w:sz="0" w:space="0" w:color="auto"/>
        <w:right w:val="none" w:sz="0" w:space="0" w:color="auto"/>
      </w:divBdr>
    </w:div>
    <w:div w:id="2078477236">
      <w:bodyDiv w:val="1"/>
      <w:marLeft w:val="0"/>
      <w:marRight w:val="0"/>
      <w:marTop w:val="0"/>
      <w:marBottom w:val="0"/>
      <w:divBdr>
        <w:top w:val="none" w:sz="0" w:space="0" w:color="auto"/>
        <w:left w:val="none" w:sz="0" w:space="0" w:color="auto"/>
        <w:bottom w:val="none" w:sz="0" w:space="0" w:color="auto"/>
        <w:right w:val="none" w:sz="0" w:space="0" w:color="auto"/>
      </w:divBdr>
    </w:div>
    <w:div w:id="2097284879">
      <w:bodyDiv w:val="1"/>
      <w:marLeft w:val="0"/>
      <w:marRight w:val="0"/>
      <w:marTop w:val="0"/>
      <w:marBottom w:val="0"/>
      <w:divBdr>
        <w:top w:val="none" w:sz="0" w:space="0" w:color="auto"/>
        <w:left w:val="none" w:sz="0" w:space="0" w:color="auto"/>
        <w:bottom w:val="none" w:sz="0" w:space="0" w:color="auto"/>
        <w:right w:val="none" w:sz="0" w:space="0" w:color="auto"/>
      </w:divBdr>
    </w:div>
    <w:div w:id="2098943931">
      <w:bodyDiv w:val="1"/>
      <w:marLeft w:val="0"/>
      <w:marRight w:val="0"/>
      <w:marTop w:val="0"/>
      <w:marBottom w:val="0"/>
      <w:divBdr>
        <w:top w:val="none" w:sz="0" w:space="0" w:color="auto"/>
        <w:left w:val="none" w:sz="0" w:space="0" w:color="auto"/>
        <w:bottom w:val="none" w:sz="0" w:space="0" w:color="auto"/>
        <w:right w:val="none" w:sz="0" w:space="0" w:color="auto"/>
      </w:divBdr>
    </w:div>
    <w:div w:id="211250563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23305745">
      <w:bodyDiv w:val="1"/>
      <w:marLeft w:val="0"/>
      <w:marRight w:val="0"/>
      <w:marTop w:val="0"/>
      <w:marBottom w:val="0"/>
      <w:divBdr>
        <w:top w:val="none" w:sz="0" w:space="0" w:color="auto"/>
        <w:left w:val="none" w:sz="0" w:space="0" w:color="auto"/>
        <w:bottom w:val="none" w:sz="0" w:space="0" w:color="auto"/>
        <w:right w:val="none" w:sz="0" w:space="0" w:color="auto"/>
      </w:divBdr>
    </w:div>
    <w:div w:id="2125423197">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Capital+Budget+Proposal-word-11142&amp;lpa=Sample+Capital+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980</Words>
  <Characters>5590</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16</cp:revision>
  <cp:lastPrinted>2019-01-22T01:48:00Z</cp:lastPrinted>
  <dcterms:created xsi:type="dcterms:W3CDTF">2024-09-16T02:49:00Z</dcterms:created>
  <dcterms:modified xsi:type="dcterms:W3CDTF">2024-09-30T20:47:00Z</dcterms:modified>
</cp:coreProperties>
</file>