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62FA218F"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2581900D">
            <wp:simplePos x="0" y="0"/>
            <wp:positionH relativeFrom="column">
              <wp:posOffset>3668475</wp:posOffset>
            </wp:positionH>
            <wp:positionV relativeFrom="paragraph">
              <wp:posOffset>15315</wp:posOffset>
            </wp:positionV>
            <wp:extent cx="3110001" cy="618564"/>
            <wp:effectExtent l="0" t="0" r="1905" b="381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5298" cy="619617"/>
                    </a:xfrm>
                    <a:prstGeom prst="rect">
                      <a:avLst/>
                    </a:prstGeom>
                  </pic:spPr>
                </pic:pic>
              </a:graphicData>
            </a:graphic>
            <wp14:sizeRelH relativeFrom="page">
              <wp14:pctWidth>0</wp14:pctWidth>
            </wp14:sizeRelH>
            <wp14:sizeRelV relativeFrom="page">
              <wp14:pctHeight>0</wp14:pctHeight>
            </wp14:sizeRelV>
          </wp:anchor>
        </w:drawing>
      </w:r>
      <w:r w:rsidR="001345EE">
        <w:rPr>
          <w:rFonts w:cs="Arial"/>
          <w:b/>
          <w:noProof/>
          <w:color w:val="001033"/>
          <w:sz w:val="48"/>
          <w:szCs w:val="48"/>
        </w:rPr>
        <w:t>Grant</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CA0D59" w:rsidRDefault="00890119" w:rsidP="00890119">
      <w:pPr>
        <w:pStyle w:val="Heading1"/>
        <w:rPr>
          <w:sz w:val="20"/>
          <w:szCs w:val="20"/>
        </w:rPr>
      </w:pPr>
    </w:p>
    <w:p w14:paraId="787F37C6" w14:textId="16730F0E" w:rsidR="00890119" w:rsidRDefault="001345EE" w:rsidP="00890119">
      <w:r>
        <w:rPr>
          <w:noProof/>
        </w:rPr>
        <mc:AlternateContent>
          <mc:Choice Requires="wps">
            <w:drawing>
              <wp:inline distT="0" distB="0" distL="0" distR="0" wp14:anchorId="571537EB" wp14:editId="15685330">
                <wp:extent cx="45085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508500" cy="640080"/>
                        </a:xfrm>
                        <a:prstGeom prst="roundRect">
                          <a:avLst>
                            <a:gd name="adj" fmla="val 50000"/>
                          </a:avLst>
                        </a:prstGeom>
                        <a:gradFill flip="none" rotWithShape="1">
                          <a:gsLst>
                            <a:gs pos="18000">
                              <a:srgbClr val="F87764"/>
                            </a:gs>
                            <a:gs pos="89000">
                              <a:srgbClr val="AD1311"/>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6E323047" w14:textId="77777777" w:rsidR="001345EE" w:rsidRDefault="001345EE" w:rsidP="001345EE">
                            <w:pPr>
                              <w:rPr>
                                <w:color w:val="FFFFFF" w:themeColor="light1"/>
                                <w:sz w:val="56"/>
                                <w:szCs w:val="56"/>
                              </w:rPr>
                            </w:pPr>
                            <w:r>
                              <w:rPr>
                                <w:color w:val="FFFFFF" w:themeColor="light1"/>
                                <w:sz w:val="56"/>
                                <w:szCs w:val="56"/>
                              </w:rPr>
                              <w:t>Grant Budget Proposal</w:t>
                            </w:r>
                          </w:p>
                        </w:txbxContent>
                      </wps:txbx>
                      <wps:bodyPr lIns="182880" tIns="0" rIns="0" bIns="0" rtlCol="0" anchor="ctr">
                        <a:noAutofit/>
                      </wps:bodyPr>
                    </wps:wsp>
                  </a:graphicData>
                </a:graphic>
              </wp:inline>
            </w:drawing>
          </mc:Choice>
          <mc:Fallback>
            <w:pict>
              <v:roundrect w14:anchorId="571537EB" id="Rounded Rectangle 1" o:spid="_x0000_s1026" style="width:355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fyhsQIAAO4FAAAOAAAAZHJzL2Uyb0RvYy54bWysVNtu2zAMfR+wfxD8vtpO29QL6hRFiw4D&#13;&#10;trVoN+xZ0SXWoIshKYnz96Mox8m2AgOGvdgUJR7yHFK6vhmMJlvhg3K2LeqzqiDCMseVXbfFt68P&#13;&#10;75qChEgtp9pZ0RZ7EYqb5ds317t+IWauc5oLTwDEhsWub4suxn5RloF1wtBw5nphYVM6b2iEpV+X&#13;&#10;3NMdoBtdzqpqXu6c5713TIQA3vu8WSwRX0rB4qOUQUSi2wJqi/j1+F2lb7m8pou1p32n2FgG/Ycq&#13;&#10;DFUWkk5Q9zRSsvHqDyijmHfByXjGnCmdlIoJ5ABs6uo3Ni8d7QVyAXFCP8kU/h8s+7J96Z88yLDr&#13;&#10;wyKAmVgM0pv0h/rIgGLtJ7HEEAkD58Vl1VxWoCmDvflFVTWoZnmM7n2IH4QzJBlt4d3G8mfoCApF&#13;&#10;t59CRMU4sdTAaFD+oyDSaNB/SzUBbECHwgBxPAzWAXPUmj8orYnUCkbHwoAVxLv4XcUOpYOBzE0J&#13;&#10;h1yB9A7Uq5uEnTCCX6/utCeQsS0emqur+cWYcx0wxxjRvH814va+Pq/rkwgocX3IppUlNN2D2VXi&#13;&#10;AlIFRrXgqSycu6i0SIJkkjCFSCel1TZ9rUv08m72CBzpkY2yVviXju/ISm/8MwXg+Tm2hKskODQo&#13;&#10;JeUK5r1OG6kGJJ1ul5hoxyHLpDfms+NZitTa8XaAG+5QdtdHN9V9R7MXoUcR8OYmbGzcVCKuTqov&#13;&#10;j+OGVtxrkYk/C0kUhwHLRU14ORVlTNh4UFxbOJ3CJOg0BZ6/RvLXwPF8Cs1FTcGzvwdPEZjZ2TgF&#13;&#10;G2Wdfw1ATyXLfB70OOGdzDisBmh1MleO75880R8tzuqsgatFIq7A8AdjdTB81HcuP3DUss5Bv1nM&#13;&#10;dVh3u4lOKpyxI/aYHh4VbMz4AKZX63SNp47P9PInAAAA//8DAFBLAwQUAAYACAAAACEAczPuj9wA&#13;&#10;AAAKAQAADwAAAGRycy9kb3ducmV2LnhtbExP0UrDQBB8F/yHY4W+2buIaE1zKaIpIgilVd+vuTUJ&#13;&#10;ye2F3CWNf+/qi30ZGGZ2dibbzK4TEw6h8aQhWSoQSKW3DVUaPt631ysQIRqypvOEGr4xwCa/vMhM&#13;&#10;av2J9jgdYiU4hEJqNNQx9qmUoazRmbD0PRJrX35wJjIdKmkHc+Jw18kbpe6kMw3xh9r0+FRj2R5G&#13;&#10;p6F9uJ2TYgqv7efOvb3Ivi1wLLReXM3Pa4bHNYiIc/y/gN8N3B9yLnb0I9kgOg28Jv4ha/eJYnpk&#13;&#10;k1IrkHkmzyfkPwAAAP//AwBQSwECLQAUAAYACAAAACEAtoM4kv4AAADhAQAAEwAAAAAAAAAAAAAA&#13;&#10;AAAAAAAAW0NvbnRlbnRfVHlwZXNdLnhtbFBLAQItABQABgAIAAAAIQA4/SH/1gAAAJQBAAALAAAA&#13;&#10;AAAAAAAAAAAAAC8BAABfcmVscy8ucmVsc1BLAQItABQABgAIAAAAIQDFSfyhsQIAAO4FAAAOAAAA&#13;&#10;AAAAAAAAAAAAAC4CAABkcnMvZTJvRG9jLnhtbFBLAQItABQABgAIAAAAIQBzM+6P3AAAAAoBAAAP&#13;&#10;AAAAAAAAAAAAAAAAAAsFAABkcnMvZG93bnJldi54bWxQSwUGAAAAAAQABADzAAAAFAYAAAAA&#13;&#10;" fillcolor="#f87764" stroked="f" strokeweight=".5pt">
                <v:fill color2="#ad1311" rotate="t" angle="45" colors="0 #f87764;11796f #f87764" focus="100%" type="gradient"/>
                <v:stroke joinstyle="miter"/>
                <v:textbox inset="14.4pt,0,0,0">
                  <w:txbxContent>
                    <w:p w14:paraId="6E323047" w14:textId="77777777" w:rsidR="001345EE" w:rsidRDefault="001345EE" w:rsidP="001345EE">
                      <w:pPr>
                        <w:rPr>
                          <w:color w:val="FFFFFF" w:themeColor="light1"/>
                          <w:sz w:val="56"/>
                          <w:szCs w:val="56"/>
                        </w:rPr>
                      </w:pPr>
                      <w:r>
                        <w:rPr>
                          <w:color w:val="FFFFFF" w:themeColor="light1"/>
                          <w:sz w:val="56"/>
                          <w:szCs w:val="56"/>
                        </w:rPr>
                        <w:t>Grant Budget Proposal</w:t>
                      </w:r>
                    </w:p>
                  </w:txbxContent>
                </v:textbox>
                <w10:anchorlock/>
              </v:roundrect>
            </w:pict>
          </mc:Fallback>
        </mc:AlternateContent>
      </w:r>
    </w:p>
    <w:p w14:paraId="09B07B4D" w14:textId="77777777" w:rsidR="004E0F3F" w:rsidRDefault="004E0F3F" w:rsidP="008E4A4B">
      <w:pPr>
        <w:spacing w:after="0" w:line="240" w:lineRule="auto"/>
        <w:rPr>
          <w:rFonts w:cs="Arial"/>
          <w:b/>
          <w:noProof/>
          <w:color w:val="001033"/>
          <w:szCs w:val="20"/>
        </w:rPr>
      </w:pPr>
      <w:bookmarkStart w:id="5" w:name="_Hlk536359931"/>
      <w:bookmarkEnd w:id="0"/>
      <w:bookmarkEnd w:id="1"/>
      <w:bookmarkEnd w:id="2"/>
      <w:bookmarkEnd w:id="3"/>
      <w:bookmarkEnd w:id="4"/>
    </w:p>
    <w:tbl>
      <w:tblPr>
        <w:tblW w:w="10680" w:type="dxa"/>
        <w:tblLook w:val="04A0" w:firstRow="1" w:lastRow="0" w:firstColumn="1" w:lastColumn="0" w:noHBand="0" w:noVBand="1"/>
      </w:tblPr>
      <w:tblGrid>
        <w:gridCol w:w="1780"/>
        <w:gridCol w:w="1780"/>
        <w:gridCol w:w="1780"/>
        <w:gridCol w:w="1780"/>
        <w:gridCol w:w="1780"/>
        <w:gridCol w:w="1780"/>
      </w:tblGrid>
      <w:tr w:rsidR="001345EE" w:rsidRPr="001345EE" w14:paraId="68F7FD7F" w14:textId="77777777" w:rsidTr="001345EE">
        <w:trPr>
          <w:trHeight w:val="360"/>
        </w:trPr>
        <w:tc>
          <w:tcPr>
            <w:tcW w:w="10680" w:type="dxa"/>
            <w:gridSpan w:val="6"/>
            <w:tcBorders>
              <w:top w:val="nil"/>
              <w:left w:val="nil"/>
              <w:bottom w:val="single" w:sz="18" w:space="0" w:color="BFBFBF" w:themeColor="background1" w:themeShade="BF"/>
              <w:right w:val="nil"/>
            </w:tcBorders>
            <w:shd w:val="clear" w:color="auto" w:fill="auto"/>
            <w:noWrap/>
            <w:hideMark/>
          </w:tcPr>
          <w:p w14:paraId="28C6AD6D" w14:textId="77777777" w:rsidR="001345EE" w:rsidRPr="001345EE" w:rsidRDefault="001345EE" w:rsidP="001345EE">
            <w:pPr>
              <w:spacing w:after="0" w:line="240" w:lineRule="auto"/>
              <w:rPr>
                <w:rFonts w:eastAsia="Times New Roman" w:cs="Calibri"/>
                <w:color w:val="404040"/>
                <w:sz w:val="20"/>
                <w:szCs w:val="20"/>
              </w:rPr>
            </w:pPr>
            <w:r w:rsidRPr="001345EE">
              <w:rPr>
                <w:rFonts w:eastAsia="Times New Roman" w:cs="Calibri"/>
                <w:color w:val="404040"/>
                <w:sz w:val="20"/>
                <w:szCs w:val="20"/>
              </w:rPr>
              <w:t>Project Title</w:t>
            </w:r>
          </w:p>
        </w:tc>
      </w:tr>
      <w:tr w:rsidR="001345EE" w:rsidRPr="001345EE" w14:paraId="763578C6" w14:textId="77777777" w:rsidTr="001345EE">
        <w:trPr>
          <w:trHeight w:val="800"/>
        </w:trPr>
        <w:tc>
          <w:tcPr>
            <w:tcW w:w="10680" w:type="dxa"/>
            <w:gridSpan w:val="6"/>
            <w:tcBorders>
              <w:top w:val="single" w:sz="18" w:space="0" w:color="BFBFBF" w:themeColor="background1" w:themeShade="BF"/>
              <w:left w:val="single" w:sz="4" w:space="0" w:color="BFBFBF"/>
              <w:bottom w:val="single" w:sz="4" w:space="0" w:color="BFBFBF"/>
              <w:right w:val="single" w:sz="4" w:space="0" w:color="BFBFBF"/>
            </w:tcBorders>
            <w:shd w:val="clear" w:color="000000" w:fill="FFF6F5"/>
            <w:vAlign w:val="center"/>
            <w:hideMark/>
          </w:tcPr>
          <w:p w14:paraId="0CC4D53F" w14:textId="77777777" w:rsidR="001345EE" w:rsidRPr="001345EE" w:rsidRDefault="001345EE" w:rsidP="001345EE">
            <w:pPr>
              <w:spacing w:after="0" w:line="240" w:lineRule="auto"/>
              <w:rPr>
                <w:rFonts w:eastAsia="Times New Roman" w:cs="Calibri"/>
                <w:color w:val="000000"/>
                <w:sz w:val="32"/>
                <w:szCs w:val="32"/>
              </w:rPr>
            </w:pPr>
            <w:r w:rsidRPr="001345EE">
              <w:rPr>
                <w:rFonts w:eastAsia="Times New Roman" w:cs="Calibri"/>
                <w:color w:val="000000"/>
                <w:sz w:val="32"/>
                <w:szCs w:val="32"/>
              </w:rPr>
              <w:t>Climate-Resilient Agriculture for Vulnerable Communities</w:t>
            </w:r>
          </w:p>
        </w:tc>
      </w:tr>
      <w:tr w:rsidR="001345EE" w:rsidRPr="001345EE" w14:paraId="791FB322" w14:textId="77777777" w:rsidTr="001345EE">
        <w:trPr>
          <w:trHeight w:val="200"/>
        </w:trPr>
        <w:tc>
          <w:tcPr>
            <w:tcW w:w="1780" w:type="dxa"/>
            <w:tcBorders>
              <w:top w:val="nil"/>
              <w:left w:val="nil"/>
              <w:bottom w:val="nil"/>
              <w:right w:val="nil"/>
            </w:tcBorders>
            <w:shd w:val="clear" w:color="000000" w:fill="FFFFFF"/>
            <w:vAlign w:val="center"/>
            <w:hideMark/>
          </w:tcPr>
          <w:p w14:paraId="7C67282E"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7D6E6A"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3019C2C"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FD0F849"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ED1DA1E"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3A98351"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r>
      <w:tr w:rsidR="001345EE" w:rsidRPr="001345EE" w14:paraId="2C24955E" w14:textId="77777777" w:rsidTr="001345EE">
        <w:trPr>
          <w:trHeight w:val="360"/>
        </w:trPr>
        <w:tc>
          <w:tcPr>
            <w:tcW w:w="10680" w:type="dxa"/>
            <w:gridSpan w:val="6"/>
            <w:tcBorders>
              <w:top w:val="nil"/>
              <w:left w:val="nil"/>
              <w:bottom w:val="single" w:sz="18" w:space="0" w:color="BFBFBF" w:themeColor="background1" w:themeShade="BF"/>
              <w:right w:val="nil"/>
            </w:tcBorders>
            <w:shd w:val="clear" w:color="auto" w:fill="auto"/>
            <w:noWrap/>
            <w:hideMark/>
          </w:tcPr>
          <w:p w14:paraId="50281118" w14:textId="77777777" w:rsidR="001345EE" w:rsidRPr="001345EE" w:rsidRDefault="001345EE" w:rsidP="001345EE">
            <w:pPr>
              <w:spacing w:after="0" w:line="240" w:lineRule="auto"/>
              <w:rPr>
                <w:rFonts w:eastAsia="Times New Roman" w:cs="Calibri"/>
                <w:color w:val="404040"/>
                <w:sz w:val="20"/>
                <w:szCs w:val="20"/>
              </w:rPr>
            </w:pPr>
            <w:r w:rsidRPr="001345EE">
              <w:rPr>
                <w:rFonts w:eastAsia="Times New Roman" w:cs="Calibri"/>
                <w:color w:val="404040"/>
                <w:sz w:val="20"/>
                <w:szCs w:val="20"/>
              </w:rPr>
              <w:t>Principal Investigator</w:t>
            </w:r>
          </w:p>
        </w:tc>
      </w:tr>
      <w:tr w:rsidR="001345EE" w:rsidRPr="001345EE" w14:paraId="49AB2605" w14:textId="77777777" w:rsidTr="001345EE">
        <w:trPr>
          <w:trHeight w:val="800"/>
        </w:trPr>
        <w:tc>
          <w:tcPr>
            <w:tcW w:w="10680" w:type="dxa"/>
            <w:gridSpan w:val="6"/>
            <w:tcBorders>
              <w:top w:val="single" w:sz="18" w:space="0" w:color="BFBFBF" w:themeColor="background1" w:themeShade="BF"/>
              <w:left w:val="single" w:sz="4" w:space="0" w:color="BFBFBF"/>
              <w:bottom w:val="single" w:sz="4" w:space="0" w:color="BFBFBF"/>
              <w:right w:val="single" w:sz="4" w:space="0" w:color="BFBFBF"/>
            </w:tcBorders>
            <w:shd w:val="clear" w:color="000000" w:fill="FFEDE7"/>
            <w:vAlign w:val="center"/>
            <w:hideMark/>
          </w:tcPr>
          <w:p w14:paraId="12831436" w14:textId="77777777" w:rsidR="001345EE" w:rsidRPr="001345EE" w:rsidRDefault="001345EE" w:rsidP="001345EE">
            <w:pPr>
              <w:spacing w:after="0" w:line="240" w:lineRule="auto"/>
              <w:rPr>
                <w:rFonts w:eastAsia="Times New Roman" w:cs="Calibri"/>
                <w:color w:val="000000"/>
                <w:sz w:val="32"/>
                <w:szCs w:val="32"/>
              </w:rPr>
            </w:pPr>
            <w:r w:rsidRPr="001345EE">
              <w:rPr>
                <w:rFonts w:eastAsia="Times New Roman" w:cs="Calibri"/>
                <w:color w:val="000000"/>
                <w:sz w:val="32"/>
                <w:szCs w:val="32"/>
              </w:rPr>
              <w:t>Dr. Kiran Gupta</w:t>
            </w:r>
          </w:p>
        </w:tc>
      </w:tr>
      <w:tr w:rsidR="001345EE" w:rsidRPr="001345EE" w14:paraId="09CE8148" w14:textId="77777777" w:rsidTr="001345EE">
        <w:trPr>
          <w:trHeight w:val="200"/>
        </w:trPr>
        <w:tc>
          <w:tcPr>
            <w:tcW w:w="1780" w:type="dxa"/>
            <w:tcBorders>
              <w:top w:val="nil"/>
              <w:left w:val="nil"/>
              <w:bottom w:val="nil"/>
              <w:right w:val="nil"/>
            </w:tcBorders>
            <w:shd w:val="clear" w:color="000000" w:fill="FFFFFF"/>
            <w:vAlign w:val="center"/>
            <w:hideMark/>
          </w:tcPr>
          <w:p w14:paraId="45DE75D1"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25AB144"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C4F251D"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34FB835"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45A9E9A"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3832926"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r>
      <w:tr w:rsidR="001345EE" w:rsidRPr="001345EE" w14:paraId="2DA94DBB" w14:textId="77777777" w:rsidTr="001345EE">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FEDE7"/>
            <w:vAlign w:val="center"/>
            <w:hideMark/>
          </w:tcPr>
          <w:p w14:paraId="52425EFA"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57428305"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Submission Date</w:t>
            </w:r>
          </w:p>
        </w:tc>
      </w:tr>
      <w:tr w:rsidR="001345EE" w:rsidRPr="001345EE" w14:paraId="629FFD8E" w14:textId="77777777" w:rsidTr="001345EE">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5317BC86"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Global Agricultural Solutions (GAS)</w:t>
            </w:r>
          </w:p>
        </w:tc>
        <w:tc>
          <w:tcPr>
            <w:tcW w:w="3560" w:type="dxa"/>
            <w:gridSpan w:val="2"/>
            <w:tcBorders>
              <w:top w:val="nil"/>
              <w:left w:val="nil"/>
              <w:bottom w:val="nil"/>
              <w:right w:val="single" w:sz="4" w:space="0" w:color="BFBFBF"/>
            </w:tcBorders>
            <w:shd w:val="clear" w:color="000000" w:fill="FFFFFF"/>
            <w:vAlign w:val="center"/>
            <w:hideMark/>
          </w:tcPr>
          <w:p w14:paraId="50A8465B" w14:textId="77777777" w:rsidR="001345EE" w:rsidRPr="001345EE" w:rsidRDefault="001345EE" w:rsidP="001345EE">
            <w:pPr>
              <w:spacing w:after="0" w:line="240" w:lineRule="auto"/>
              <w:jc w:val="center"/>
              <w:rPr>
                <w:rFonts w:eastAsia="Times New Roman" w:cs="Calibri"/>
                <w:color w:val="000000"/>
                <w:sz w:val="24"/>
                <w:szCs w:val="24"/>
              </w:rPr>
            </w:pPr>
            <w:r w:rsidRPr="001345EE">
              <w:rPr>
                <w:rFonts w:eastAsia="Times New Roman" w:cs="Calibri"/>
                <w:color w:val="000000"/>
                <w:sz w:val="24"/>
                <w:szCs w:val="24"/>
              </w:rPr>
              <w:t>February 15, 20XX</w:t>
            </w:r>
          </w:p>
        </w:tc>
      </w:tr>
      <w:tr w:rsidR="001345EE" w:rsidRPr="001345EE" w14:paraId="4B9C8495" w14:textId="77777777" w:rsidTr="001345EE">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FEDE7"/>
            <w:vAlign w:val="center"/>
            <w:hideMark/>
          </w:tcPr>
          <w:p w14:paraId="2ECF0B07"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Funding Agency</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57E6C83C"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Project Duration</w:t>
            </w:r>
          </w:p>
        </w:tc>
      </w:tr>
      <w:tr w:rsidR="001345EE" w:rsidRPr="001345EE" w14:paraId="44F8BF2B" w14:textId="77777777" w:rsidTr="001345EE">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4E97195A"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International Climate Fund (ICF)</w:t>
            </w:r>
          </w:p>
        </w:tc>
        <w:tc>
          <w:tcPr>
            <w:tcW w:w="3560" w:type="dxa"/>
            <w:gridSpan w:val="2"/>
            <w:tcBorders>
              <w:top w:val="nil"/>
              <w:left w:val="nil"/>
              <w:bottom w:val="nil"/>
              <w:right w:val="single" w:sz="4" w:space="0" w:color="BFBFBF"/>
            </w:tcBorders>
            <w:shd w:val="clear" w:color="000000" w:fill="FFFFFF"/>
            <w:vAlign w:val="center"/>
            <w:hideMark/>
          </w:tcPr>
          <w:p w14:paraId="15B467A4" w14:textId="77777777" w:rsidR="001345EE" w:rsidRPr="001345EE" w:rsidRDefault="001345EE" w:rsidP="001345EE">
            <w:pPr>
              <w:spacing w:after="0" w:line="240" w:lineRule="auto"/>
              <w:jc w:val="center"/>
              <w:rPr>
                <w:rFonts w:eastAsia="Times New Roman" w:cs="Calibri"/>
                <w:color w:val="000000"/>
                <w:sz w:val="24"/>
                <w:szCs w:val="24"/>
              </w:rPr>
            </w:pPr>
            <w:r w:rsidRPr="001345EE">
              <w:rPr>
                <w:rFonts w:eastAsia="Times New Roman" w:cs="Calibri"/>
                <w:color w:val="000000"/>
                <w:sz w:val="24"/>
                <w:szCs w:val="24"/>
              </w:rPr>
              <w:t>3 Years</w:t>
            </w:r>
          </w:p>
        </w:tc>
      </w:tr>
      <w:tr w:rsidR="001345EE" w:rsidRPr="001345EE" w14:paraId="1FB487B4" w14:textId="77777777" w:rsidTr="001345EE">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FEDE7"/>
            <w:vAlign w:val="center"/>
            <w:hideMark/>
          </w:tcPr>
          <w:p w14:paraId="15CA9E21"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192112BC"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24D8795C"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Approved by</w:t>
            </w:r>
          </w:p>
        </w:tc>
      </w:tr>
      <w:tr w:rsidR="001345EE" w:rsidRPr="001345EE" w14:paraId="650DA5D9" w14:textId="77777777" w:rsidTr="001345EE">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BC6D097" w14:textId="77777777" w:rsidR="001345EE" w:rsidRPr="001345EE" w:rsidRDefault="001345EE" w:rsidP="001345EE">
            <w:pPr>
              <w:spacing w:after="0" w:line="240" w:lineRule="auto"/>
              <w:jc w:val="center"/>
              <w:rPr>
                <w:rFonts w:eastAsia="Times New Roman" w:cs="Calibri"/>
                <w:color w:val="000000"/>
                <w:sz w:val="24"/>
                <w:szCs w:val="24"/>
              </w:rPr>
            </w:pPr>
            <w:r w:rsidRPr="001345EE">
              <w:rPr>
                <w:rFonts w:eastAsia="Times New Roman" w:cs="Calibri"/>
                <w:color w:val="000000"/>
                <w:sz w:val="24"/>
                <w:szCs w:val="24"/>
              </w:rPr>
              <w:t>Kiran Gupta</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453D26A5" w14:textId="77777777" w:rsidR="001345EE" w:rsidRPr="001345EE" w:rsidRDefault="001345EE" w:rsidP="001345EE">
            <w:pPr>
              <w:spacing w:after="0" w:line="240" w:lineRule="auto"/>
              <w:jc w:val="center"/>
              <w:rPr>
                <w:rFonts w:eastAsia="Times New Roman" w:cs="Calibri"/>
                <w:color w:val="000000"/>
                <w:sz w:val="24"/>
                <w:szCs w:val="24"/>
              </w:rPr>
            </w:pPr>
            <w:r w:rsidRPr="001345EE">
              <w:rPr>
                <w:rFonts w:eastAsia="Times New Roman" w:cs="Calibri"/>
                <w:color w:val="000000"/>
                <w:sz w:val="24"/>
                <w:szCs w:val="24"/>
              </w:rPr>
              <w:t>Lori Garcia</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56005019" w14:textId="77777777" w:rsidR="001345EE" w:rsidRPr="001345EE" w:rsidRDefault="001345EE" w:rsidP="001345EE">
            <w:pPr>
              <w:spacing w:after="0" w:line="240" w:lineRule="auto"/>
              <w:jc w:val="center"/>
              <w:rPr>
                <w:rFonts w:eastAsia="Times New Roman" w:cs="Calibri"/>
                <w:color w:val="000000"/>
                <w:sz w:val="24"/>
                <w:szCs w:val="24"/>
              </w:rPr>
            </w:pPr>
            <w:r w:rsidRPr="001345EE">
              <w:rPr>
                <w:rFonts w:eastAsia="Times New Roman" w:cs="Calibri"/>
                <w:color w:val="000000"/>
                <w:sz w:val="24"/>
                <w:szCs w:val="24"/>
              </w:rPr>
              <w:t>Jamal King</w:t>
            </w:r>
          </w:p>
        </w:tc>
      </w:tr>
    </w:tbl>
    <w:p w14:paraId="0F5622A9" w14:textId="77777777" w:rsidR="00CA0D59" w:rsidRDefault="00CA0D59" w:rsidP="008E4A4B">
      <w:pPr>
        <w:spacing w:after="0" w:line="240" w:lineRule="auto"/>
        <w:rPr>
          <w:rFonts w:cs="Arial"/>
          <w:b/>
          <w:noProof/>
          <w:color w:val="001033"/>
          <w:szCs w:val="20"/>
        </w:rPr>
      </w:pPr>
    </w:p>
    <w:p w14:paraId="5EC43DDD" w14:textId="77777777" w:rsidR="001345EE" w:rsidRDefault="001345EE" w:rsidP="008E4A4B">
      <w:pPr>
        <w:spacing w:after="0" w:line="240" w:lineRule="auto"/>
        <w:rPr>
          <w:rFonts w:cs="Arial"/>
          <w:b/>
          <w:noProof/>
          <w:color w:val="001033"/>
          <w:szCs w:val="20"/>
        </w:rPr>
      </w:pPr>
    </w:p>
    <w:p w14:paraId="0DFB9D76" w14:textId="77777777" w:rsidR="001345EE" w:rsidRPr="001345EE" w:rsidRDefault="001345EE" w:rsidP="001345EE">
      <w:pPr>
        <w:pStyle w:val="Heading1"/>
      </w:pPr>
      <w:r w:rsidRPr="001345EE">
        <w:t>Project Overview &amp; Objectives</w:t>
      </w:r>
    </w:p>
    <w:p w14:paraId="31C20DE8" w14:textId="77777777" w:rsidR="001345EE" w:rsidRPr="001345EE" w:rsidRDefault="001345EE" w:rsidP="001345EE">
      <w:pPr>
        <w:pStyle w:val="Heading2"/>
      </w:pPr>
      <w:r w:rsidRPr="001345EE">
        <w:t>Project Description</w:t>
      </w:r>
    </w:p>
    <w:p w14:paraId="4C4680A3" w14:textId="77777777" w:rsidR="001345EE" w:rsidRPr="001345EE" w:rsidRDefault="001345EE" w:rsidP="001345EE">
      <w:pPr>
        <w:rPr>
          <w:color w:val="404040" w:themeColor="text1" w:themeTint="BF"/>
        </w:rPr>
      </w:pPr>
      <w:r w:rsidRPr="001345EE">
        <w:rPr>
          <w:color w:val="404040" w:themeColor="text1" w:themeTint="BF"/>
        </w:rPr>
        <w:t>Provide a brief overview of the project, including its purpose, scope, and key deliverables.</w:t>
      </w:r>
    </w:p>
    <w:tbl>
      <w:tblPr>
        <w:tblW w:w="10680" w:type="dxa"/>
        <w:tblLook w:val="04A0" w:firstRow="1" w:lastRow="0" w:firstColumn="1" w:lastColumn="0" w:noHBand="0" w:noVBand="1"/>
      </w:tblPr>
      <w:tblGrid>
        <w:gridCol w:w="1780"/>
        <w:gridCol w:w="1780"/>
        <w:gridCol w:w="1780"/>
        <w:gridCol w:w="1780"/>
        <w:gridCol w:w="1780"/>
        <w:gridCol w:w="1780"/>
      </w:tblGrid>
      <w:tr w:rsidR="001345EE" w:rsidRPr="001345EE" w14:paraId="5808830B" w14:textId="77777777" w:rsidTr="001345EE">
        <w:trPr>
          <w:trHeight w:val="2300"/>
        </w:trPr>
        <w:tc>
          <w:tcPr>
            <w:tcW w:w="10680" w:type="dxa"/>
            <w:gridSpan w:val="6"/>
            <w:tcBorders>
              <w:top w:val="single" w:sz="4" w:space="0" w:color="F87764"/>
              <w:left w:val="nil"/>
              <w:bottom w:val="single" w:sz="4" w:space="0" w:color="BFBFBF"/>
              <w:right w:val="nil"/>
            </w:tcBorders>
            <w:shd w:val="clear" w:color="auto" w:fill="auto"/>
            <w:vAlign w:val="center"/>
            <w:hideMark/>
          </w:tcPr>
          <w:p w14:paraId="5EE6D1B9"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This project seeks to enhance food security and improve the livelihoods of vulnerable rural communities by introducing climate-resilient agricultural practices. The initiative will focus on training local farmers, providing sustainable resources, and establishing long-term agricultural solutions that withstand climate change. Through collaboration with local governments, NGOs, and agricultural experts, this project will help communities adapt to changing climate conditions while promoting environmental sustainability.</w:t>
            </w:r>
          </w:p>
        </w:tc>
      </w:tr>
      <w:tr w:rsidR="001345EE" w:rsidRPr="001345EE" w14:paraId="5E996763" w14:textId="77777777" w:rsidTr="001345EE">
        <w:trPr>
          <w:trHeight w:val="200"/>
        </w:trPr>
        <w:tc>
          <w:tcPr>
            <w:tcW w:w="1780" w:type="dxa"/>
            <w:tcBorders>
              <w:top w:val="nil"/>
              <w:left w:val="nil"/>
              <w:bottom w:val="nil"/>
              <w:right w:val="nil"/>
            </w:tcBorders>
            <w:shd w:val="clear" w:color="000000" w:fill="FFFFFF"/>
            <w:vAlign w:val="center"/>
            <w:hideMark/>
          </w:tcPr>
          <w:p w14:paraId="599818DB"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AFE7DEC"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031A3F2"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B6B5342"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F65C45E"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E2B4F98"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r>
    </w:tbl>
    <w:p w14:paraId="6374692A" w14:textId="77777777" w:rsidR="001345EE" w:rsidRDefault="001345EE" w:rsidP="001345EE">
      <w:pPr>
        <w:pStyle w:val="Heading2"/>
        <w:sectPr w:rsidR="001345EE" w:rsidSect="00890119">
          <w:headerReference w:type="default" r:id="rId10"/>
          <w:pgSz w:w="12240" w:h="15840"/>
          <w:pgMar w:top="590" w:right="684" w:bottom="576" w:left="720" w:header="0" w:footer="0" w:gutter="0"/>
          <w:cols w:space="720"/>
          <w:titlePg/>
          <w:docGrid w:linePitch="360"/>
        </w:sectPr>
      </w:pPr>
    </w:p>
    <w:p w14:paraId="397174F8" w14:textId="77777777" w:rsidR="001345EE" w:rsidRPr="001345EE" w:rsidRDefault="001345EE" w:rsidP="001345EE">
      <w:pPr>
        <w:pStyle w:val="Heading2"/>
      </w:pPr>
      <w:r w:rsidRPr="001345EE">
        <w:lastRenderedPageBreak/>
        <w:t>Key Objectives</w:t>
      </w:r>
    </w:p>
    <w:p w14:paraId="7DD061FC" w14:textId="03F351E5" w:rsidR="001345EE" w:rsidRPr="001345EE" w:rsidRDefault="001345EE" w:rsidP="001345EE">
      <w:pPr>
        <w:rPr>
          <w:color w:val="404040" w:themeColor="text1" w:themeTint="BF"/>
        </w:rPr>
      </w:pPr>
      <w:r w:rsidRPr="001345EE">
        <w:rPr>
          <w:color w:val="404040" w:themeColor="text1" w:themeTint="BF"/>
        </w:rPr>
        <w:t>Outline the project’s primary goals and expected outcomes.</w:t>
      </w:r>
    </w:p>
    <w:tbl>
      <w:tblPr>
        <w:tblW w:w="10680" w:type="dxa"/>
        <w:tblLook w:val="04A0" w:firstRow="1" w:lastRow="0" w:firstColumn="1" w:lastColumn="0" w:noHBand="0" w:noVBand="1"/>
      </w:tblPr>
      <w:tblGrid>
        <w:gridCol w:w="10680"/>
      </w:tblGrid>
      <w:tr w:rsidR="001345EE" w:rsidRPr="001345EE" w14:paraId="2F956B22" w14:textId="77777777" w:rsidTr="001345EE">
        <w:trPr>
          <w:trHeight w:val="2586"/>
        </w:trPr>
        <w:tc>
          <w:tcPr>
            <w:tcW w:w="10680" w:type="dxa"/>
            <w:tcBorders>
              <w:top w:val="single" w:sz="4" w:space="0" w:color="F87764"/>
              <w:left w:val="nil"/>
              <w:bottom w:val="single" w:sz="4" w:space="0" w:color="BFBFBF"/>
              <w:right w:val="nil"/>
            </w:tcBorders>
            <w:shd w:val="clear" w:color="auto" w:fill="auto"/>
            <w:vAlign w:val="center"/>
            <w:hideMark/>
          </w:tcPr>
          <w:p w14:paraId="74066C53" w14:textId="765C92D4" w:rsidR="001345EE" w:rsidRPr="001345EE" w:rsidRDefault="001345EE" w:rsidP="001345EE">
            <w:pPr>
              <w:pStyle w:val="ListParagraph"/>
              <w:numPr>
                <w:ilvl w:val="0"/>
                <w:numId w:val="36"/>
              </w:numPr>
              <w:spacing w:before="60" w:after="60"/>
              <w:ind w:left="346"/>
              <w:rPr>
                <w:rFonts w:eastAsia="Times New Roman" w:cs="Calibri"/>
                <w:color w:val="000000"/>
                <w:szCs w:val="24"/>
              </w:rPr>
            </w:pPr>
            <w:r w:rsidRPr="001345EE">
              <w:rPr>
                <w:rFonts w:eastAsia="Times New Roman" w:cs="Calibri"/>
                <w:color w:val="000000"/>
                <w:szCs w:val="24"/>
              </w:rPr>
              <w:t>Train 500 local farmers in climate-resilient techniques across ten communities by Year</w:t>
            </w:r>
            <w:r>
              <w:rPr>
                <w:rFonts w:eastAsia="Times New Roman" w:cs="Calibri"/>
                <w:color w:val="000000"/>
                <w:szCs w:val="24"/>
              </w:rPr>
              <w:t xml:space="preserve"> 2.</w:t>
            </w:r>
          </w:p>
          <w:p w14:paraId="11ACAE91" w14:textId="77777777" w:rsidR="001345EE" w:rsidRPr="001345EE" w:rsidRDefault="001345EE" w:rsidP="001345EE">
            <w:pPr>
              <w:pStyle w:val="ListParagraph"/>
              <w:numPr>
                <w:ilvl w:val="0"/>
                <w:numId w:val="36"/>
              </w:numPr>
              <w:spacing w:before="60" w:after="60"/>
              <w:ind w:left="346"/>
              <w:rPr>
                <w:rFonts w:eastAsia="Times New Roman" w:cs="Calibri"/>
                <w:color w:val="000000"/>
                <w:szCs w:val="24"/>
              </w:rPr>
            </w:pPr>
            <w:r w:rsidRPr="001345EE">
              <w:rPr>
                <w:rFonts w:eastAsia="Times New Roman" w:cs="Calibri"/>
                <w:color w:val="000000"/>
                <w:szCs w:val="24"/>
              </w:rPr>
              <w:t xml:space="preserve">Implement sustainable irrigation systems in drought-prone areas to increase agricultural yields by 15% over three years. </w:t>
            </w:r>
          </w:p>
          <w:p w14:paraId="5CAAB3FC" w14:textId="77777777" w:rsidR="001345EE" w:rsidRPr="001345EE" w:rsidRDefault="001345EE" w:rsidP="001345EE">
            <w:pPr>
              <w:pStyle w:val="ListParagraph"/>
              <w:numPr>
                <w:ilvl w:val="0"/>
                <w:numId w:val="36"/>
              </w:numPr>
              <w:spacing w:before="60" w:after="60"/>
              <w:ind w:left="346"/>
              <w:rPr>
                <w:rFonts w:eastAsia="Times New Roman" w:cs="Calibri"/>
                <w:color w:val="000000"/>
                <w:szCs w:val="24"/>
              </w:rPr>
            </w:pPr>
            <w:r w:rsidRPr="001345EE">
              <w:rPr>
                <w:rFonts w:eastAsia="Times New Roman" w:cs="Calibri"/>
                <w:color w:val="000000"/>
                <w:szCs w:val="24"/>
              </w:rPr>
              <w:t xml:space="preserve">Develop and disseminate educational materials on climate-smart agriculture to local farmers and stakeholders. </w:t>
            </w:r>
          </w:p>
          <w:p w14:paraId="15BDDB5E" w14:textId="62511BF7" w:rsidR="001345EE" w:rsidRPr="001345EE" w:rsidRDefault="001345EE" w:rsidP="001345EE">
            <w:pPr>
              <w:pStyle w:val="ListParagraph"/>
              <w:numPr>
                <w:ilvl w:val="0"/>
                <w:numId w:val="36"/>
              </w:numPr>
              <w:spacing w:before="60" w:after="60"/>
              <w:ind w:left="346"/>
              <w:rPr>
                <w:rFonts w:eastAsia="Times New Roman" w:cs="Calibri"/>
                <w:color w:val="000000"/>
                <w:szCs w:val="24"/>
              </w:rPr>
            </w:pPr>
            <w:r w:rsidRPr="001345EE">
              <w:rPr>
                <w:rFonts w:eastAsia="Times New Roman" w:cs="Calibri"/>
                <w:color w:val="000000"/>
                <w:szCs w:val="24"/>
              </w:rPr>
              <w:t>Establish a monitoring system to assess the project's long-term impacts on crop yield, soil health, and water usage.</w:t>
            </w:r>
          </w:p>
        </w:tc>
      </w:tr>
    </w:tbl>
    <w:p w14:paraId="03CB82AD" w14:textId="77777777" w:rsidR="001345EE" w:rsidRDefault="001345EE" w:rsidP="008E4A4B">
      <w:pPr>
        <w:spacing w:after="0" w:line="240" w:lineRule="auto"/>
        <w:rPr>
          <w:rFonts w:cs="Arial"/>
          <w:b/>
          <w:noProof/>
          <w:color w:val="001033"/>
          <w:szCs w:val="20"/>
        </w:rPr>
      </w:pPr>
    </w:p>
    <w:p w14:paraId="71BB4231" w14:textId="77777777" w:rsidR="001345EE" w:rsidRPr="001345EE" w:rsidRDefault="001345EE" w:rsidP="001345EE">
      <w:pPr>
        <w:pStyle w:val="Heading1"/>
      </w:pPr>
      <w:r w:rsidRPr="001345EE">
        <w:t>Budget Summary</w:t>
      </w:r>
    </w:p>
    <w:tbl>
      <w:tblPr>
        <w:tblW w:w="10680" w:type="dxa"/>
        <w:tblLook w:val="04A0" w:firstRow="1" w:lastRow="0" w:firstColumn="1" w:lastColumn="0" w:noHBand="0" w:noVBand="1"/>
      </w:tblPr>
      <w:tblGrid>
        <w:gridCol w:w="5340"/>
        <w:gridCol w:w="5340"/>
      </w:tblGrid>
      <w:tr w:rsidR="001345EE" w:rsidRPr="001345EE" w14:paraId="15496222" w14:textId="77777777" w:rsidTr="001345EE">
        <w:trPr>
          <w:trHeight w:val="700"/>
        </w:trPr>
        <w:tc>
          <w:tcPr>
            <w:tcW w:w="5340" w:type="dxa"/>
            <w:tcBorders>
              <w:top w:val="single" w:sz="4" w:space="0" w:color="F87764"/>
              <w:left w:val="nil"/>
              <w:bottom w:val="single" w:sz="4" w:space="0" w:color="BFBFBF"/>
              <w:right w:val="nil"/>
            </w:tcBorders>
            <w:shd w:val="clear" w:color="auto" w:fill="auto"/>
            <w:noWrap/>
            <w:vAlign w:val="center"/>
            <w:hideMark/>
          </w:tcPr>
          <w:p w14:paraId="025BF22C" w14:textId="77777777" w:rsidR="001345EE" w:rsidRPr="001345EE" w:rsidRDefault="001345EE" w:rsidP="001345EE">
            <w:pPr>
              <w:spacing w:after="0" w:line="240" w:lineRule="auto"/>
              <w:rPr>
                <w:rFonts w:eastAsia="Times New Roman" w:cs="Calibri"/>
                <w:color w:val="AD1311"/>
                <w:sz w:val="32"/>
                <w:szCs w:val="32"/>
              </w:rPr>
            </w:pPr>
            <w:r w:rsidRPr="001345EE">
              <w:rPr>
                <w:rFonts w:eastAsia="Times New Roman" w:cs="Calibri"/>
                <w:color w:val="AD1311"/>
                <w:sz w:val="32"/>
                <w:szCs w:val="32"/>
              </w:rPr>
              <w:t xml:space="preserve">Total Grant Request: </w:t>
            </w:r>
          </w:p>
        </w:tc>
        <w:tc>
          <w:tcPr>
            <w:tcW w:w="5340" w:type="dxa"/>
            <w:tcBorders>
              <w:top w:val="single" w:sz="4" w:space="0" w:color="F87764"/>
              <w:left w:val="nil"/>
              <w:bottom w:val="single" w:sz="4" w:space="0" w:color="BFBFBF"/>
              <w:right w:val="nil"/>
            </w:tcBorders>
            <w:shd w:val="clear" w:color="auto" w:fill="auto"/>
            <w:vAlign w:val="center"/>
            <w:hideMark/>
          </w:tcPr>
          <w:p w14:paraId="1C662295" w14:textId="77777777" w:rsidR="001345EE" w:rsidRPr="001345EE" w:rsidRDefault="001345EE" w:rsidP="001345EE">
            <w:pPr>
              <w:spacing w:after="0" w:line="240" w:lineRule="auto"/>
              <w:rPr>
                <w:rFonts w:eastAsia="Times New Roman" w:cs="Calibri"/>
                <w:color w:val="000000"/>
                <w:sz w:val="32"/>
                <w:szCs w:val="32"/>
              </w:rPr>
            </w:pPr>
            <w:r w:rsidRPr="001345EE">
              <w:rPr>
                <w:rFonts w:eastAsia="Times New Roman" w:cs="Calibri"/>
                <w:color w:val="000000"/>
                <w:sz w:val="32"/>
                <w:szCs w:val="32"/>
              </w:rPr>
              <w:t>$1,500,000</w:t>
            </w:r>
          </w:p>
        </w:tc>
      </w:tr>
      <w:tr w:rsidR="001345EE" w:rsidRPr="001345EE" w14:paraId="2125697C" w14:textId="77777777" w:rsidTr="001345EE">
        <w:trPr>
          <w:trHeight w:val="700"/>
        </w:trPr>
        <w:tc>
          <w:tcPr>
            <w:tcW w:w="5340" w:type="dxa"/>
            <w:tcBorders>
              <w:top w:val="single" w:sz="4" w:space="0" w:color="BFBFBF"/>
              <w:left w:val="nil"/>
              <w:bottom w:val="single" w:sz="4" w:space="0" w:color="BFBFBF"/>
              <w:right w:val="nil"/>
            </w:tcBorders>
            <w:shd w:val="clear" w:color="auto" w:fill="auto"/>
            <w:noWrap/>
            <w:vAlign w:val="center"/>
            <w:hideMark/>
          </w:tcPr>
          <w:p w14:paraId="3B467F14" w14:textId="77777777" w:rsidR="001345EE" w:rsidRPr="001345EE" w:rsidRDefault="001345EE" w:rsidP="001345EE">
            <w:pPr>
              <w:spacing w:after="0" w:line="240" w:lineRule="auto"/>
              <w:rPr>
                <w:rFonts w:eastAsia="Times New Roman" w:cs="Calibri"/>
                <w:color w:val="AD1311"/>
                <w:sz w:val="32"/>
                <w:szCs w:val="32"/>
              </w:rPr>
            </w:pPr>
            <w:r w:rsidRPr="001345EE">
              <w:rPr>
                <w:rFonts w:eastAsia="Times New Roman" w:cs="Calibri"/>
                <w:color w:val="AD1311"/>
                <w:sz w:val="32"/>
                <w:szCs w:val="32"/>
              </w:rPr>
              <w:t xml:space="preserve">Total Project Cost: </w:t>
            </w:r>
          </w:p>
        </w:tc>
        <w:tc>
          <w:tcPr>
            <w:tcW w:w="5340" w:type="dxa"/>
            <w:tcBorders>
              <w:top w:val="single" w:sz="4" w:space="0" w:color="BFBFBF"/>
              <w:left w:val="nil"/>
              <w:bottom w:val="single" w:sz="4" w:space="0" w:color="BFBFBF"/>
              <w:right w:val="nil"/>
            </w:tcBorders>
            <w:shd w:val="clear" w:color="auto" w:fill="auto"/>
            <w:vAlign w:val="center"/>
            <w:hideMark/>
          </w:tcPr>
          <w:p w14:paraId="1A85FC1B" w14:textId="77777777" w:rsidR="001345EE" w:rsidRPr="001345EE" w:rsidRDefault="001345EE" w:rsidP="001345EE">
            <w:pPr>
              <w:spacing w:after="0" w:line="240" w:lineRule="auto"/>
              <w:rPr>
                <w:rFonts w:eastAsia="Times New Roman" w:cs="Calibri"/>
                <w:color w:val="000000"/>
                <w:sz w:val="32"/>
                <w:szCs w:val="32"/>
              </w:rPr>
            </w:pPr>
            <w:r w:rsidRPr="001345EE">
              <w:rPr>
                <w:rFonts w:eastAsia="Times New Roman" w:cs="Calibri"/>
                <w:color w:val="000000"/>
                <w:sz w:val="32"/>
                <w:szCs w:val="32"/>
              </w:rPr>
              <w:t>$1,750,000</w:t>
            </w:r>
          </w:p>
        </w:tc>
      </w:tr>
    </w:tbl>
    <w:p w14:paraId="6D8FFDB5" w14:textId="77777777" w:rsidR="001345EE" w:rsidRDefault="001345EE" w:rsidP="008E4A4B">
      <w:pPr>
        <w:spacing w:after="0" w:line="240" w:lineRule="auto"/>
        <w:rPr>
          <w:rFonts w:cs="Arial"/>
          <w:b/>
          <w:noProof/>
          <w:color w:val="001033"/>
          <w:szCs w:val="20"/>
        </w:rPr>
      </w:pPr>
    </w:p>
    <w:p w14:paraId="3B192951" w14:textId="77777777" w:rsidR="001345EE" w:rsidRPr="001345EE" w:rsidRDefault="001345EE" w:rsidP="001345EE">
      <w:pPr>
        <w:pStyle w:val="Heading1"/>
      </w:pPr>
      <w:r w:rsidRPr="001345EE">
        <w:t>Budget Proposal Justification</w:t>
      </w:r>
    </w:p>
    <w:p w14:paraId="350DC251" w14:textId="77777777" w:rsidR="001345EE" w:rsidRPr="001345EE" w:rsidRDefault="001345EE" w:rsidP="001345EE">
      <w:pPr>
        <w:pStyle w:val="Heading2"/>
      </w:pPr>
      <w:r w:rsidRPr="001345EE">
        <w:t>Justification</w:t>
      </w:r>
    </w:p>
    <w:p w14:paraId="22661C8A" w14:textId="77777777" w:rsidR="001345EE" w:rsidRPr="001345EE" w:rsidRDefault="001345EE" w:rsidP="001345EE">
      <w:pPr>
        <w:rPr>
          <w:color w:val="404040" w:themeColor="text1" w:themeTint="BF"/>
        </w:rPr>
      </w:pPr>
      <w:r w:rsidRPr="001345EE">
        <w:rPr>
          <w:color w:val="404040" w:themeColor="text1" w:themeTint="BF"/>
        </w:rPr>
        <w:t>Explain why the requested budget is necessary to achieve the project’s objectives. Provide detailed reasoning for key expenses, including personnel, equipment, or capital investments. Highlight how each budget category contributes to the successful completion of the project.</w:t>
      </w:r>
    </w:p>
    <w:tbl>
      <w:tblPr>
        <w:tblW w:w="10680" w:type="dxa"/>
        <w:tblLook w:val="04A0" w:firstRow="1" w:lastRow="0" w:firstColumn="1" w:lastColumn="0" w:noHBand="0" w:noVBand="1"/>
      </w:tblPr>
      <w:tblGrid>
        <w:gridCol w:w="10680"/>
      </w:tblGrid>
      <w:tr w:rsidR="001345EE" w:rsidRPr="001345EE" w14:paraId="735ED65D" w14:textId="77777777" w:rsidTr="001345EE">
        <w:trPr>
          <w:trHeight w:val="2448"/>
        </w:trPr>
        <w:tc>
          <w:tcPr>
            <w:tcW w:w="10680" w:type="dxa"/>
            <w:tcBorders>
              <w:top w:val="single" w:sz="4" w:space="0" w:color="F87764"/>
              <w:left w:val="nil"/>
              <w:bottom w:val="single" w:sz="4" w:space="0" w:color="BFBFBF"/>
              <w:right w:val="nil"/>
            </w:tcBorders>
            <w:shd w:val="clear" w:color="auto" w:fill="auto"/>
            <w:vAlign w:val="center"/>
            <w:hideMark/>
          </w:tcPr>
          <w:p w14:paraId="6918B183"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The requested budget is crucial for successfully implementing this project. Personnel costs include hiring local agricultural workers, experts, and administrative staff to manage daily operations. Travel expenses are necessary for site visits, training, and international collaboration with climate experts. The budget for equipment and materials includes sustainable farming tools, irrigation systems, and educational resources for community members. Upgrading infrastructure in water-scarce areas and other capital investments are necessary to ensure the project's long-term sustainability.</w:t>
            </w:r>
          </w:p>
        </w:tc>
      </w:tr>
    </w:tbl>
    <w:p w14:paraId="0204E9E6" w14:textId="77777777" w:rsidR="001345EE" w:rsidRDefault="001345EE" w:rsidP="008E4A4B">
      <w:pPr>
        <w:spacing w:after="0" w:line="240" w:lineRule="auto"/>
        <w:rPr>
          <w:rFonts w:cs="Arial"/>
          <w:b/>
          <w:noProof/>
          <w:color w:val="001033"/>
          <w:szCs w:val="20"/>
        </w:rPr>
      </w:pPr>
    </w:p>
    <w:p w14:paraId="00DBCDDF" w14:textId="77777777" w:rsidR="001345EE" w:rsidRPr="001345EE" w:rsidRDefault="001345EE" w:rsidP="001345EE">
      <w:pPr>
        <w:pStyle w:val="Heading2"/>
      </w:pPr>
      <w:r w:rsidRPr="001345EE">
        <w:t>Key Investments</w:t>
      </w:r>
    </w:p>
    <w:p w14:paraId="4CEEBEED" w14:textId="77777777" w:rsidR="001345EE" w:rsidRPr="001345EE" w:rsidRDefault="001345EE" w:rsidP="001345EE">
      <w:pPr>
        <w:rPr>
          <w:color w:val="404040" w:themeColor="text1" w:themeTint="BF"/>
        </w:rPr>
      </w:pPr>
      <w:r w:rsidRPr="001345EE">
        <w:rPr>
          <w:color w:val="404040" w:themeColor="text1" w:themeTint="BF"/>
        </w:rPr>
        <w:t>Mention specific areas requiring additional funding or resource allocation, and justify these decisions (e.g., new hires, technology upgrades, external contractors).</w:t>
      </w:r>
    </w:p>
    <w:tbl>
      <w:tblPr>
        <w:tblW w:w="10680" w:type="dxa"/>
        <w:tblLook w:val="04A0" w:firstRow="1" w:lastRow="0" w:firstColumn="1" w:lastColumn="0" w:noHBand="0" w:noVBand="1"/>
      </w:tblPr>
      <w:tblGrid>
        <w:gridCol w:w="3240"/>
        <w:gridCol w:w="7440"/>
      </w:tblGrid>
      <w:tr w:rsidR="001345EE" w:rsidRPr="001345EE" w14:paraId="56C4C4BA" w14:textId="77777777" w:rsidTr="001345EE">
        <w:trPr>
          <w:trHeight w:val="720"/>
        </w:trPr>
        <w:tc>
          <w:tcPr>
            <w:tcW w:w="3240" w:type="dxa"/>
            <w:tcBorders>
              <w:top w:val="single" w:sz="4" w:space="0" w:color="BFBFBF"/>
              <w:left w:val="nil"/>
              <w:bottom w:val="single" w:sz="4" w:space="0" w:color="BFBFBF"/>
              <w:right w:val="nil"/>
            </w:tcBorders>
            <w:shd w:val="clear" w:color="000000" w:fill="F8BBAC"/>
            <w:vAlign w:val="center"/>
            <w:hideMark/>
          </w:tcPr>
          <w:p w14:paraId="71F14BDB"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Personnel</w:t>
            </w:r>
          </w:p>
        </w:tc>
        <w:tc>
          <w:tcPr>
            <w:tcW w:w="7440" w:type="dxa"/>
            <w:tcBorders>
              <w:top w:val="single" w:sz="4" w:space="0" w:color="BFBFBF"/>
              <w:left w:val="nil"/>
              <w:bottom w:val="single" w:sz="4" w:space="0" w:color="BFBFBF"/>
            </w:tcBorders>
            <w:shd w:val="clear" w:color="auto" w:fill="auto"/>
            <w:vAlign w:val="center"/>
            <w:hideMark/>
          </w:tcPr>
          <w:p w14:paraId="50F80AD7"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Hiring local health workers, agricultural trainers, and experts</w:t>
            </w:r>
          </w:p>
        </w:tc>
      </w:tr>
      <w:tr w:rsidR="001345EE" w:rsidRPr="001345EE" w14:paraId="3FD5FCBF" w14:textId="77777777" w:rsidTr="001345EE">
        <w:trPr>
          <w:trHeight w:val="720"/>
        </w:trPr>
        <w:tc>
          <w:tcPr>
            <w:tcW w:w="3240" w:type="dxa"/>
            <w:tcBorders>
              <w:top w:val="single" w:sz="4" w:space="0" w:color="BFBFBF"/>
              <w:left w:val="nil"/>
              <w:bottom w:val="single" w:sz="4" w:space="0" w:color="BFBFBF"/>
              <w:right w:val="nil"/>
            </w:tcBorders>
            <w:shd w:val="clear" w:color="000000" w:fill="F8CFC6"/>
            <w:vAlign w:val="center"/>
            <w:hideMark/>
          </w:tcPr>
          <w:p w14:paraId="55BBFF9E"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Technology Upgrades</w:t>
            </w:r>
          </w:p>
        </w:tc>
        <w:tc>
          <w:tcPr>
            <w:tcW w:w="7440" w:type="dxa"/>
            <w:tcBorders>
              <w:top w:val="single" w:sz="4" w:space="0" w:color="BFBFBF"/>
              <w:left w:val="nil"/>
              <w:bottom w:val="single" w:sz="4" w:space="0" w:color="BFBFBF"/>
            </w:tcBorders>
            <w:shd w:val="clear" w:color="auto" w:fill="auto"/>
            <w:vAlign w:val="center"/>
            <w:hideMark/>
          </w:tcPr>
          <w:p w14:paraId="284A2764"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Installing modern, climate-resilient irrigation systems</w:t>
            </w:r>
          </w:p>
        </w:tc>
      </w:tr>
      <w:tr w:rsidR="001345EE" w:rsidRPr="001345EE" w14:paraId="7E1F5D79" w14:textId="77777777" w:rsidTr="001345EE">
        <w:trPr>
          <w:trHeight w:val="720"/>
        </w:trPr>
        <w:tc>
          <w:tcPr>
            <w:tcW w:w="3240" w:type="dxa"/>
            <w:tcBorders>
              <w:top w:val="single" w:sz="4" w:space="0" w:color="BFBFBF"/>
              <w:left w:val="nil"/>
              <w:bottom w:val="single" w:sz="4" w:space="0" w:color="BFBFBF"/>
              <w:right w:val="nil"/>
            </w:tcBorders>
            <w:shd w:val="clear" w:color="000000" w:fill="FFDFD8"/>
            <w:vAlign w:val="center"/>
            <w:hideMark/>
          </w:tcPr>
          <w:p w14:paraId="0F4E07ED"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Educational Materials</w:t>
            </w:r>
          </w:p>
        </w:tc>
        <w:tc>
          <w:tcPr>
            <w:tcW w:w="7440" w:type="dxa"/>
            <w:tcBorders>
              <w:top w:val="single" w:sz="4" w:space="0" w:color="BFBFBF"/>
              <w:left w:val="nil"/>
              <w:bottom w:val="single" w:sz="4" w:space="0" w:color="BFBFBF"/>
            </w:tcBorders>
            <w:shd w:val="clear" w:color="auto" w:fill="auto"/>
            <w:vAlign w:val="center"/>
            <w:hideMark/>
          </w:tcPr>
          <w:p w14:paraId="3F92CF16"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Developing and distributing training manuals for farmers</w:t>
            </w:r>
          </w:p>
        </w:tc>
      </w:tr>
      <w:tr w:rsidR="001345EE" w:rsidRPr="001345EE" w14:paraId="4A3ACC55" w14:textId="77777777" w:rsidTr="001345EE">
        <w:trPr>
          <w:trHeight w:val="900"/>
        </w:trPr>
        <w:tc>
          <w:tcPr>
            <w:tcW w:w="3240" w:type="dxa"/>
            <w:tcBorders>
              <w:top w:val="single" w:sz="4" w:space="0" w:color="BFBFBF"/>
              <w:left w:val="nil"/>
              <w:bottom w:val="single" w:sz="4" w:space="0" w:color="BFBFBF"/>
              <w:right w:val="nil"/>
            </w:tcBorders>
            <w:shd w:val="clear" w:color="000000" w:fill="FFEDE7"/>
            <w:vAlign w:val="center"/>
            <w:hideMark/>
          </w:tcPr>
          <w:p w14:paraId="1451ED09"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lastRenderedPageBreak/>
              <w:t>Sustainable Equipment</w:t>
            </w:r>
          </w:p>
        </w:tc>
        <w:tc>
          <w:tcPr>
            <w:tcW w:w="7440" w:type="dxa"/>
            <w:tcBorders>
              <w:top w:val="single" w:sz="4" w:space="0" w:color="BFBFBF"/>
              <w:left w:val="nil"/>
              <w:bottom w:val="single" w:sz="4" w:space="0" w:color="BFBFBF"/>
            </w:tcBorders>
            <w:shd w:val="clear" w:color="auto" w:fill="auto"/>
            <w:vAlign w:val="center"/>
            <w:hideMark/>
          </w:tcPr>
          <w:p w14:paraId="25FF3256"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Procuring solar-powered irrigation systems and other eco-friendly farming tools</w:t>
            </w:r>
          </w:p>
        </w:tc>
      </w:tr>
    </w:tbl>
    <w:p w14:paraId="0813B8DA" w14:textId="77777777" w:rsidR="001345EE" w:rsidRDefault="001345EE" w:rsidP="008E4A4B">
      <w:pPr>
        <w:spacing w:after="0" w:line="240" w:lineRule="auto"/>
        <w:rPr>
          <w:rFonts w:cs="Arial"/>
          <w:b/>
          <w:noProof/>
          <w:color w:val="001033"/>
          <w:szCs w:val="20"/>
        </w:rPr>
      </w:pPr>
    </w:p>
    <w:p w14:paraId="6867E750" w14:textId="77777777" w:rsidR="001345EE" w:rsidRPr="001345EE" w:rsidRDefault="001345EE" w:rsidP="001345EE">
      <w:pPr>
        <w:pStyle w:val="Heading1"/>
      </w:pPr>
      <w:r w:rsidRPr="001345EE">
        <w:t>Direct Costs</w:t>
      </w:r>
    </w:p>
    <w:tbl>
      <w:tblPr>
        <w:tblW w:w="10680" w:type="dxa"/>
        <w:tblLook w:val="04A0" w:firstRow="1" w:lastRow="0" w:firstColumn="1" w:lastColumn="0" w:noHBand="0" w:noVBand="1"/>
      </w:tblPr>
      <w:tblGrid>
        <w:gridCol w:w="1780"/>
        <w:gridCol w:w="1780"/>
        <w:gridCol w:w="1780"/>
        <w:gridCol w:w="1780"/>
        <w:gridCol w:w="1780"/>
        <w:gridCol w:w="1780"/>
      </w:tblGrid>
      <w:tr w:rsidR="001345EE" w:rsidRPr="001345EE" w14:paraId="1D21A2AE"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B1330AD"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Personnel</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5A3F4718"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48975370"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7068C2DB"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single" w:sz="4" w:space="0" w:color="BFBFBF"/>
              <w:left w:val="nil"/>
              <w:bottom w:val="single" w:sz="4" w:space="0" w:color="BFBFBF"/>
              <w:right w:val="single" w:sz="4" w:space="0" w:color="BFBFBF"/>
            </w:tcBorders>
            <w:shd w:val="clear" w:color="000000" w:fill="F9BCAC"/>
            <w:vAlign w:val="center"/>
            <w:hideMark/>
          </w:tcPr>
          <w:p w14:paraId="7E083D39"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3E198962"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E6AA123"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Principal Investigator</w:t>
            </w:r>
          </w:p>
        </w:tc>
        <w:tc>
          <w:tcPr>
            <w:tcW w:w="1780" w:type="dxa"/>
            <w:tcBorders>
              <w:top w:val="nil"/>
              <w:left w:val="nil"/>
              <w:bottom w:val="single" w:sz="4" w:space="0" w:color="BFBFBF"/>
              <w:right w:val="single" w:sz="4" w:space="0" w:color="BFBFBF"/>
            </w:tcBorders>
            <w:shd w:val="clear" w:color="auto" w:fill="auto"/>
            <w:noWrap/>
            <w:vAlign w:val="center"/>
            <w:hideMark/>
          </w:tcPr>
          <w:p w14:paraId="4BB490D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$50,000</w:t>
            </w:r>
          </w:p>
        </w:tc>
        <w:tc>
          <w:tcPr>
            <w:tcW w:w="1780" w:type="dxa"/>
            <w:tcBorders>
              <w:top w:val="nil"/>
              <w:left w:val="nil"/>
              <w:bottom w:val="single" w:sz="4" w:space="0" w:color="BFBFBF"/>
              <w:right w:val="single" w:sz="4" w:space="0" w:color="BFBFBF"/>
            </w:tcBorders>
            <w:shd w:val="clear" w:color="auto" w:fill="auto"/>
            <w:noWrap/>
            <w:vAlign w:val="center"/>
            <w:hideMark/>
          </w:tcPr>
          <w:p w14:paraId="69252267"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$50,000</w:t>
            </w:r>
          </w:p>
        </w:tc>
        <w:tc>
          <w:tcPr>
            <w:tcW w:w="1780" w:type="dxa"/>
            <w:tcBorders>
              <w:top w:val="nil"/>
              <w:left w:val="nil"/>
              <w:bottom w:val="single" w:sz="4" w:space="0" w:color="BFBFBF"/>
              <w:right w:val="single" w:sz="4" w:space="0" w:color="BFBFBF"/>
            </w:tcBorders>
            <w:shd w:val="clear" w:color="auto" w:fill="auto"/>
            <w:noWrap/>
            <w:vAlign w:val="center"/>
            <w:hideMark/>
          </w:tcPr>
          <w:p w14:paraId="50A5C041"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01CD5A9A"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$150,000</w:t>
            </w:r>
          </w:p>
        </w:tc>
      </w:tr>
      <w:tr w:rsidR="001345EE" w:rsidRPr="001345EE" w14:paraId="72861B2C"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4B83A5C"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Project Manager</w:t>
            </w:r>
          </w:p>
        </w:tc>
        <w:tc>
          <w:tcPr>
            <w:tcW w:w="1780" w:type="dxa"/>
            <w:tcBorders>
              <w:top w:val="nil"/>
              <w:left w:val="nil"/>
              <w:bottom w:val="single" w:sz="4" w:space="0" w:color="BFBFBF"/>
              <w:right w:val="single" w:sz="4" w:space="0" w:color="BFBFBF"/>
            </w:tcBorders>
            <w:shd w:val="clear" w:color="auto" w:fill="auto"/>
            <w:noWrap/>
            <w:vAlign w:val="center"/>
            <w:hideMark/>
          </w:tcPr>
          <w:p w14:paraId="5AA3D062"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$35,000</w:t>
            </w:r>
          </w:p>
        </w:tc>
        <w:tc>
          <w:tcPr>
            <w:tcW w:w="1780" w:type="dxa"/>
            <w:tcBorders>
              <w:top w:val="nil"/>
              <w:left w:val="nil"/>
              <w:bottom w:val="single" w:sz="4" w:space="0" w:color="BFBFBF"/>
              <w:right w:val="single" w:sz="4" w:space="0" w:color="BFBFBF"/>
            </w:tcBorders>
            <w:shd w:val="clear" w:color="auto" w:fill="auto"/>
            <w:noWrap/>
            <w:vAlign w:val="center"/>
            <w:hideMark/>
          </w:tcPr>
          <w:p w14:paraId="597E2E4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$35,000</w:t>
            </w:r>
          </w:p>
        </w:tc>
        <w:tc>
          <w:tcPr>
            <w:tcW w:w="1780" w:type="dxa"/>
            <w:tcBorders>
              <w:top w:val="nil"/>
              <w:left w:val="nil"/>
              <w:bottom w:val="single" w:sz="4" w:space="0" w:color="BFBFBF"/>
              <w:right w:val="single" w:sz="4" w:space="0" w:color="BFBFBF"/>
            </w:tcBorders>
            <w:shd w:val="clear" w:color="auto" w:fill="auto"/>
            <w:noWrap/>
            <w:vAlign w:val="center"/>
            <w:hideMark/>
          </w:tcPr>
          <w:p w14:paraId="58C1F1C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$35,000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2364F134"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$105,000</w:t>
            </w:r>
          </w:p>
        </w:tc>
      </w:tr>
      <w:tr w:rsidR="001345EE" w:rsidRPr="001345EE" w14:paraId="0CB7BC63"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DCD6B89"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Local Agricultural Trainers (3)</w:t>
            </w:r>
          </w:p>
        </w:tc>
        <w:tc>
          <w:tcPr>
            <w:tcW w:w="1780" w:type="dxa"/>
            <w:tcBorders>
              <w:top w:val="nil"/>
              <w:left w:val="nil"/>
              <w:bottom w:val="single" w:sz="4" w:space="0" w:color="BFBFBF"/>
              <w:right w:val="single" w:sz="4" w:space="0" w:color="BFBFBF"/>
            </w:tcBorders>
            <w:shd w:val="clear" w:color="auto" w:fill="auto"/>
            <w:noWrap/>
            <w:vAlign w:val="center"/>
            <w:hideMark/>
          </w:tcPr>
          <w:p w14:paraId="6CA326AE"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$60,000</w:t>
            </w:r>
          </w:p>
        </w:tc>
        <w:tc>
          <w:tcPr>
            <w:tcW w:w="1780" w:type="dxa"/>
            <w:tcBorders>
              <w:top w:val="nil"/>
              <w:left w:val="nil"/>
              <w:bottom w:val="single" w:sz="4" w:space="0" w:color="BFBFBF"/>
              <w:right w:val="single" w:sz="4" w:space="0" w:color="BFBFBF"/>
            </w:tcBorders>
            <w:shd w:val="clear" w:color="auto" w:fill="auto"/>
            <w:noWrap/>
            <w:vAlign w:val="center"/>
            <w:hideMark/>
          </w:tcPr>
          <w:p w14:paraId="4A0FDF17"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$60,000</w:t>
            </w:r>
          </w:p>
        </w:tc>
        <w:tc>
          <w:tcPr>
            <w:tcW w:w="1780" w:type="dxa"/>
            <w:tcBorders>
              <w:top w:val="nil"/>
              <w:left w:val="nil"/>
              <w:bottom w:val="single" w:sz="4" w:space="0" w:color="BFBFBF"/>
              <w:right w:val="single" w:sz="4" w:space="0" w:color="BFBFBF"/>
            </w:tcBorders>
            <w:shd w:val="clear" w:color="auto" w:fill="auto"/>
            <w:noWrap/>
            <w:vAlign w:val="center"/>
            <w:hideMark/>
          </w:tcPr>
          <w:p w14:paraId="5DEE5530"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$60,000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1B46F87E"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$180,000</w:t>
            </w:r>
          </w:p>
        </w:tc>
      </w:tr>
      <w:tr w:rsidR="001345EE" w:rsidRPr="001345EE" w14:paraId="38BC2CBC"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FC2E7CB"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Research Assistants (2)</w:t>
            </w:r>
          </w:p>
        </w:tc>
        <w:tc>
          <w:tcPr>
            <w:tcW w:w="1780" w:type="dxa"/>
            <w:tcBorders>
              <w:top w:val="nil"/>
              <w:left w:val="nil"/>
              <w:bottom w:val="single" w:sz="4" w:space="0" w:color="BFBFBF"/>
              <w:right w:val="single" w:sz="4" w:space="0" w:color="BFBFBF"/>
            </w:tcBorders>
            <w:shd w:val="clear" w:color="auto" w:fill="auto"/>
            <w:noWrap/>
            <w:vAlign w:val="center"/>
            <w:hideMark/>
          </w:tcPr>
          <w:p w14:paraId="73436209"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$40,000</w:t>
            </w:r>
          </w:p>
        </w:tc>
        <w:tc>
          <w:tcPr>
            <w:tcW w:w="1780" w:type="dxa"/>
            <w:tcBorders>
              <w:top w:val="nil"/>
              <w:left w:val="nil"/>
              <w:bottom w:val="single" w:sz="4" w:space="0" w:color="BFBFBF"/>
              <w:right w:val="single" w:sz="4" w:space="0" w:color="BFBFBF"/>
            </w:tcBorders>
            <w:shd w:val="clear" w:color="auto" w:fill="auto"/>
            <w:noWrap/>
            <w:vAlign w:val="center"/>
            <w:hideMark/>
          </w:tcPr>
          <w:p w14:paraId="7B14E6E1"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$40,000</w:t>
            </w:r>
          </w:p>
        </w:tc>
        <w:tc>
          <w:tcPr>
            <w:tcW w:w="1780" w:type="dxa"/>
            <w:tcBorders>
              <w:top w:val="nil"/>
              <w:left w:val="nil"/>
              <w:bottom w:val="single" w:sz="4" w:space="0" w:color="BFBFBF"/>
              <w:right w:val="single" w:sz="4" w:space="0" w:color="BFBFBF"/>
            </w:tcBorders>
            <w:shd w:val="clear" w:color="auto" w:fill="auto"/>
            <w:noWrap/>
            <w:vAlign w:val="center"/>
            <w:hideMark/>
          </w:tcPr>
          <w:p w14:paraId="6BEA506E"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$40,000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171C6E32"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$120,000</w:t>
            </w:r>
          </w:p>
        </w:tc>
      </w:tr>
      <w:tr w:rsidR="001345EE" w:rsidRPr="001345EE" w14:paraId="101F31C4" w14:textId="77777777" w:rsidTr="008E2B5B">
        <w:trPr>
          <w:trHeight w:val="600"/>
        </w:trPr>
        <w:tc>
          <w:tcPr>
            <w:tcW w:w="3560" w:type="dxa"/>
            <w:gridSpan w:val="2"/>
            <w:tcBorders>
              <w:top w:val="single" w:sz="4" w:space="0" w:color="BFBFBF"/>
              <w:left w:val="single" w:sz="4" w:space="0" w:color="BFBFBF"/>
              <w:bottom w:val="single" w:sz="18" w:space="0" w:color="F87764"/>
              <w:right w:val="single" w:sz="4" w:space="0" w:color="BFBFBF"/>
            </w:tcBorders>
            <w:shd w:val="clear" w:color="000000" w:fill="F9F9F9"/>
            <w:vAlign w:val="center"/>
            <w:hideMark/>
          </w:tcPr>
          <w:p w14:paraId="260D0775"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Administrative Support</w:t>
            </w:r>
          </w:p>
        </w:tc>
        <w:tc>
          <w:tcPr>
            <w:tcW w:w="1780" w:type="dxa"/>
            <w:tcBorders>
              <w:top w:val="nil"/>
              <w:left w:val="nil"/>
              <w:bottom w:val="single" w:sz="18" w:space="0" w:color="F87764"/>
              <w:right w:val="single" w:sz="4" w:space="0" w:color="BFBFBF"/>
            </w:tcBorders>
            <w:shd w:val="clear" w:color="auto" w:fill="auto"/>
            <w:noWrap/>
            <w:vAlign w:val="center"/>
            <w:hideMark/>
          </w:tcPr>
          <w:p w14:paraId="5CE3E134"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$20,000</w:t>
            </w:r>
          </w:p>
        </w:tc>
        <w:tc>
          <w:tcPr>
            <w:tcW w:w="1780" w:type="dxa"/>
            <w:tcBorders>
              <w:top w:val="nil"/>
              <w:left w:val="nil"/>
              <w:bottom w:val="single" w:sz="18" w:space="0" w:color="F87764"/>
              <w:right w:val="single" w:sz="4" w:space="0" w:color="BFBFBF"/>
            </w:tcBorders>
            <w:shd w:val="clear" w:color="auto" w:fill="auto"/>
            <w:noWrap/>
            <w:vAlign w:val="center"/>
            <w:hideMark/>
          </w:tcPr>
          <w:p w14:paraId="2D436F98"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$20,000</w:t>
            </w:r>
          </w:p>
        </w:tc>
        <w:tc>
          <w:tcPr>
            <w:tcW w:w="1780" w:type="dxa"/>
            <w:tcBorders>
              <w:top w:val="nil"/>
              <w:left w:val="nil"/>
              <w:bottom w:val="single" w:sz="18" w:space="0" w:color="F87764"/>
              <w:right w:val="single" w:sz="4" w:space="0" w:color="BFBFBF"/>
            </w:tcBorders>
            <w:shd w:val="clear" w:color="auto" w:fill="auto"/>
            <w:noWrap/>
            <w:vAlign w:val="center"/>
            <w:hideMark/>
          </w:tcPr>
          <w:p w14:paraId="0F1CDCAF"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$20,000</w:t>
            </w:r>
          </w:p>
        </w:tc>
        <w:tc>
          <w:tcPr>
            <w:tcW w:w="1780" w:type="dxa"/>
            <w:tcBorders>
              <w:top w:val="nil"/>
              <w:left w:val="nil"/>
              <w:bottom w:val="single" w:sz="18" w:space="0" w:color="F87764"/>
              <w:right w:val="single" w:sz="4" w:space="0" w:color="BFBFBF"/>
            </w:tcBorders>
            <w:shd w:val="clear" w:color="000000" w:fill="FFEDE7"/>
            <w:noWrap/>
            <w:vAlign w:val="center"/>
            <w:hideMark/>
          </w:tcPr>
          <w:p w14:paraId="614ADD78"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$60,000</w:t>
            </w:r>
          </w:p>
        </w:tc>
      </w:tr>
      <w:tr w:rsidR="001345EE" w:rsidRPr="001345EE" w14:paraId="32B8ACB8" w14:textId="77777777" w:rsidTr="008E2B5B">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17C4F8A2"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Personnel</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7A831CD0"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$205,000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12F56016"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$205,000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6A73DDA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$205,000</w:t>
            </w:r>
          </w:p>
        </w:tc>
        <w:tc>
          <w:tcPr>
            <w:tcW w:w="1780" w:type="dxa"/>
            <w:tcBorders>
              <w:top w:val="single" w:sz="18" w:space="0" w:color="F87764"/>
              <w:left w:val="nil"/>
              <w:bottom w:val="single" w:sz="4" w:space="0" w:color="BFBFBF"/>
              <w:right w:val="single" w:sz="4" w:space="0" w:color="BFBFBF"/>
            </w:tcBorders>
            <w:shd w:val="clear" w:color="000000" w:fill="F8CFC6"/>
            <w:noWrap/>
            <w:vAlign w:val="center"/>
            <w:hideMark/>
          </w:tcPr>
          <w:p w14:paraId="7A0BD35E"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$615,000</w:t>
            </w:r>
          </w:p>
        </w:tc>
      </w:tr>
      <w:tr w:rsidR="001345EE" w:rsidRPr="001345EE" w14:paraId="4C26C78B"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1C6D426"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Fringe Benefits</w:t>
            </w:r>
          </w:p>
        </w:tc>
        <w:tc>
          <w:tcPr>
            <w:tcW w:w="1780" w:type="dxa"/>
            <w:tcBorders>
              <w:top w:val="nil"/>
              <w:left w:val="nil"/>
              <w:bottom w:val="single" w:sz="4" w:space="0" w:color="BFBFBF"/>
              <w:right w:val="single" w:sz="4" w:space="0" w:color="BFBFBF"/>
            </w:tcBorders>
            <w:shd w:val="clear" w:color="000000" w:fill="E8E8E8"/>
            <w:vAlign w:val="center"/>
            <w:hideMark/>
          </w:tcPr>
          <w:p w14:paraId="73C5B6AE"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nil"/>
              <w:left w:val="nil"/>
              <w:bottom w:val="single" w:sz="4" w:space="0" w:color="BFBFBF"/>
              <w:right w:val="single" w:sz="4" w:space="0" w:color="BFBFBF"/>
            </w:tcBorders>
            <w:shd w:val="clear" w:color="000000" w:fill="E8E8E8"/>
            <w:vAlign w:val="center"/>
            <w:hideMark/>
          </w:tcPr>
          <w:p w14:paraId="02FE1B3D"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nil"/>
              <w:left w:val="nil"/>
              <w:bottom w:val="single" w:sz="4" w:space="0" w:color="BFBFBF"/>
              <w:right w:val="single" w:sz="4" w:space="0" w:color="BFBFBF"/>
            </w:tcBorders>
            <w:shd w:val="clear" w:color="000000" w:fill="E8E8E8"/>
            <w:vAlign w:val="center"/>
            <w:hideMark/>
          </w:tcPr>
          <w:p w14:paraId="6967A788"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nil"/>
              <w:left w:val="nil"/>
              <w:bottom w:val="single" w:sz="4" w:space="0" w:color="BFBFBF"/>
              <w:right w:val="single" w:sz="4" w:space="0" w:color="BFBFBF"/>
            </w:tcBorders>
            <w:shd w:val="clear" w:color="000000" w:fill="F9BCAC"/>
            <w:vAlign w:val="center"/>
            <w:hideMark/>
          </w:tcPr>
          <w:p w14:paraId="48930B56"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16BC4DEE"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06C20F85"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X% of Personnel</w:t>
            </w:r>
          </w:p>
        </w:tc>
        <w:tc>
          <w:tcPr>
            <w:tcW w:w="1780" w:type="dxa"/>
            <w:tcBorders>
              <w:top w:val="nil"/>
              <w:left w:val="nil"/>
              <w:bottom w:val="single" w:sz="4" w:space="0" w:color="BFBFBF"/>
              <w:right w:val="single" w:sz="4" w:space="0" w:color="BFBFBF"/>
            </w:tcBorders>
            <w:shd w:val="clear" w:color="auto" w:fill="auto"/>
            <w:noWrap/>
            <w:vAlign w:val="center"/>
            <w:hideMark/>
          </w:tcPr>
          <w:p w14:paraId="5DDA03A2"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$30,750</w:t>
            </w:r>
          </w:p>
        </w:tc>
        <w:tc>
          <w:tcPr>
            <w:tcW w:w="1780" w:type="dxa"/>
            <w:tcBorders>
              <w:top w:val="nil"/>
              <w:left w:val="nil"/>
              <w:bottom w:val="single" w:sz="4" w:space="0" w:color="BFBFBF"/>
              <w:right w:val="single" w:sz="4" w:space="0" w:color="BFBFBF"/>
            </w:tcBorders>
            <w:shd w:val="clear" w:color="auto" w:fill="auto"/>
            <w:noWrap/>
            <w:vAlign w:val="center"/>
            <w:hideMark/>
          </w:tcPr>
          <w:p w14:paraId="0FCA3F09"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$30,750</w:t>
            </w:r>
          </w:p>
        </w:tc>
        <w:tc>
          <w:tcPr>
            <w:tcW w:w="1780" w:type="dxa"/>
            <w:tcBorders>
              <w:top w:val="nil"/>
              <w:left w:val="nil"/>
              <w:bottom w:val="single" w:sz="4" w:space="0" w:color="BFBFBF"/>
              <w:right w:val="single" w:sz="4" w:space="0" w:color="BFBFBF"/>
            </w:tcBorders>
            <w:shd w:val="clear" w:color="auto" w:fill="auto"/>
            <w:noWrap/>
            <w:vAlign w:val="center"/>
            <w:hideMark/>
          </w:tcPr>
          <w:p w14:paraId="5CE1064C"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$30,750</w:t>
            </w:r>
          </w:p>
        </w:tc>
        <w:tc>
          <w:tcPr>
            <w:tcW w:w="1780" w:type="dxa"/>
            <w:tcBorders>
              <w:top w:val="nil"/>
              <w:left w:val="nil"/>
              <w:bottom w:val="single" w:sz="4" w:space="0" w:color="BFBFBF"/>
              <w:right w:val="single" w:sz="4" w:space="0" w:color="BFBFBF"/>
            </w:tcBorders>
            <w:shd w:val="clear" w:color="000000" w:fill="FFEDE7"/>
            <w:noWrap/>
            <w:vAlign w:val="center"/>
            <w:hideMark/>
          </w:tcPr>
          <w:p w14:paraId="3FBB7D22"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$92,250</w:t>
            </w:r>
          </w:p>
        </w:tc>
      </w:tr>
      <w:tr w:rsidR="001345EE" w:rsidRPr="001345EE" w14:paraId="2BF7A793" w14:textId="77777777" w:rsidTr="008E2B5B">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668347FA"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Fringe Benefits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556D3F2D"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$30,750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5B1D76C4"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$30,750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146219BE"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$30,750</w:t>
            </w:r>
          </w:p>
        </w:tc>
        <w:tc>
          <w:tcPr>
            <w:tcW w:w="1780" w:type="dxa"/>
            <w:tcBorders>
              <w:top w:val="single" w:sz="18" w:space="0" w:color="F87764"/>
              <w:left w:val="nil"/>
              <w:bottom w:val="single" w:sz="4" w:space="0" w:color="BFBFBF"/>
              <w:right w:val="single" w:sz="4" w:space="0" w:color="BFBFBF"/>
            </w:tcBorders>
            <w:shd w:val="clear" w:color="000000" w:fill="F8CFC6"/>
            <w:noWrap/>
            <w:vAlign w:val="center"/>
            <w:hideMark/>
          </w:tcPr>
          <w:p w14:paraId="12824E04"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$92,250</w:t>
            </w:r>
          </w:p>
        </w:tc>
      </w:tr>
      <w:tr w:rsidR="001345EE" w:rsidRPr="001345EE" w14:paraId="480FDB10"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6E48E1D"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Travel Costs</w:t>
            </w:r>
          </w:p>
        </w:tc>
        <w:tc>
          <w:tcPr>
            <w:tcW w:w="1780" w:type="dxa"/>
            <w:tcBorders>
              <w:top w:val="nil"/>
              <w:left w:val="nil"/>
              <w:bottom w:val="single" w:sz="4" w:space="0" w:color="BFBFBF"/>
              <w:right w:val="single" w:sz="4" w:space="0" w:color="BFBFBF"/>
            </w:tcBorders>
            <w:shd w:val="clear" w:color="000000" w:fill="E8E8E8"/>
            <w:vAlign w:val="center"/>
            <w:hideMark/>
          </w:tcPr>
          <w:p w14:paraId="192CD4F7"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nil"/>
              <w:left w:val="nil"/>
              <w:bottom w:val="single" w:sz="4" w:space="0" w:color="BFBFBF"/>
              <w:right w:val="single" w:sz="4" w:space="0" w:color="BFBFBF"/>
            </w:tcBorders>
            <w:shd w:val="clear" w:color="000000" w:fill="E8E8E8"/>
            <w:vAlign w:val="center"/>
            <w:hideMark/>
          </w:tcPr>
          <w:p w14:paraId="67F2C6D1"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nil"/>
              <w:left w:val="nil"/>
              <w:bottom w:val="single" w:sz="4" w:space="0" w:color="BFBFBF"/>
              <w:right w:val="single" w:sz="4" w:space="0" w:color="BFBFBF"/>
            </w:tcBorders>
            <w:shd w:val="clear" w:color="000000" w:fill="E8E8E8"/>
            <w:vAlign w:val="center"/>
            <w:hideMark/>
          </w:tcPr>
          <w:p w14:paraId="67C23DE1"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nil"/>
              <w:left w:val="nil"/>
              <w:bottom w:val="single" w:sz="4" w:space="0" w:color="BFBFBF"/>
              <w:right w:val="single" w:sz="4" w:space="0" w:color="BFBFBF"/>
            </w:tcBorders>
            <w:shd w:val="clear" w:color="000000" w:fill="F9BCAC"/>
            <w:vAlign w:val="center"/>
            <w:hideMark/>
          </w:tcPr>
          <w:p w14:paraId="21CCC78B"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04E7033F"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353DE2A"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Domestic Travel (Site Visits)</w:t>
            </w:r>
          </w:p>
        </w:tc>
        <w:tc>
          <w:tcPr>
            <w:tcW w:w="1780" w:type="dxa"/>
            <w:tcBorders>
              <w:top w:val="nil"/>
              <w:left w:val="nil"/>
              <w:bottom w:val="single" w:sz="4" w:space="0" w:color="BFBFBF"/>
              <w:right w:val="single" w:sz="4" w:space="0" w:color="BFBFBF"/>
            </w:tcBorders>
            <w:shd w:val="clear" w:color="auto" w:fill="auto"/>
            <w:noWrap/>
            <w:vAlign w:val="center"/>
            <w:hideMark/>
          </w:tcPr>
          <w:p w14:paraId="637EB391"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$20,000</w:t>
            </w:r>
          </w:p>
        </w:tc>
        <w:tc>
          <w:tcPr>
            <w:tcW w:w="1780" w:type="dxa"/>
            <w:tcBorders>
              <w:top w:val="nil"/>
              <w:left w:val="nil"/>
              <w:bottom w:val="single" w:sz="4" w:space="0" w:color="BFBFBF"/>
              <w:right w:val="single" w:sz="4" w:space="0" w:color="BFBFBF"/>
            </w:tcBorders>
            <w:shd w:val="clear" w:color="auto" w:fill="auto"/>
            <w:noWrap/>
            <w:vAlign w:val="center"/>
            <w:hideMark/>
          </w:tcPr>
          <w:p w14:paraId="0EBBB85E"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$20,000</w:t>
            </w:r>
          </w:p>
        </w:tc>
        <w:tc>
          <w:tcPr>
            <w:tcW w:w="1780" w:type="dxa"/>
            <w:tcBorders>
              <w:top w:val="nil"/>
              <w:left w:val="nil"/>
              <w:bottom w:val="single" w:sz="4" w:space="0" w:color="BFBFBF"/>
              <w:right w:val="single" w:sz="4" w:space="0" w:color="BFBFBF"/>
            </w:tcBorders>
            <w:shd w:val="clear" w:color="auto" w:fill="auto"/>
            <w:noWrap/>
            <w:vAlign w:val="center"/>
            <w:hideMark/>
          </w:tcPr>
          <w:p w14:paraId="529C96D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$20,000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5C535B6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$60,000</w:t>
            </w:r>
          </w:p>
        </w:tc>
      </w:tr>
      <w:tr w:rsidR="001345EE" w:rsidRPr="001345EE" w14:paraId="674A2729"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D744687"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International Conferences</w:t>
            </w:r>
          </w:p>
        </w:tc>
        <w:tc>
          <w:tcPr>
            <w:tcW w:w="1780" w:type="dxa"/>
            <w:tcBorders>
              <w:top w:val="nil"/>
              <w:left w:val="nil"/>
              <w:bottom w:val="single" w:sz="4" w:space="0" w:color="BFBFBF"/>
              <w:right w:val="single" w:sz="4" w:space="0" w:color="BFBFBF"/>
            </w:tcBorders>
            <w:shd w:val="clear" w:color="auto" w:fill="auto"/>
            <w:noWrap/>
            <w:vAlign w:val="center"/>
            <w:hideMark/>
          </w:tcPr>
          <w:p w14:paraId="60C27D30"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w:t>
            </w:r>
          </w:p>
        </w:tc>
        <w:tc>
          <w:tcPr>
            <w:tcW w:w="1780" w:type="dxa"/>
            <w:tcBorders>
              <w:top w:val="nil"/>
              <w:left w:val="nil"/>
              <w:bottom w:val="single" w:sz="4" w:space="0" w:color="BFBFBF"/>
              <w:right w:val="single" w:sz="4" w:space="0" w:color="BFBFBF"/>
            </w:tcBorders>
            <w:shd w:val="clear" w:color="auto" w:fill="auto"/>
            <w:noWrap/>
            <w:vAlign w:val="center"/>
            <w:hideMark/>
          </w:tcPr>
          <w:p w14:paraId="2049739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w:t>
            </w:r>
          </w:p>
        </w:tc>
        <w:tc>
          <w:tcPr>
            <w:tcW w:w="1780" w:type="dxa"/>
            <w:tcBorders>
              <w:top w:val="nil"/>
              <w:left w:val="nil"/>
              <w:bottom w:val="single" w:sz="4" w:space="0" w:color="BFBFBF"/>
              <w:right w:val="single" w:sz="4" w:space="0" w:color="BFBFBF"/>
            </w:tcBorders>
            <w:shd w:val="clear" w:color="auto" w:fill="auto"/>
            <w:noWrap/>
            <w:vAlign w:val="center"/>
            <w:hideMark/>
          </w:tcPr>
          <w:p w14:paraId="3CE4BAA1"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2DD88A9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$45,000</w:t>
            </w:r>
          </w:p>
        </w:tc>
      </w:tr>
      <w:tr w:rsidR="001345EE" w:rsidRPr="001345EE" w14:paraId="4F991311" w14:textId="77777777" w:rsidTr="008E2B5B">
        <w:trPr>
          <w:trHeight w:val="600"/>
        </w:trPr>
        <w:tc>
          <w:tcPr>
            <w:tcW w:w="3560" w:type="dxa"/>
            <w:gridSpan w:val="2"/>
            <w:tcBorders>
              <w:top w:val="single" w:sz="4" w:space="0" w:color="BFBFBF"/>
              <w:left w:val="single" w:sz="4" w:space="0" w:color="BFBFBF"/>
              <w:bottom w:val="single" w:sz="18" w:space="0" w:color="F87764"/>
              <w:right w:val="single" w:sz="4" w:space="0" w:color="BFBFBF"/>
            </w:tcBorders>
            <w:shd w:val="clear" w:color="000000" w:fill="F9F9F9"/>
            <w:vAlign w:val="center"/>
            <w:hideMark/>
          </w:tcPr>
          <w:p w14:paraId="22CD3B58"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Other Travel (Local Meetings)</w:t>
            </w:r>
          </w:p>
        </w:tc>
        <w:tc>
          <w:tcPr>
            <w:tcW w:w="1780" w:type="dxa"/>
            <w:tcBorders>
              <w:top w:val="nil"/>
              <w:left w:val="nil"/>
              <w:bottom w:val="single" w:sz="18" w:space="0" w:color="F87764"/>
              <w:right w:val="single" w:sz="4" w:space="0" w:color="BFBFBF"/>
            </w:tcBorders>
            <w:shd w:val="clear" w:color="auto" w:fill="auto"/>
            <w:noWrap/>
            <w:vAlign w:val="center"/>
            <w:hideMark/>
          </w:tcPr>
          <w:p w14:paraId="366A6494"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w:t>
            </w:r>
          </w:p>
        </w:tc>
        <w:tc>
          <w:tcPr>
            <w:tcW w:w="1780" w:type="dxa"/>
            <w:tcBorders>
              <w:top w:val="nil"/>
              <w:left w:val="nil"/>
              <w:bottom w:val="single" w:sz="18" w:space="0" w:color="F87764"/>
              <w:right w:val="single" w:sz="4" w:space="0" w:color="BFBFBF"/>
            </w:tcBorders>
            <w:shd w:val="clear" w:color="auto" w:fill="auto"/>
            <w:noWrap/>
            <w:vAlign w:val="center"/>
            <w:hideMark/>
          </w:tcPr>
          <w:p w14:paraId="2AA151CA"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w:t>
            </w:r>
          </w:p>
        </w:tc>
        <w:tc>
          <w:tcPr>
            <w:tcW w:w="1780" w:type="dxa"/>
            <w:tcBorders>
              <w:top w:val="nil"/>
              <w:left w:val="nil"/>
              <w:bottom w:val="single" w:sz="18" w:space="0" w:color="F87764"/>
              <w:right w:val="single" w:sz="4" w:space="0" w:color="BFBFBF"/>
            </w:tcBorders>
            <w:shd w:val="clear" w:color="auto" w:fill="auto"/>
            <w:noWrap/>
            <w:vAlign w:val="center"/>
            <w:hideMark/>
          </w:tcPr>
          <w:p w14:paraId="09CB8BED"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w:t>
            </w:r>
          </w:p>
        </w:tc>
        <w:tc>
          <w:tcPr>
            <w:tcW w:w="1780" w:type="dxa"/>
            <w:tcBorders>
              <w:top w:val="nil"/>
              <w:left w:val="nil"/>
              <w:bottom w:val="single" w:sz="18" w:space="0" w:color="F87764"/>
              <w:right w:val="single" w:sz="4" w:space="0" w:color="BFBFBF"/>
            </w:tcBorders>
            <w:shd w:val="clear" w:color="000000" w:fill="FFEDE7"/>
            <w:noWrap/>
            <w:vAlign w:val="center"/>
            <w:hideMark/>
          </w:tcPr>
          <w:p w14:paraId="60C3B8E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w:t>
            </w:r>
          </w:p>
        </w:tc>
      </w:tr>
      <w:tr w:rsidR="001345EE" w:rsidRPr="001345EE" w14:paraId="1ABB7515" w14:textId="77777777" w:rsidTr="008E2B5B">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3E7D3FE7"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Travel Costs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66095AC1"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$40,000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0FEB9627"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$40,000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5BEC0931"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$40,000</w:t>
            </w:r>
          </w:p>
        </w:tc>
        <w:tc>
          <w:tcPr>
            <w:tcW w:w="1780" w:type="dxa"/>
            <w:tcBorders>
              <w:top w:val="single" w:sz="18" w:space="0" w:color="F87764"/>
              <w:left w:val="nil"/>
              <w:bottom w:val="single" w:sz="4" w:space="0" w:color="BFBFBF"/>
              <w:right w:val="single" w:sz="4" w:space="0" w:color="BFBFBF"/>
            </w:tcBorders>
            <w:shd w:val="clear" w:color="000000" w:fill="F8CFC6"/>
            <w:noWrap/>
            <w:vAlign w:val="center"/>
            <w:hideMark/>
          </w:tcPr>
          <w:p w14:paraId="0929916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$120,000</w:t>
            </w:r>
          </w:p>
        </w:tc>
      </w:tr>
      <w:tr w:rsidR="001345EE" w:rsidRPr="001345EE" w14:paraId="28CFAA69"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487729C"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Supplies &amp; Materials</w:t>
            </w:r>
          </w:p>
        </w:tc>
        <w:tc>
          <w:tcPr>
            <w:tcW w:w="1780" w:type="dxa"/>
            <w:tcBorders>
              <w:top w:val="nil"/>
              <w:left w:val="nil"/>
              <w:bottom w:val="single" w:sz="4" w:space="0" w:color="BFBFBF"/>
              <w:right w:val="single" w:sz="4" w:space="0" w:color="BFBFBF"/>
            </w:tcBorders>
            <w:shd w:val="clear" w:color="000000" w:fill="E8E8E8"/>
            <w:vAlign w:val="center"/>
            <w:hideMark/>
          </w:tcPr>
          <w:p w14:paraId="7B448530"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nil"/>
              <w:left w:val="nil"/>
              <w:bottom w:val="single" w:sz="4" w:space="0" w:color="BFBFBF"/>
              <w:right w:val="single" w:sz="4" w:space="0" w:color="BFBFBF"/>
            </w:tcBorders>
            <w:shd w:val="clear" w:color="000000" w:fill="E8E8E8"/>
            <w:vAlign w:val="center"/>
            <w:hideMark/>
          </w:tcPr>
          <w:p w14:paraId="0EB67D53"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nil"/>
              <w:left w:val="nil"/>
              <w:bottom w:val="single" w:sz="4" w:space="0" w:color="BFBFBF"/>
              <w:right w:val="single" w:sz="4" w:space="0" w:color="BFBFBF"/>
            </w:tcBorders>
            <w:shd w:val="clear" w:color="000000" w:fill="E8E8E8"/>
            <w:vAlign w:val="center"/>
            <w:hideMark/>
          </w:tcPr>
          <w:p w14:paraId="09F28870"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nil"/>
              <w:left w:val="nil"/>
              <w:bottom w:val="single" w:sz="4" w:space="0" w:color="BFBFBF"/>
              <w:right w:val="single" w:sz="4" w:space="0" w:color="BFBFBF"/>
            </w:tcBorders>
            <w:shd w:val="clear" w:color="000000" w:fill="F9BCAC"/>
            <w:vAlign w:val="center"/>
            <w:hideMark/>
          </w:tcPr>
          <w:p w14:paraId="3868D567"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64E3C8FF"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41C93764"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Sustainable Irrigation Systems</w:t>
            </w:r>
          </w:p>
        </w:tc>
        <w:tc>
          <w:tcPr>
            <w:tcW w:w="1780" w:type="dxa"/>
            <w:tcBorders>
              <w:top w:val="nil"/>
              <w:left w:val="nil"/>
              <w:bottom w:val="single" w:sz="4" w:space="0" w:color="BFBFBF"/>
              <w:right w:val="single" w:sz="4" w:space="0" w:color="BFBFBF"/>
            </w:tcBorders>
            <w:shd w:val="clear" w:color="auto" w:fill="auto"/>
            <w:noWrap/>
            <w:vAlign w:val="center"/>
            <w:hideMark/>
          </w:tcPr>
          <w:p w14:paraId="5F5EC879"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$25,000</w:t>
            </w:r>
          </w:p>
        </w:tc>
        <w:tc>
          <w:tcPr>
            <w:tcW w:w="1780" w:type="dxa"/>
            <w:tcBorders>
              <w:top w:val="nil"/>
              <w:left w:val="nil"/>
              <w:bottom w:val="single" w:sz="4" w:space="0" w:color="BFBFBF"/>
              <w:right w:val="single" w:sz="4" w:space="0" w:color="BFBFBF"/>
            </w:tcBorders>
            <w:shd w:val="clear" w:color="auto" w:fill="auto"/>
            <w:noWrap/>
            <w:vAlign w:val="center"/>
            <w:hideMark/>
          </w:tcPr>
          <w:p w14:paraId="523DBF4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$25,000</w:t>
            </w:r>
          </w:p>
        </w:tc>
        <w:tc>
          <w:tcPr>
            <w:tcW w:w="1780" w:type="dxa"/>
            <w:tcBorders>
              <w:top w:val="nil"/>
              <w:left w:val="nil"/>
              <w:bottom w:val="single" w:sz="4" w:space="0" w:color="BFBFBF"/>
              <w:right w:val="single" w:sz="4" w:space="0" w:color="BFBFBF"/>
            </w:tcBorders>
            <w:shd w:val="clear" w:color="auto" w:fill="auto"/>
            <w:noWrap/>
            <w:vAlign w:val="center"/>
            <w:hideMark/>
          </w:tcPr>
          <w:p w14:paraId="25E08B52"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$25,000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324D91EC"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$75,000</w:t>
            </w:r>
          </w:p>
        </w:tc>
      </w:tr>
      <w:tr w:rsidR="001345EE" w:rsidRPr="001345EE" w14:paraId="265691C3"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1A2DCAB"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Educational Materials</w:t>
            </w:r>
          </w:p>
        </w:tc>
        <w:tc>
          <w:tcPr>
            <w:tcW w:w="1780" w:type="dxa"/>
            <w:tcBorders>
              <w:top w:val="nil"/>
              <w:left w:val="nil"/>
              <w:bottom w:val="single" w:sz="4" w:space="0" w:color="BFBFBF"/>
              <w:right w:val="single" w:sz="4" w:space="0" w:color="BFBFBF"/>
            </w:tcBorders>
            <w:shd w:val="clear" w:color="auto" w:fill="auto"/>
            <w:noWrap/>
            <w:vAlign w:val="center"/>
            <w:hideMark/>
          </w:tcPr>
          <w:p w14:paraId="2FF85387"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w:t>
            </w:r>
          </w:p>
        </w:tc>
        <w:tc>
          <w:tcPr>
            <w:tcW w:w="1780" w:type="dxa"/>
            <w:tcBorders>
              <w:top w:val="nil"/>
              <w:left w:val="nil"/>
              <w:bottom w:val="single" w:sz="4" w:space="0" w:color="BFBFBF"/>
              <w:right w:val="single" w:sz="4" w:space="0" w:color="BFBFBF"/>
            </w:tcBorders>
            <w:shd w:val="clear" w:color="auto" w:fill="auto"/>
            <w:noWrap/>
            <w:vAlign w:val="center"/>
            <w:hideMark/>
          </w:tcPr>
          <w:p w14:paraId="64A93FDA"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w:t>
            </w:r>
          </w:p>
        </w:tc>
        <w:tc>
          <w:tcPr>
            <w:tcW w:w="1780" w:type="dxa"/>
            <w:tcBorders>
              <w:top w:val="nil"/>
              <w:left w:val="nil"/>
              <w:bottom w:val="single" w:sz="4" w:space="0" w:color="BFBFBF"/>
              <w:right w:val="single" w:sz="4" w:space="0" w:color="BFBFBF"/>
            </w:tcBorders>
            <w:shd w:val="clear" w:color="auto" w:fill="auto"/>
            <w:noWrap/>
            <w:vAlign w:val="center"/>
            <w:hideMark/>
          </w:tcPr>
          <w:p w14:paraId="4C0377E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3C1C5786"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$45,000</w:t>
            </w:r>
          </w:p>
        </w:tc>
      </w:tr>
      <w:tr w:rsidR="001345EE" w:rsidRPr="001345EE" w14:paraId="0B06173B" w14:textId="77777777" w:rsidTr="001345EE">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222B6C3"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Office Supplies</w:t>
            </w:r>
          </w:p>
        </w:tc>
        <w:tc>
          <w:tcPr>
            <w:tcW w:w="1780" w:type="dxa"/>
            <w:tcBorders>
              <w:top w:val="nil"/>
              <w:left w:val="nil"/>
              <w:bottom w:val="single" w:sz="4" w:space="0" w:color="BFBFBF"/>
              <w:right w:val="single" w:sz="4" w:space="0" w:color="BFBFBF"/>
            </w:tcBorders>
            <w:shd w:val="clear" w:color="auto" w:fill="auto"/>
            <w:noWrap/>
            <w:vAlign w:val="center"/>
            <w:hideMark/>
          </w:tcPr>
          <w:p w14:paraId="68CA374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$10,000</w:t>
            </w:r>
          </w:p>
        </w:tc>
        <w:tc>
          <w:tcPr>
            <w:tcW w:w="1780" w:type="dxa"/>
            <w:tcBorders>
              <w:top w:val="nil"/>
              <w:left w:val="nil"/>
              <w:bottom w:val="single" w:sz="4" w:space="0" w:color="BFBFBF"/>
              <w:right w:val="single" w:sz="4" w:space="0" w:color="BFBFBF"/>
            </w:tcBorders>
            <w:shd w:val="clear" w:color="auto" w:fill="auto"/>
            <w:noWrap/>
            <w:vAlign w:val="center"/>
            <w:hideMark/>
          </w:tcPr>
          <w:p w14:paraId="30B74981"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$10,000</w:t>
            </w:r>
          </w:p>
        </w:tc>
        <w:tc>
          <w:tcPr>
            <w:tcW w:w="1780" w:type="dxa"/>
            <w:tcBorders>
              <w:top w:val="nil"/>
              <w:left w:val="nil"/>
              <w:bottom w:val="single" w:sz="4" w:space="0" w:color="BFBFBF"/>
              <w:right w:val="single" w:sz="4" w:space="0" w:color="BFBFBF"/>
            </w:tcBorders>
            <w:shd w:val="clear" w:color="auto" w:fill="auto"/>
            <w:noWrap/>
            <w:vAlign w:val="center"/>
            <w:hideMark/>
          </w:tcPr>
          <w:p w14:paraId="028BA1E0"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$10,000</w:t>
            </w:r>
          </w:p>
        </w:tc>
        <w:tc>
          <w:tcPr>
            <w:tcW w:w="1780" w:type="dxa"/>
            <w:tcBorders>
              <w:top w:val="nil"/>
              <w:left w:val="nil"/>
              <w:bottom w:val="single" w:sz="4" w:space="0" w:color="BFBFBF"/>
              <w:right w:val="single" w:sz="4" w:space="0" w:color="BFBFBF"/>
            </w:tcBorders>
            <w:shd w:val="clear" w:color="000000" w:fill="FFEDE7"/>
            <w:noWrap/>
            <w:vAlign w:val="center"/>
            <w:hideMark/>
          </w:tcPr>
          <w:p w14:paraId="41CDB0D8"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$30,000</w:t>
            </w:r>
          </w:p>
        </w:tc>
      </w:tr>
      <w:tr w:rsidR="001345EE" w:rsidRPr="001345EE" w14:paraId="3D44902A" w14:textId="77777777" w:rsidTr="008E2B5B">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399A9A0A"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Supplies &amp; Materials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7B1452F6"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55BFA5B2"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34448118"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$50,000</w:t>
            </w:r>
          </w:p>
        </w:tc>
        <w:tc>
          <w:tcPr>
            <w:tcW w:w="1780" w:type="dxa"/>
            <w:tcBorders>
              <w:top w:val="single" w:sz="18" w:space="0" w:color="F87764"/>
              <w:left w:val="nil"/>
              <w:bottom w:val="single" w:sz="4" w:space="0" w:color="BFBFBF"/>
              <w:right w:val="single" w:sz="4" w:space="0" w:color="BFBFBF"/>
            </w:tcBorders>
            <w:shd w:val="clear" w:color="000000" w:fill="F8CFC6"/>
            <w:noWrap/>
            <w:vAlign w:val="center"/>
            <w:hideMark/>
          </w:tcPr>
          <w:p w14:paraId="431950F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$150,000</w:t>
            </w:r>
          </w:p>
        </w:tc>
      </w:tr>
      <w:tr w:rsidR="001345EE" w:rsidRPr="001345EE" w14:paraId="4B4B23EC" w14:textId="77777777" w:rsidTr="008E2B5B">
        <w:trPr>
          <w:trHeight w:val="200"/>
        </w:trPr>
        <w:tc>
          <w:tcPr>
            <w:tcW w:w="1780" w:type="dxa"/>
            <w:tcBorders>
              <w:top w:val="nil"/>
              <w:left w:val="nil"/>
              <w:bottom w:val="single" w:sz="18" w:space="0" w:color="F87764"/>
              <w:right w:val="nil"/>
            </w:tcBorders>
            <w:shd w:val="clear" w:color="000000" w:fill="FFFFFF"/>
            <w:vAlign w:val="center"/>
            <w:hideMark/>
          </w:tcPr>
          <w:p w14:paraId="0A5B7314"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single" w:sz="18" w:space="0" w:color="F87764"/>
              <w:right w:val="nil"/>
            </w:tcBorders>
            <w:shd w:val="clear" w:color="000000" w:fill="FFFFFF"/>
            <w:vAlign w:val="center"/>
            <w:hideMark/>
          </w:tcPr>
          <w:p w14:paraId="715A753E"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single" w:sz="18" w:space="0" w:color="F87764"/>
              <w:right w:val="nil"/>
            </w:tcBorders>
            <w:shd w:val="clear" w:color="000000" w:fill="FFFFFF"/>
            <w:vAlign w:val="center"/>
            <w:hideMark/>
          </w:tcPr>
          <w:p w14:paraId="3650C775"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single" w:sz="18" w:space="0" w:color="F87764"/>
              <w:right w:val="nil"/>
            </w:tcBorders>
            <w:shd w:val="clear" w:color="000000" w:fill="FFFFFF"/>
            <w:vAlign w:val="center"/>
            <w:hideMark/>
          </w:tcPr>
          <w:p w14:paraId="540097C3"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single" w:sz="18" w:space="0" w:color="F87764"/>
              <w:right w:val="nil"/>
            </w:tcBorders>
            <w:shd w:val="clear" w:color="000000" w:fill="FFFFFF"/>
            <w:vAlign w:val="center"/>
            <w:hideMark/>
          </w:tcPr>
          <w:p w14:paraId="35CAFFE3"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single" w:sz="18" w:space="0" w:color="F87764"/>
              <w:right w:val="nil"/>
            </w:tcBorders>
            <w:shd w:val="clear" w:color="000000" w:fill="FFFFFF"/>
            <w:vAlign w:val="center"/>
            <w:hideMark/>
          </w:tcPr>
          <w:p w14:paraId="47C77E75"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r>
      <w:tr w:rsidR="001345EE" w:rsidRPr="001345EE" w14:paraId="4EE12FBA" w14:textId="77777777" w:rsidTr="008E2B5B">
        <w:trPr>
          <w:trHeight w:val="700"/>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1CADF146" w14:textId="77777777" w:rsidR="001345EE" w:rsidRPr="001345EE" w:rsidRDefault="001345EE" w:rsidP="001345EE">
            <w:pPr>
              <w:spacing w:after="0" w:line="240" w:lineRule="auto"/>
              <w:rPr>
                <w:rFonts w:eastAsia="Times New Roman" w:cs="Calibri"/>
                <w:color w:val="000000"/>
                <w:sz w:val="28"/>
                <w:szCs w:val="28"/>
              </w:rPr>
            </w:pPr>
            <w:r w:rsidRPr="001345EE">
              <w:rPr>
                <w:rFonts w:eastAsia="Times New Roman" w:cs="Calibri"/>
                <w:color w:val="000000"/>
                <w:sz w:val="28"/>
                <w:szCs w:val="28"/>
              </w:rPr>
              <w:t>Total Direct Costs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580DCA6B"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$325,750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241B495C"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$325,750</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hideMark/>
          </w:tcPr>
          <w:p w14:paraId="45DA03C5"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$325,750</w:t>
            </w:r>
          </w:p>
        </w:tc>
        <w:tc>
          <w:tcPr>
            <w:tcW w:w="1780" w:type="dxa"/>
            <w:tcBorders>
              <w:top w:val="single" w:sz="18" w:space="0" w:color="F87764"/>
              <w:left w:val="nil"/>
              <w:bottom w:val="single" w:sz="4" w:space="0" w:color="BFBFBF"/>
              <w:right w:val="single" w:sz="4" w:space="0" w:color="BFBFBF"/>
            </w:tcBorders>
            <w:shd w:val="clear" w:color="000000" w:fill="F8CFC6"/>
            <w:noWrap/>
            <w:vAlign w:val="center"/>
            <w:hideMark/>
          </w:tcPr>
          <w:p w14:paraId="57CF82FE" w14:textId="77777777" w:rsidR="001345EE" w:rsidRPr="001345EE" w:rsidRDefault="001345EE" w:rsidP="001345EE">
            <w:pPr>
              <w:spacing w:after="0" w:line="240" w:lineRule="auto"/>
              <w:jc w:val="right"/>
              <w:rPr>
                <w:rFonts w:eastAsia="Times New Roman" w:cs="Calibri"/>
                <w:color w:val="000000"/>
                <w:sz w:val="26"/>
                <w:szCs w:val="26"/>
              </w:rPr>
            </w:pPr>
            <w:r w:rsidRPr="001345EE">
              <w:rPr>
                <w:rFonts w:eastAsia="Times New Roman" w:cs="Calibri"/>
                <w:color w:val="000000"/>
                <w:sz w:val="26"/>
                <w:szCs w:val="26"/>
              </w:rPr>
              <w:t>$977,250</w:t>
            </w:r>
          </w:p>
        </w:tc>
      </w:tr>
    </w:tbl>
    <w:p w14:paraId="65ACAD5C" w14:textId="77777777" w:rsidR="001345EE" w:rsidRDefault="001345EE" w:rsidP="008E4A4B">
      <w:pPr>
        <w:spacing w:after="0" w:line="240" w:lineRule="auto"/>
        <w:rPr>
          <w:rFonts w:cs="Arial"/>
          <w:b/>
          <w:noProof/>
          <w:color w:val="001033"/>
          <w:szCs w:val="20"/>
        </w:rPr>
      </w:pPr>
    </w:p>
    <w:p w14:paraId="0015B5EB" w14:textId="77777777" w:rsidR="008E2B5B" w:rsidRPr="008E2B5B" w:rsidRDefault="008E2B5B" w:rsidP="008E2B5B">
      <w:pPr>
        <w:pStyle w:val="Heading1"/>
      </w:pPr>
      <w:r w:rsidRPr="008E2B5B">
        <w:t>Indirect Costs (Overhead)</w:t>
      </w:r>
    </w:p>
    <w:tbl>
      <w:tblPr>
        <w:tblW w:w="10680" w:type="dxa"/>
        <w:tblLook w:val="04A0" w:firstRow="1" w:lastRow="0" w:firstColumn="1" w:lastColumn="0" w:noHBand="0" w:noVBand="1"/>
      </w:tblPr>
      <w:tblGrid>
        <w:gridCol w:w="3560"/>
        <w:gridCol w:w="1780"/>
        <w:gridCol w:w="1780"/>
        <w:gridCol w:w="1780"/>
        <w:gridCol w:w="1780"/>
      </w:tblGrid>
      <w:tr w:rsidR="008E2B5B" w:rsidRPr="008E2B5B" w14:paraId="667EFB16" w14:textId="77777777" w:rsidTr="008E2B5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927EBFB"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Category</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6B94EDD9"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1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4B758CBA"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2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77A48ED0"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3 ($)</w:t>
            </w:r>
          </w:p>
        </w:tc>
        <w:tc>
          <w:tcPr>
            <w:tcW w:w="1780" w:type="dxa"/>
            <w:tcBorders>
              <w:top w:val="single" w:sz="4" w:space="0" w:color="BFBFBF"/>
              <w:left w:val="nil"/>
              <w:bottom w:val="single" w:sz="4" w:space="0" w:color="BFBFBF"/>
              <w:right w:val="single" w:sz="4" w:space="0" w:color="BFBFBF"/>
            </w:tcBorders>
            <w:shd w:val="clear" w:color="000000" w:fill="F9DB9D"/>
            <w:vAlign w:val="center"/>
            <w:hideMark/>
          </w:tcPr>
          <w:p w14:paraId="7F07BA32"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Total ($)</w:t>
            </w:r>
          </w:p>
        </w:tc>
      </w:tr>
      <w:tr w:rsidR="008E2B5B" w:rsidRPr="008E2B5B" w14:paraId="11BF1878" w14:textId="77777777" w:rsidTr="008E2B5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0735CA0"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Overhead Costs (Rent, Utilities)</w:t>
            </w:r>
          </w:p>
        </w:tc>
        <w:tc>
          <w:tcPr>
            <w:tcW w:w="1780" w:type="dxa"/>
            <w:tcBorders>
              <w:top w:val="nil"/>
              <w:left w:val="nil"/>
              <w:bottom w:val="single" w:sz="4" w:space="0" w:color="BFBFBF"/>
              <w:right w:val="single" w:sz="4" w:space="0" w:color="BFBFBF"/>
            </w:tcBorders>
            <w:shd w:val="clear" w:color="auto" w:fill="auto"/>
            <w:noWrap/>
            <w:vAlign w:val="center"/>
            <w:hideMark/>
          </w:tcPr>
          <w:p w14:paraId="54B5339A"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$40,000</w:t>
            </w:r>
          </w:p>
        </w:tc>
        <w:tc>
          <w:tcPr>
            <w:tcW w:w="1780" w:type="dxa"/>
            <w:tcBorders>
              <w:top w:val="nil"/>
              <w:left w:val="nil"/>
              <w:bottom w:val="single" w:sz="4" w:space="0" w:color="BFBFBF"/>
              <w:right w:val="single" w:sz="4" w:space="0" w:color="BFBFBF"/>
            </w:tcBorders>
            <w:shd w:val="clear" w:color="auto" w:fill="auto"/>
            <w:noWrap/>
            <w:vAlign w:val="center"/>
            <w:hideMark/>
          </w:tcPr>
          <w:p w14:paraId="46896DBE"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$40,000</w:t>
            </w:r>
          </w:p>
        </w:tc>
        <w:tc>
          <w:tcPr>
            <w:tcW w:w="1780" w:type="dxa"/>
            <w:tcBorders>
              <w:top w:val="nil"/>
              <w:left w:val="nil"/>
              <w:bottom w:val="single" w:sz="4" w:space="0" w:color="BFBFBF"/>
              <w:right w:val="single" w:sz="4" w:space="0" w:color="BFBFBF"/>
            </w:tcBorders>
            <w:shd w:val="clear" w:color="auto" w:fill="auto"/>
            <w:noWrap/>
            <w:vAlign w:val="center"/>
            <w:hideMark/>
          </w:tcPr>
          <w:p w14:paraId="2143E0DA"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$40,000</w:t>
            </w:r>
          </w:p>
        </w:tc>
        <w:tc>
          <w:tcPr>
            <w:tcW w:w="1780" w:type="dxa"/>
            <w:tcBorders>
              <w:top w:val="nil"/>
              <w:left w:val="nil"/>
              <w:bottom w:val="single" w:sz="4" w:space="0" w:color="BFBFBF"/>
              <w:right w:val="single" w:sz="4" w:space="0" w:color="BFBFBF"/>
            </w:tcBorders>
            <w:shd w:val="clear" w:color="000000" w:fill="F9E3C0"/>
            <w:noWrap/>
            <w:vAlign w:val="center"/>
            <w:hideMark/>
          </w:tcPr>
          <w:p w14:paraId="4415C1F8"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$120,000</w:t>
            </w:r>
          </w:p>
        </w:tc>
      </w:tr>
      <w:tr w:rsidR="008E2B5B" w:rsidRPr="008E2B5B" w14:paraId="5C880805" w14:textId="77777777" w:rsidTr="008E2B5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B1A711C"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Administrative Fees</w:t>
            </w:r>
          </w:p>
        </w:tc>
        <w:tc>
          <w:tcPr>
            <w:tcW w:w="1780" w:type="dxa"/>
            <w:tcBorders>
              <w:top w:val="nil"/>
              <w:left w:val="nil"/>
              <w:bottom w:val="single" w:sz="4" w:space="0" w:color="BFBFBF"/>
              <w:right w:val="single" w:sz="4" w:space="0" w:color="BFBFBF"/>
            </w:tcBorders>
            <w:shd w:val="clear" w:color="auto" w:fill="auto"/>
            <w:noWrap/>
            <w:vAlign w:val="center"/>
            <w:hideMark/>
          </w:tcPr>
          <w:p w14:paraId="70721DE1"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$10,000</w:t>
            </w:r>
          </w:p>
        </w:tc>
        <w:tc>
          <w:tcPr>
            <w:tcW w:w="1780" w:type="dxa"/>
            <w:tcBorders>
              <w:top w:val="nil"/>
              <w:left w:val="nil"/>
              <w:bottom w:val="single" w:sz="4" w:space="0" w:color="BFBFBF"/>
              <w:right w:val="single" w:sz="4" w:space="0" w:color="BFBFBF"/>
            </w:tcBorders>
            <w:shd w:val="clear" w:color="auto" w:fill="auto"/>
            <w:noWrap/>
            <w:vAlign w:val="center"/>
            <w:hideMark/>
          </w:tcPr>
          <w:p w14:paraId="64F1315B"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$10,000</w:t>
            </w:r>
          </w:p>
        </w:tc>
        <w:tc>
          <w:tcPr>
            <w:tcW w:w="1780" w:type="dxa"/>
            <w:tcBorders>
              <w:top w:val="nil"/>
              <w:left w:val="nil"/>
              <w:bottom w:val="single" w:sz="4" w:space="0" w:color="BFBFBF"/>
              <w:right w:val="single" w:sz="4" w:space="0" w:color="BFBFBF"/>
            </w:tcBorders>
            <w:shd w:val="clear" w:color="auto" w:fill="auto"/>
            <w:noWrap/>
            <w:vAlign w:val="center"/>
            <w:hideMark/>
          </w:tcPr>
          <w:p w14:paraId="13FF4A33"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$10,000</w:t>
            </w:r>
          </w:p>
        </w:tc>
        <w:tc>
          <w:tcPr>
            <w:tcW w:w="1780" w:type="dxa"/>
            <w:tcBorders>
              <w:top w:val="nil"/>
              <w:left w:val="nil"/>
              <w:bottom w:val="single" w:sz="4" w:space="0" w:color="BFBFBF"/>
              <w:right w:val="single" w:sz="4" w:space="0" w:color="BFBFBF"/>
            </w:tcBorders>
            <w:shd w:val="clear" w:color="000000" w:fill="F9E3C0"/>
            <w:noWrap/>
            <w:vAlign w:val="center"/>
            <w:hideMark/>
          </w:tcPr>
          <w:p w14:paraId="43CE4DB6"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$30,000</w:t>
            </w:r>
          </w:p>
        </w:tc>
      </w:tr>
      <w:tr w:rsidR="008E2B5B" w:rsidRPr="008E2B5B" w14:paraId="545BE543" w14:textId="77777777" w:rsidTr="008E2B5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9A89DE7"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Other</w:t>
            </w:r>
          </w:p>
        </w:tc>
        <w:tc>
          <w:tcPr>
            <w:tcW w:w="1780" w:type="dxa"/>
            <w:tcBorders>
              <w:top w:val="nil"/>
              <w:left w:val="nil"/>
              <w:bottom w:val="single" w:sz="4" w:space="0" w:color="BFBFBF"/>
              <w:right w:val="single" w:sz="4" w:space="0" w:color="BFBFBF"/>
            </w:tcBorders>
            <w:shd w:val="clear" w:color="auto" w:fill="auto"/>
            <w:noWrap/>
            <w:vAlign w:val="center"/>
            <w:hideMark/>
          </w:tcPr>
          <w:p w14:paraId="04BE8AF4"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CE55290"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249D2054"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c>
          <w:tcPr>
            <w:tcW w:w="1780" w:type="dxa"/>
            <w:tcBorders>
              <w:top w:val="nil"/>
              <w:left w:val="nil"/>
              <w:bottom w:val="single" w:sz="4" w:space="0" w:color="BFBFBF"/>
              <w:right w:val="single" w:sz="4" w:space="0" w:color="BFBFBF"/>
            </w:tcBorders>
            <w:shd w:val="clear" w:color="000000" w:fill="F9E3C0"/>
            <w:noWrap/>
            <w:vAlign w:val="center"/>
            <w:hideMark/>
          </w:tcPr>
          <w:p w14:paraId="3AEDEAF7"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$0</w:t>
            </w:r>
          </w:p>
        </w:tc>
      </w:tr>
      <w:tr w:rsidR="008E2B5B" w:rsidRPr="008E2B5B" w14:paraId="1775893F" w14:textId="77777777" w:rsidTr="008E2B5B">
        <w:trPr>
          <w:trHeight w:val="700"/>
        </w:trPr>
        <w:tc>
          <w:tcPr>
            <w:tcW w:w="3560" w:type="dxa"/>
            <w:tcBorders>
              <w:top w:val="single" w:sz="4" w:space="0" w:color="BFBFBF"/>
              <w:left w:val="single" w:sz="4" w:space="0" w:color="BFBFBF"/>
              <w:bottom w:val="single" w:sz="18" w:space="0" w:color="747474" w:themeColor="background2" w:themeShade="80"/>
              <w:right w:val="single" w:sz="4" w:space="0" w:color="BFBFBF"/>
            </w:tcBorders>
            <w:shd w:val="clear" w:color="000000" w:fill="F9F9F9"/>
            <w:vAlign w:val="center"/>
            <w:hideMark/>
          </w:tcPr>
          <w:p w14:paraId="64772BE1"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Other</w:t>
            </w:r>
          </w:p>
        </w:tc>
        <w:tc>
          <w:tcPr>
            <w:tcW w:w="1780" w:type="dxa"/>
            <w:tcBorders>
              <w:top w:val="nil"/>
              <w:left w:val="nil"/>
              <w:bottom w:val="single" w:sz="18" w:space="0" w:color="747474" w:themeColor="background2" w:themeShade="80"/>
              <w:right w:val="single" w:sz="4" w:space="0" w:color="BFBFBF"/>
            </w:tcBorders>
            <w:shd w:val="clear" w:color="auto" w:fill="auto"/>
            <w:noWrap/>
            <w:vAlign w:val="center"/>
            <w:hideMark/>
          </w:tcPr>
          <w:p w14:paraId="4ADB5032"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c>
          <w:tcPr>
            <w:tcW w:w="1780" w:type="dxa"/>
            <w:tcBorders>
              <w:top w:val="nil"/>
              <w:left w:val="nil"/>
              <w:bottom w:val="single" w:sz="18" w:space="0" w:color="747474" w:themeColor="background2" w:themeShade="80"/>
              <w:right w:val="single" w:sz="4" w:space="0" w:color="BFBFBF"/>
            </w:tcBorders>
            <w:shd w:val="clear" w:color="auto" w:fill="auto"/>
            <w:noWrap/>
            <w:vAlign w:val="center"/>
            <w:hideMark/>
          </w:tcPr>
          <w:p w14:paraId="5AA078DC"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c>
          <w:tcPr>
            <w:tcW w:w="1780" w:type="dxa"/>
            <w:tcBorders>
              <w:top w:val="nil"/>
              <w:left w:val="nil"/>
              <w:bottom w:val="single" w:sz="18" w:space="0" w:color="747474" w:themeColor="background2" w:themeShade="80"/>
              <w:right w:val="single" w:sz="4" w:space="0" w:color="BFBFBF"/>
            </w:tcBorders>
            <w:shd w:val="clear" w:color="auto" w:fill="auto"/>
            <w:noWrap/>
            <w:vAlign w:val="center"/>
            <w:hideMark/>
          </w:tcPr>
          <w:p w14:paraId="594982F0"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hideMark/>
          </w:tcPr>
          <w:p w14:paraId="7431040E"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$0</w:t>
            </w:r>
          </w:p>
        </w:tc>
      </w:tr>
      <w:tr w:rsidR="008E2B5B" w:rsidRPr="008E2B5B" w14:paraId="2A91AF1D" w14:textId="77777777" w:rsidTr="008E2B5B">
        <w:trPr>
          <w:trHeight w:val="700"/>
        </w:trPr>
        <w:tc>
          <w:tcPr>
            <w:tcW w:w="3560" w:type="dxa"/>
            <w:tcBorders>
              <w:top w:val="single" w:sz="18" w:space="0" w:color="747474" w:themeColor="background2" w:themeShade="80"/>
              <w:left w:val="single" w:sz="4" w:space="0" w:color="BFBFBF"/>
              <w:bottom w:val="single" w:sz="4" w:space="0" w:color="BFBFBF"/>
              <w:right w:val="single" w:sz="4" w:space="0" w:color="BFBFBF"/>
            </w:tcBorders>
            <w:shd w:val="clear" w:color="000000" w:fill="F9DB9D"/>
            <w:vAlign w:val="center"/>
            <w:hideMark/>
          </w:tcPr>
          <w:p w14:paraId="131EE89E"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Indirect Costs</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E3C0"/>
            <w:noWrap/>
            <w:vAlign w:val="center"/>
            <w:hideMark/>
          </w:tcPr>
          <w:p w14:paraId="23CEA7C1"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$50,000</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E3C0"/>
            <w:noWrap/>
            <w:vAlign w:val="center"/>
            <w:hideMark/>
          </w:tcPr>
          <w:p w14:paraId="4A064CFD"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$50,000</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E3C0"/>
            <w:noWrap/>
            <w:vAlign w:val="center"/>
            <w:hideMark/>
          </w:tcPr>
          <w:p w14:paraId="6EC45063"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$50,000</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DB9D"/>
            <w:noWrap/>
            <w:vAlign w:val="center"/>
            <w:hideMark/>
          </w:tcPr>
          <w:p w14:paraId="7C4CD4EE"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$150,000</w:t>
            </w:r>
          </w:p>
        </w:tc>
      </w:tr>
    </w:tbl>
    <w:p w14:paraId="4F36BA7D" w14:textId="77777777" w:rsidR="001345EE" w:rsidRDefault="001345EE" w:rsidP="008E4A4B">
      <w:pPr>
        <w:spacing w:after="0" w:line="240" w:lineRule="auto"/>
        <w:rPr>
          <w:rFonts w:cs="Arial"/>
          <w:b/>
          <w:noProof/>
          <w:color w:val="001033"/>
          <w:szCs w:val="20"/>
        </w:rPr>
      </w:pPr>
    </w:p>
    <w:p w14:paraId="44F6B75B" w14:textId="77777777" w:rsidR="008E2B5B" w:rsidRPr="008E2B5B" w:rsidRDefault="008E2B5B" w:rsidP="008E2B5B">
      <w:pPr>
        <w:pStyle w:val="Heading1"/>
      </w:pPr>
      <w:r w:rsidRPr="008E2B5B">
        <w:t>Total Project Costs</w:t>
      </w:r>
    </w:p>
    <w:tbl>
      <w:tblPr>
        <w:tblW w:w="10680" w:type="dxa"/>
        <w:tblLook w:val="04A0" w:firstRow="1" w:lastRow="0" w:firstColumn="1" w:lastColumn="0" w:noHBand="0" w:noVBand="1"/>
      </w:tblPr>
      <w:tblGrid>
        <w:gridCol w:w="1780"/>
        <w:gridCol w:w="1780"/>
        <w:gridCol w:w="1780"/>
        <w:gridCol w:w="1780"/>
        <w:gridCol w:w="1780"/>
        <w:gridCol w:w="1780"/>
      </w:tblGrid>
      <w:tr w:rsidR="008E2B5B" w:rsidRPr="008E2B5B" w14:paraId="1FFC798E" w14:textId="77777777" w:rsidTr="008E2B5B">
        <w:trPr>
          <w:trHeight w:val="500"/>
        </w:trPr>
        <w:tc>
          <w:tcPr>
            <w:tcW w:w="1780" w:type="dxa"/>
            <w:tcBorders>
              <w:top w:val="nil"/>
              <w:left w:val="nil"/>
              <w:bottom w:val="nil"/>
              <w:right w:val="nil"/>
            </w:tcBorders>
            <w:shd w:val="clear" w:color="auto" w:fill="auto"/>
            <w:vAlign w:val="center"/>
            <w:hideMark/>
          </w:tcPr>
          <w:p w14:paraId="198BE592" w14:textId="77777777" w:rsidR="008E2B5B" w:rsidRPr="008E2B5B" w:rsidRDefault="008E2B5B" w:rsidP="008E2B5B">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shd w:val="clear" w:color="auto" w:fill="auto"/>
            <w:vAlign w:val="center"/>
            <w:hideMark/>
          </w:tcPr>
          <w:p w14:paraId="26F2D5DA" w14:textId="77777777" w:rsidR="008E2B5B" w:rsidRPr="008E2B5B" w:rsidRDefault="008E2B5B" w:rsidP="008E2B5B">
            <w:pPr>
              <w:spacing w:after="0" w:line="240" w:lineRule="auto"/>
              <w:ind w:firstLineChars="100" w:firstLine="200"/>
              <w:rPr>
                <w:rFonts w:ascii="Times New Roman" w:eastAsia="Times New Roman" w:hAnsi="Times New Roman" w:cs="Times New Roman"/>
                <w:sz w:val="20"/>
                <w:szCs w:val="20"/>
              </w:rPr>
            </w:pPr>
          </w:p>
        </w:tc>
        <w:tc>
          <w:tcPr>
            <w:tcW w:w="1780" w:type="dxa"/>
            <w:tcBorders>
              <w:top w:val="single" w:sz="4" w:space="0" w:color="BFBFBF"/>
              <w:left w:val="single" w:sz="4" w:space="0" w:color="BFBFBF"/>
              <w:bottom w:val="nil"/>
              <w:right w:val="single" w:sz="4" w:space="0" w:color="BFBFBF"/>
            </w:tcBorders>
            <w:shd w:val="clear" w:color="000000" w:fill="E8E8E8"/>
            <w:vAlign w:val="center"/>
            <w:hideMark/>
          </w:tcPr>
          <w:p w14:paraId="4D02CE6E"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1 ($)</w:t>
            </w:r>
          </w:p>
        </w:tc>
        <w:tc>
          <w:tcPr>
            <w:tcW w:w="1780" w:type="dxa"/>
            <w:tcBorders>
              <w:top w:val="single" w:sz="4" w:space="0" w:color="BFBFBF"/>
              <w:left w:val="nil"/>
              <w:bottom w:val="nil"/>
              <w:right w:val="single" w:sz="4" w:space="0" w:color="BFBFBF"/>
            </w:tcBorders>
            <w:shd w:val="clear" w:color="000000" w:fill="E8E8E8"/>
            <w:vAlign w:val="center"/>
            <w:hideMark/>
          </w:tcPr>
          <w:p w14:paraId="7FB641AD"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2 ($)</w:t>
            </w:r>
          </w:p>
        </w:tc>
        <w:tc>
          <w:tcPr>
            <w:tcW w:w="1780" w:type="dxa"/>
            <w:tcBorders>
              <w:top w:val="single" w:sz="4" w:space="0" w:color="BFBFBF"/>
              <w:left w:val="nil"/>
              <w:bottom w:val="nil"/>
              <w:right w:val="single" w:sz="4" w:space="0" w:color="BFBFBF"/>
            </w:tcBorders>
            <w:shd w:val="clear" w:color="000000" w:fill="E8E8E8"/>
            <w:vAlign w:val="center"/>
            <w:hideMark/>
          </w:tcPr>
          <w:p w14:paraId="0E028362"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3 ($)</w:t>
            </w:r>
          </w:p>
        </w:tc>
        <w:tc>
          <w:tcPr>
            <w:tcW w:w="1780" w:type="dxa"/>
            <w:tcBorders>
              <w:top w:val="single" w:sz="4" w:space="0" w:color="BFBFBF"/>
              <w:left w:val="nil"/>
              <w:bottom w:val="nil"/>
              <w:right w:val="single" w:sz="4" w:space="0" w:color="BFBFBF"/>
            </w:tcBorders>
            <w:shd w:val="clear" w:color="000000" w:fill="DFDFDF"/>
            <w:vAlign w:val="center"/>
            <w:hideMark/>
          </w:tcPr>
          <w:p w14:paraId="1177120F"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Total ($)</w:t>
            </w:r>
          </w:p>
        </w:tc>
      </w:tr>
      <w:tr w:rsidR="008E2B5B" w:rsidRPr="008E2B5B" w14:paraId="11770485" w14:textId="77777777" w:rsidTr="008E2B5B">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BCAC"/>
            <w:vAlign w:val="center"/>
            <w:hideMark/>
          </w:tcPr>
          <w:p w14:paraId="33D00797"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Direct Costs</w:t>
            </w:r>
          </w:p>
        </w:tc>
        <w:tc>
          <w:tcPr>
            <w:tcW w:w="1780" w:type="dxa"/>
            <w:tcBorders>
              <w:top w:val="single" w:sz="4" w:space="0" w:color="BFBFBF"/>
              <w:left w:val="nil"/>
              <w:bottom w:val="single" w:sz="4" w:space="0" w:color="BFBFBF"/>
              <w:right w:val="single" w:sz="4" w:space="0" w:color="BFBFBF"/>
            </w:tcBorders>
            <w:shd w:val="clear" w:color="000000" w:fill="FFE8E1"/>
            <w:noWrap/>
            <w:vAlign w:val="center"/>
            <w:hideMark/>
          </w:tcPr>
          <w:p w14:paraId="4EBFFEE0"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$325,750</w:t>
            </w:r>
          </w:p>
        </w:tc>
        <w:tc>
          <w:tcPr>
            <w:tcW w:w="1780" w:type="dxa"/>
            <w:tcBorders>
              <w:top w:val="single" w:sz="4" w:space="0" w:color="BFBFBF"/>
              <w:left w:val="nil"/>
              <w:bottom w:val="single" w:sz="4" w:space="0" w:color="BFBFBF"/>
              <w:right w:val="single" w:sz="4" w:space="0" w:color="BFBFBF"/>
            </w:tcBorders>
            <w:shd w:val="clear" w:color="000000" w:fill="FFE8E1"/>
            <w:noWrap/>
            <w:vAlign w:val="center"/>
            <w:hideMark/>
          </w:tcPr>
          <w:p w14:paraId="36A1BB1B"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$325,750</w:t>
            </w:r>
          </w:p>
        </w:tc>
        <w:tc>
          <w:tcPr>
            <w:tcW w:w="1780" w:type="dxa"/>
            <w:tcBorders>
              <w:top w:val="single" w:sz="4" w:space="0" w:color="BFBFBF"/>
              <w:left w:val="nil"/>
              <w:bottom w:val="single" w:sz="4" w:space="0" w:color="BFBFBF"/>
              <w:right w:val="single" w:sz="4" w:space="0" w:color="BFBFBF"/>
            </w:tcBorders>
            <w:shd w:val="clear" w:color="000000" w:fill="FFE8E1"/>
            <w:noWrap/>
            <w:vAlign w:val="center"/>
            <w:hideMark/>
          </w:tcPr>
          <w:p w14:paraId="7593CB94"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$325,750</w:t>
            </w:r>
          </w:p>
        </w:tc>
        <w:tc>
          <w:tcPr>
            <w:tcW w:w="1780" w:type="dxa"/>
            <w:tcBorders>
              <w:top w:val="single" w:sz="4" w:space="0" w:color="BFBFBF"/>
              <w:left w:val="nil"/>
              <w:bottom w:val="single" w:sz="4" w:space="0" w:color="BFBFBF"/>
              <w:right w:val="single" w:sz="4" w:space="0" w:color="BFBFBF"/>
            </w:tcBorders>
            <w:shd w:val="clear" w:color="000000" w:fill="F8CFC6"/>
            <w:noWrap/>
            <w:vAlign w:val="center"/>
            <w:hideMark/>
          </w:tcPr>
          <w:p w14:paraId="41F5E5A0"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$977,250</w:t>
            </w:r>
          </w:p>
        </w:tc>
      </w:tr>
      <w:tr w:rsidR="008E2B5B" w:rsidRPr="008E2B5B" w14:paraId="1A51B371" w14:textId="77777777" w:rsidTr="008E2B5B">
        <w:trPr>
          <w:trHeight w:val="700"/>
        </w:trPr>
        <w:tc>
          <w:tcPr>
            <w:tcW w:w="3560" w:type="dxa"/>
            <w:gridSpan w:val="2"/>
            <w:tcBorders>
              <w:top w:val="nil"/>
              <w:left w:val="single" w:sz="4" w:space="0" w:color="BFBFBF"/>
              <w:bottom w:val="single" w:sz="18" w:space="0" w:color="747474" w:themeColor="background2" w:themeShade="80"/>
              <w:right w:val="single" w:sz="4" w:space="0" w:color="BFBFBF"/>
            </w:tcBorders>
            <w:shd w:val="clear" w:color="000000" w:fill="F9DB9D"/>
            <w:vAlign w:val="center"/>
            <w:hideMark/>
          </w:tcPr>
          <w:p w14:paraId="1DF50A2E"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Indirect Costs</w:t>
            </w: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hideMark/>
          </w:tcPr>
          <w:p w14:paraId="5C945276"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$50,000</w:t>
            </w: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hideMark/>
          </w:tcPr>
          <w:p w14:paraId="412C6B35"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$50,000</w:t>
            </w: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hideMark/>
          </w:tcPr>
          <w:p w14:paraId="6019B122"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$50,000</w:t>
            </w:r>
          </w:p>
        </w:tc>
        <w:tc>
          <w:tcPr>
            <w:tcW w:w="1780" w:type="dxa"/>
            <w:tcBorders>
              <w:top w:val="nil"/>
              <w:left w:val="nil"/>
              <w:bottom w:val="single" w:sz="18" w:space="0" w:color="747474" w:themeColor="background2" w:themeShade="80"/>
              <w:right w:val="single" w:sz="4" w:space="0" w:color="BFBFBF"/>
            </w:tcBorders>
            <w:shd w:val="clear" w:color="000000" w:fill="F9DB9D"/>
            <w:noWrap/>
            <w:vAlign w:val="center"/>
            <w:hideMark/>
          </w:tcPr>
          <w:p w14:paraId="54AD603C"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$150,000</w:t>
            </w:r>
          </w:p>
        </w:tc>
      </w:tr>
      <w:tr w:rsidR="008E2B5B" w:rsidRPr="008E2B5B" w14:paraId="022A3E64" w14:textId="77777777" w:rsidTr="008E2B5B">
        <w:trPr>
          <w:trHeight w:val="700"/>
        </w:trPr>
        <w:tc>
          <w:tcPr>
            <w:tcW w:w="3560" w:type="dxa"/>
            <w:gridSpan w:val="2"/>
            <w:tcBorders>
              <w:top w:val="single" w:sz="18" w:space="0" w:color="747474" w:themeColor="background2" w:themeShade="80"/>
              <w:left w:val="single" w:sz="4" w:space="0" w:color="BFBFBF"/>
              <w:bottom w:val="single" w:sz="4" w:space="0" w:color="BFBFBF"/>
              <w:right w:val="single" w:sz="4" w:space="0" w:color="BFBFBF"/>
            </w:tcBorders>
            <w:shd w:val="clear" w:color="000000" w:fill="D0D0D0"/>
            <w:vAlign w:val="center"/>
            <w:hideMark/>
          </w:tcPr>
          <w:p w14:paraId="4B5DC121"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Project Costs</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E8E8E8"/>
            <w:noWrap/>
            <w:vAlign w:val="center"/>
            <w:hideMark/>
          </w:tcPr>
          <w:p w14:paraId="66C6E8FA"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$375,750</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E8E8E8"/>
            <w:noWrap/>
            <w:vAlign w:val="center"/>
            <w:hideMark/>
          </w:tcPr>
          <w:p w14:paraId="77E49E6D"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$375,750</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E8E8E8"/>
            <w:noWrap/>
            <w:vAlign w:val="center"/>
            <w:hideMark/>
          </w:tcPr>
          <w:p w14:paraId="189EB31C"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$375,750</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DFDFDF"/>
            <w:noWrap/>
            <w:vAlign w:val="center"/>
            <w:hideMark/>
          </w:tcPr>
          <w:p w14:paraId="1B4A0839"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$1,127,250</w:t>
            </w:r>
          </w:p>
        </w:tc>
      </w:tr>
    </w:tbl>
    <w:p w14:paraId="05FA4849" w14:textId="77777777" w:rsidR="001345EE" w:rsidRDefault="001345EE" w:rsidP="008E4A4B">
      <w:pPr>
        <w:spacing w:after="0" w:line="240" w:lineRule="auto"/>
        <w:rPr>
          <w:rFonts w:cs="Arial"/>
          <w:b/>
          <w:noProof/>
          <w:color w:val="001033"/>
          <w:szCs w:val="20"/>
        </w:rPr>
      </w:pPr>
    </w:p>
    <w:p w14:paraId="73A864F2" w14:textId="77777777" w:rsidR="008E2B5B" w:rsidRPr="008E2B5B" w:rsidRDefault="008E2B5B" w:rsidP="008E2B5B">
      <w:pPr>
        <w:pStyle w:val="Heading1"/>
      </w:pPr>
      <w:r w:rsidRPr="008E2B5B">
        <w:t>Additional Expenses</w:t>
      </w:r>
    </w:p>
    <w:tbl>
      <w:tblPr>
        <w:tblW w:w="10680" w:type="dxa"/>
        <w:tblLook w:val="04A0" w:firstRow="1" w:lastRow="0" w:firstColumn="1" w:lastColumn="0" w:noHBand="0" w:noVBand="1"/>
      </w:tblPr>
      <w:tblGrid>
        <w:gridCol w:w="3560"/>
        <w:gridCol w:w="3560"/>
        <w:gridCol w:w="3560"/>
      </w:tblGrid>
      <w:tr w:rsidR="008E2B5B" w:rsidRPr="008E2B5B" w14:paraId="3D51331E" w14:textId="77777777" w:rsidTr="008E2B5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D45CDE6"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9F8E717"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CC644FB"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Amount ($)</w:t>
            </w:r>
          </w:p>
        </w:tc>
      </w:tr>
      <w:tr w:rsidR="008E2B5B" w:rsidRPr="008E2B5B" w14:paraId="17859452" w14:textId="77777777" w:rsidTr="008E2B5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F22C8E2"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Medical Equipment</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4816EC7" w14:textId="77777777" w:rsidR="008E2B5B" w:rsidRPr="008E2B5B" w:rsidRDefault="008E2B5B" w:rsidP="008E2B5B">
            <w:pPr>
              <w:spacing w:after="0" w:line="240" w:lineRule="auto"/>
              <w:rPr>
                <w:rFonts w:eastAsia="Times New Roman" w:cs="Calibri"/>
                <w:color w:val="000000"/>
                <w:sz w:val="20"/>
                <w:szCs w:val="20"/>
              </w:rPr>
            </w:pPr>
            <w:r w:rsidRPr="008E2B5B">
              <w:rPr>
                <w:rFonts w:eastAsia="Times New Roman" w:cs="Calibri"/>
                <w:color w:val="000000"/>
                <w:sz w:val="20"/>
                <w:szCs w:val="20"/>
              </w:rPr>
              <w:t>First-aid kits, field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48398B2"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w:t>
            </w:r>
          </w:p>
        </w:tc>
      </w:tr>
      <w:tr w:rsidR="008E2B5B" w:rsidRPr="008E2B5B" w14:paraId="3916D803" w14:textId="77777777" w:rsidTr="008E2B5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A97D558"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Technology</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DE07CB8" w14:textId="77777777" w:rsidR="008E2B5B" w:rsidRPr="008E2B5B" w:rsidRDefault="008E2B5B" w:rsidP="008E2B5B">
            <w:pPr>
              <w:spacing w:after="0" w:line="240" w:lineRule="auto"/>
              <w:rPr>
                <w:rFonts w:eastAsia="Times New Roman" w:cs="Calibri"/>
                <w:color w:val="000000"/>
                <w:sz w:val="20"/>
                <w:szCs w:val="20"/>
              </w:rPr>
            </w:pPr>
            <w:r w:rsidRPr="008E2B5B">
              <w:rPr>
                <w:rFonts w:eastAsia="Times New Roman" w:cs="Calibri"/>
                <w:color w:val="000000"/>
                <w:sz w:val="20"/>
                <w:szCs w:val="20"/>
              </w:rPr>
              <w:t>Monitoring sensors, data tracking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81D5A1D"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$20,000</w:t>
            </w:r>
          </w:p>
        </w:tc>
      </w:tr>
      <w:tr w:rsidR="008E2B5B" w:rsidRPr="008E2B5B" w14:paraId="683C9130" w14:textId="77777777" w:rsidTr="008E2B5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C69BDE3"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Training Materials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FA67C4A" w14:textId="77777777" w:rsidR="008E2B5B" w:rsidRPr="008E2B5B" w:rsidRDefault="008E2B5B" w:rsidP="008E2B5B">
            <w:pPr>
              <w:spacing w:after="0" w:line="240" w:lineRule="auto"/>
              <w:rPr>
                <w:rFonts w:eastAsia="Times New Roman" w:cs="Calibri"/>
                <w:color w:val="000000"/>
                <w:sz w:val="20"/>
                <w:szCs w:val="20"/>
              </w:rPr>
            </w:pPr>
            <w:r w:rsidRPr="008E2B5B">
              <w:rPr>
                <w:rFonts w:eastAsia="Times New Roman" w:cs="Calibri"/>
                <w:color w:val="000000"/>
                <w:sz w:val="20"/>
                <w:szCs w:val="20"/>
              </w:rPr>
              <w:t>Manuals, online tools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0FB0004"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$15,000</w:t>
            </w:r>
          </w:p>
        </w:tc>
      </w:tr>
      <w:tr w:rsidR="008E2B5B" w:rsidRPr="008E2B5B" w14:paraId="7E3FA84D" w14:textId="77777777" w:rsidTr="008E2B5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69AC277"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Office Supplies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A233BE1" w14:textId="77777777" w:rsidR="008E2B5B" w:rsidRPr="008E2B5B" w:rsidRDefault="008E2B5B" w:rsidP="008E2B5B">
            <w:pPr>
              <w:spacing w:after="0" w:line="240" w:lineRule="auto"/>
              <w:rPr>
                <w:rFonts w:eastAsia="Times New Roman" w:cs="Calibri"/>
                <w:color w:val="000000"/>
                <w:sz w:val="20"/>
                <w:szCs w:val="20"/>
              </w:rPr>
            </w:pPr>
            <w:r w:rsidRPr="008E2B5B">
              <w:rPr>
                <w:rFonts w:eastAsia="Times New Roman" w:cs="Calibri"/>
                <w:color w:val="000000"/>
                <w:sz w:val="20"/>
                <w:szCs w:val="20"/>
              </w:rPr>
              <w:t>Printing, software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4BCE8E7"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$10,000</w:t>
            </w:r>
          </w:p>
        </w:tc>
      </w:tr>
      <w:tr w:rsidR="008E2B5B" w:rsidRPr="008E2B5B" w14:paraId="3568E159" w14:textId="77777777" w:rsidTr="008E2B5B">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9F9F9"/>
            <w:vAlign w:val="center"/>
            <w:hideMark/>
          </w:tcPr>
          <w:p w14:paraId="6B288FA0"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Other</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9F9F9"/>
            <w:vAlign w:val="center"/>
            <w:hideMark/>
          </w:tcPr>
          <w:p w14:paraId="0E1ADE7F" w14:textId="77777777" w:rsidR="008E2B5B" w:rsidRPr="008E2B5B" w:rsidRDefault="008E2B5B" w:rsidP="008E2B5B">
            <w:pPr>
              <w:spacing w:after="0" w:line="240" w:lineRule="auto"/>
              <w:rPr>
                <w:rFonts w:eastAsia="Times New Roman" w:cs="Calibri"/>
                <w:color w:val="000000"/>
                <w:sz w:val="20"/>
                <w:szCs w:val="20"/>
              </w:rPr>
            </w:pPr>
            <w:r w:rsidRPr="008E2B5B">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37D65ADF"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r>
      <w:tr w:rsidR="008E2B5B" w:rsidRPr="008E2B5B" w14:paraId="5D3473AA" w14:textId="77777777" w:rsidTr="008E2B5B">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F8CFC6"/>
            <w:vAlign w:val="center"/>
            <w:hideMark/>
          </w:tcPr>
          <w:p w14:paraId="1399DFFD"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Additional Expenses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FFE8E1"/>
            <w:noWrap/>
            <w:vAlign w:val="center"/>
            <w:hideMark/>
          </w:tcPr>
          <w:p w14:paraId="1132996C" w14:textId="77777777" w:rsidR="008E2B5B" w:rsidRPr="008E2B5B" w:rsidRDefault="008E2B5B" w:rsidP="008E2B5B">
            <w:pPr>
              <w:spacing w:after="0" w:line="240" w:lineRule="auto"/>
              <w:jc w:val="right"/>
              <w:rPr>
                <w:rFonts w:eastAsia="Times New Roman" w:cs="Calibri"/>
                <w:color w:val="000000"/>
                <w:sz w:val="26"/>
                <w:szCs w:val="26"/>
              </w:rPr>
            </w:pPr>
            <w:r w:rsidRPr="008E2B5B">
              <w:rPr>
                <w:rFonts w:eastAsia="Times New Roman" w:cs="Calibri"/>
                <w:color w:val="000000"/>
                <w:sz w:val="26"/>
                <w:szCs w:val="26"/>
              </w:rPr>
              <w:t>$50,000</w:t>
            </w:r>
          </w:p>
        </w:tc>
      </w:tr>
    </w:tbl>
    <w:p w14:paraId="277D3D99" w14:textId="77777777" w:rsidR="001345EE" w:rsidRDefault="001345EE" w:rsidP="008E4A4B">
      <w:pPr>
        <w:spacing w:after="0" w:line="240" w:lineRule="auto"/>
        <w:rPr>
          <w:rFonts w:cs="Arial"/>
          <w:b/>
          <w:noProof/>
          <w:color w:val="001033"/>
          <w:szCs w:val="20"/>
        </w:rPr>
      </w:pPr>
    </w:p>
    <w:p w14:paraId="4F47A0EE" w14:textId="77777777" w:rsidR="008E2B5B" w:rsidRPr="008E2B5B" w:rsidRDefault="008E2B5B" w:rsidP="008E2B5B">
      <w:pPr>
        <w:pStyle w:val="Heading1"/>
      </w:pPr>
      <w:r w:rsidRPr="008E2B5B">
        <w:lastRenderedPageBreak/>
        <w:t>Risk Management &amp; Mitigation Strategy</w:t>
      </w:r>
    </w:p>
    <w:tbl>
      <w:tblPr>
        <w:tblW w:w="10680" w:type="dxa"/>
        <w:tblLook w:val="04A0" w:firstRow="1" w:lastRow="0" w:firstColumn="1" w:lastColumn="0" w:noHBand="0" w:noVBand="1"/>
      </w:tblPr>
      <w:tblGrid>
        <w:gridCol w:w="5305"/>
        <w:gridCol w:w="5375"/>
      </w:tblGrid>
      <w:tr w:rsidR="008E2B5B" w:rsidRPr="008E2B5B" w14:paraId="664C017D" w14:textId="77777777" w:rsidTr="008E2B5B">
        <w:trPr>
          <w:trHeight w:val="500"/>
        </w:trPr>
        <w:tc>
          <w:tcPr>
            <w:tcW w:w="5305" w:type="dxa"/>
            <w:tcBorders>
              <w:top w:val="single" w:sz="4" w:space="0" w:color="BFBFBF"/>
              <w:left w:val="single" w:sz="4" w:space="0" w:color="BFBFBF"/>
              <w:bottom w:val="single" w:sz="4" w:space="0" w:color="BFBFBF"/>
              <w:right w:val="single" w:sz="4" w:space="0" w:color="BFBFBF"/>
            </w:tcBorders>
            <w:shd w:val="clear" w:color="000000" w:fill="F9DB9D"/>
            <w:vAlign w:val="center"/>
            <w:hideMark/>
          </w:tcPr>
          <w:p w14:paraId="5AD939AA"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Risks</w:t>
            </w:r>
          </w:p>
        </w:tc>
        <w:tc>
          <w:tcPr>
            <w:tcW w:w="5375" w:type="dxa"/>
            <w:tcBorders>
              <w:top w:val="single" w:sz="4" w:space="0" w:color="BFBFBF"/>
              <w:left w:val="nil"/>
              <w:bottom w:val="single" w:sz="4" w:space="0" w:color="BFBFBF"/>
              <w:right w:val="single" w:sz="4" w:space="0" w:color="BFBFBF"/>
            </w:tcBorders>
            <w:shd w:val="clear" w:color="000000" w:fill="F9E3C0"/>
            <w:vAlign w:val="center"/>
            <w:hideMark/>
          </w:tcPr>
          <w:p w14:paraId="5A861E79"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Mitigation Strategies</w:t>
            </w:r>
          </w:p>
        </w:tc>
      </w:tr>
      <w:tr w:rsidR="008E2B5B" w:rsidRPr="008E2B5B" w14:paraId="3C4C8A5B" w14:textId="77777777" w:rsidTr="008E2B5B">
        <w:trPr>
          <w:trHeight w:val="1254"/>
        </w:trPr>
        <w:tc>
          <w:tcPr>
            <w:tcW w:w="5305" w:type="dxa"/>
            <w:tcBorders>
              <w:top w:val="single" w:sz="4" w:space="0" w:color="BFBFBF"/>
              <w:left w:val="single" w:sz="4" w:space="0" w:color="BFBFBF"/>
              <w:bottom w:val="single" w:sz="4" w:space="0" w:color="BFBFBF"/>
              <w:right w:val="single" w:sz="4" w:space="0" w:color="BFBFBF"/>
            </w:tcBorders>
            <w:shd w:val="clear" w:color="000000" w:fill="F9E3C0"/>
            <w:vAlign w:val="center"/>
            <w:hideMark/>
          </w:tcPr>
          <w:p w14:paraId="0CE20A14"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Risk 1:  Unpredictable weather patterns may disrupt farming schedules</w:t>
            </w:r>
          </w:p>
        </w:tc>
        <w:tc>
          <w:tcPr>
            <w:tcW w:w="5375" w:type="dxa"/>
            <w:tcBorders>
              <w:top w:val="single" w:sz="4" w:space="0" w:color="BFBFBF"/>
              <w:left w:val="nil"/>
              <w:bottom w:val="single" w:sz="4" w:space="0" w:color="BFBFBF"/>
              <w:right w:val="single" w:sz="4" w:space="0" w:color="BFBFBF"/>
            </w:tcBorders>
            <w:shd w:val="clear" w:color="000000" w:fill="FFFFFF"/>
            <w:vAlign w:val="center"/>
            <w:hideMark/>
          </w:tcPr>
          <w:p w14:paraId="56A969CC"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Incorporate flexible schedules and alternative crops to adapt to changing weather conditions.</w:t>
            </w:r>
          </w:p>
        </w:tc>
      </w:tr>
      <w:tr w:rsidR="008E2B5B" w:rsidRPr="008E2B5B" w14:paraId="0EF75682" w14:textId="77777777" w:rsidTr="008E2B5B">
        <w:trPr>
          <w:trHeight w:val="1335"/>
        </w:trPr>
        <w:tc>
          <w:tcPr>
            <w:tcW w:w="5305" w:type="dxa"/>
            <w:tcBorders>
              <w:top w:val="single" w:sz="4" w:space="0" w:color="BFBFBF"/>
              <w:left w:val="single" w:sz="4" w:space="0" w:color="BFBFBF"/>
              <w:bottom w:val="single" w:sz="4" w:space="0" w:color="BFBFBF"/>
              <w:right w:val="single" w:sz="4" w:space="0" w:color="BFBFBF"/>
            </w:tcBorders>
            <w:shd w:val="clear" w:color="000000" w:fill="F9E3C0"/>
            <w:vAlign w:val="center"/>
            <w:hideMark/>
          </w:tcPr>
          <w:p w14:paraId="5F649754"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Risk 2:  Potential delays in equipment procurement</w:t>
            </w:r>
          </w:p>
        </w:tc>
        <w:tc>
          <w:tcPr>
            <w:tcW w:w="5375" w:type="dxa"/>
            <w:tcBorders>
              <w:top w:val="single" w:sz="4" w:space="0" w:color="BFBFBF"/>
              <w:left w:val="nil"/>
              <w:bottom w:val="single" w:sz="4" w:space="0" w:color="BFBFBF"/>
              <w:right w:val="single" w:sz="4" w:space="0" w:color="BFBFBF"/>
            </w:tcBorders>
            <w:shd w:val="clear" w:color="000000" w:fill="FFFFFF"/>
            <w:vAlign w:val="center"/>
            <w:hideMark/>
          </w:tcPr>
          <w:p w14:paraId="310E5C4A"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Establish early contracts with multiple vendors to ensure timely equipment delivery and implement backup options.</w:t>
            </w:r>
          </w:p>
        </w:tc>
      </w:tr>
    </w:tbl>
    <w:p w14:paraId="3E74CE65" w14:textId="77777777" w:rsidR="001345EE" w:rsidRDefault="001345EE" w:rsidP="008E4A4B">
      <w:pPr>
        <w:spacing w:after="0" w:line="240" w:lineRule="auto"/>
        <w:rPr>
          <w:rFonts w:cs="Arial"/>
          <w:b/>
          <w:noProof/>
          <w:color w:val="001033"/>
          <w:szCs w:val="20"/>
        </w:rPr>
      </w:pPr>
    </w:p>
    <w:p w14:paraId="23D90BA7" w14:textId="77777777" w:rsidR="008E2B5B" w:rsidRPr="008E2B5B" w:rsidRDefault="008E2B5B" w:rsidP="008E2B5B">
      <w:pPr>
        <w:pStyle w:val="Heading1"/>
      </w:pPr>
      <w:r w:rsidRPr="008E2B5B">
        <w:t>Timeline &amp; Milestones</w:t>
      </w:r>
    </w:p>
    <w:tbl>
      <w:tblPr>
        <w:tblW w:w="10680" w:type="dxa"/>
        <w:tblLook w:val="04A0" w:firstRow="1" w:lastRow="0" w:firstColumn="1" w:lastColumn="0" w:noHBand="0" w:noVBand="1"/>
      </w:tblPr>
      <w:tblGrid>
        <w:gridCol w:w="5340"/>
        <w:gridCol w:w="5340"/>
      </w:tblGrid>
      <w:tr w:rsidR="008E2B5B" w:rsidRPr="008E2B5B" w14:paraId="06C03494" w14:textId="77777777" w:rsidTr="008E2B5B">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F9BCAC"/>
            <w:vAlign w:val="center"/>
            <w:hideMark/>
          </w:tcPr>
          <w:p w14:paraId="60C59EC5"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Timeframe</w:t>
            </w:r>
          </w:p>
        </w:tc>
        <w:tc>
          <w:tcPr>
            <w:tcW w:w="5340" w:type="dxa"/>
            <w:tcBorders>
              <w:top w:val="single" w:sz="4" w:space="0" w:color="BFBFBF"/>
              <w:left w:val="nil"/>
              <w:bottom w:val="single" w:sz="4" w:space="0" w:color="BFBFBF"/>
              <w:right w:val="single" w:sz="4" w:space="0" w:color="BFBFBF"/>
            </w:tcBorders>
            <w:shd w:val="clear" w:color="000000" w:fill="F8E2DD"/>
            <w:vAlign w:val="center"/>
            <w:hideMark/>
          </w:tcPr>
          <w:p w14:paraId="1868C7A8"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Key Milestone or Phase</w:t>
            </w:r>
          </w:p>
        </w:tc>
      </w:tr>
      <w:tr w:rsidR="008E2B5B" w:rsidRPr="008E2B5B" w14:paraId="1D238DAD" w14:textId="77777777" w:rsidTr="008E2B5B">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hideMark/>
          </w:tcPr>
          <w:p w14:paraId="16ADBC41"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Year 1:  February 20XX – May 20XX</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221BBCB7"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Recruit and train project staff.</w:t>
            </w:r>
          </w:p>
        </w:tc>
      </w:tr>
      <w:tr w:rsidR="008E2B5B" w:rsidRPr="008E2B5B" w14:paraId="5749BAB4" w14:textId="77777777" w:rsidTr="008E2B5B">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hideMark/>
          </w:tcPr>
          <w:p w14:paraId="77FEED7A"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Year 1:  June 20XX – December 20XX</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09E9540A"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Install sustainable irrigation systems.</w:t>
            </w:r>
          </w:p>
        </w:tc>
      </w:tr>
      <w:tr w:rsidR="008E2B5B" w:rsidRPr="008E2B5B" w14:paraId="7C0EB8E0" w14:textId="77777777" w:rsidTr="008E2B5B">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hideMark/>
          </w:tcPr>
          <w:p w14:paraId="428C78A3"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Year 2:  January 20XX – December 20XX</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21FCD89D"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Conduct climate-smart agriculture workshops.</w:t>
            </w:r>
          </w:p>
        </w:tc>
      </w:tr>
      <w:tr w:rsidR="008E2B5B" w:rsidRPr="008E2B5B" w14:paraId="1C3F9144" w14:textId="77777777" w:rsidTr="008E2B5B">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hideMark/>
          </w:tcPr>
          <w:p w14:paraId="5BD77245"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Year 3:  January 20XX – December 20XX</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73479582"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Monitor project impact and prepare final report.</w:t>
            </w:r>
          </w:p>
        </w:tc>
      </w:tr>
    </w:tbl>
    <w:p w14:paraId="1082DF7B" w14:textId="77777777" w:rsidR="001345EE" w:rsidRDefault="001345EE" w:rsidP="008E4A4B">
      <w:pPr>
        <w:spacing w:after="0" w:line="240" w:lineRule="auto"/>
        <w:rPr>
          <w:rFonts w:cs="Arial"/>
          <w:b/>
          <w:noProof/>
          <w:color w:val="001033"/>
          <w:szCs w:val="20"/>
        </w:rPr>
      </w:pPr>
    </w:p>
    <w:p w14:paraId="550339A4" w14:textId="77777777" w:rsidR="008E2B5B" w:rsidRPr="008E2B5B" w:rsidRDefault="008E2B5B" w:rsidP="008E2B5B">
      <w:pPr>
        <w:pStyle w:val="Heading1"/>
      </w:pPr>
      <w:r w:rsidRPr="008E2B5B">
        <w:t>Approval Workflow</w:t>
      </w:r>
    </w:p>
    <w:tbl>
      <w:tblPr>
        <w:tblW w:w="10680" w:type="dxa"/>
        <w:tblLook w:val="04A0" w:firstRow="1" w:lastRow="0" w:firstColumn="1" w:lastColumn="0" w:noHBand="0" w:noVBand="1"/>
      </w:tblPr>
      <w:tblGrid>
        <w:gridCol w:w="3560"/>
        <w:gridCol w:w="3560"/>
        <w:gridCol w:w="3560"/>
      </w:tblGrid>
      <w:tr w:rsidR="008E2B5B" w:rsidRPr="008E2B5B" w14:paraId="150498C1" w14:textId="77777777" w:rsidTr="008E2B5B">
        <w:trPr>
          <w:trHeight w:val="400"/>
        </w:trPr>
        <w:tc>
          <w:tcPr>
            <w:tcW w:w="3560" w:type="dxa"/>
            <w:tcBorders>
              <w:top w:val="nil"/>
              <w:left w:val="nil"/>
              <w:bottom w:val="single" w:sz="4" w:space="0" w:color="F87764"/>
              <w:right w:val="nil"/>
            </w:tcBorders>
            <w:shd w:val="clear" w:color="auto" w:fill="auto"/>
            <w:noWrap/>
            <w:vAlign w:val="center"/>
            <w:hideMark/>
          </w:tcPr>
          <w:p w14:paraId="563B708C" w14:textId="77777777" w:rsidR="008E2B5B" w:rsidRPr="008E2B5B" w:rsidRDefault="008E2B5B" w:rsidP="008E2B5B">
            <w:pPr>
              <w:spacing w:after="0" w:line="240" w:lineRule="auto"/>
              <w:rPr>
                <w:rFonts w:eastAsia="Times New Roman" w:cs="Calibri"/>
                <w:color w:val="AD1311"/>
                <w:sz w:val="28"/>
                <w:szCs w:val="28"/>
              </w:rPr>
            </w:pPr>
            <w:r w:rsidRPr="008E2B5B">
              <w:rPr>
                <w:rFonts w:eastAsia="Times New Roman" w:cs="Calibri"/>
                <w:color w:val="AD1311"/>
                <w:sz w:val="28"/>
                <w:szCs w:val="28"/>
              </w:rPr>
              <w:t>Prepared by</w:t>
            </w:r>
          </w:p>
        </w:tc>
        <w:tc>
          <w:tcPr>
            <w:tcW w:w="3560" w:type="dxa"/>
            <w:tcBorders>
              <w:top w:val="nil"/>
              <w:left w:val="nil"/>
              <w:bottom w:val="single" w:sz="4" w:space="0" w:color="F87764"/>
              <w:right w:val="nil"/>
            </w:tcBorders>
            <w:shd w:val="clear" w:color="auto" w:fill="auto"/>
            <w:vAlign w:val="center"/>
            <w:hideMark/>
          </w:tcPr>
          <w:p w14:paraId="41598E11"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23ABE889"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Date</w:t>
            </w:r>
          </w:p>
        </w:tc>
      </w:tr>
      <w:tr w:rsidR="008E2B5B" w:rsidRPr="008E2B5B" w14:paraId="7783411B" w14:textId="77777777" w:rsidTr="008E2B5B">
        <w:trPr>
          <w:trHeight w:val="700"/>
        </w:trPr>
        <w:tc>
          <w:tcPr>
            <w:tcW w:w="3560" w:type="dxa"/>
            <w:tcBorders>
              <w:top w:val="single" w:sz="4" w:space="0" w:color="F87764"/>
              <w:left w:val="single" w:sz="4" w:space="0" w:color="BFBFBF"/>
              <w:bottom w:val="single" w:sz="18" w:space="0" w:color="BFBFBF" w:themeColor="background1" w:themeShade="BF"/>
              <w:right w:val="single" w:sz="4" w:space="0" w:color="BFBFBF"/>
            </w:tcBorders>
            <w:shd w:val="clear" w:color="000000" w:fill="FFEDE7"/>
            <w:vAlign w:val="center"/>
            <w:hideMark/>
          </w:tcPr>
          <w:p w14:paraId="6C64D471"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Kiran Gupta</w:t>
            </w: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hideMark/>
          </w:tcPr>
          <w:p w14:paraId="7336D2F5" w14:textId="77777777" w:rsidR="008E2B5B" w:rsidRPr="008E2B5B" w:rsidRDefault="008E2B5B" w:rsidP="008E2B5B">
            <w:pPr>
              <w:spacing w:after="0" w:line="240" w:lineRule="auto"/>
              <w:jc w:val="center"/>
              <w:rPr>
                <w:rFonts w:eastAsia="Times New Roman" w:cs="Calibri"/>
                <w:color w:val="000000"/>
                <w:sz w:val="24"/>
                <w:szCs w:val="24"/>
              </w:rPr>
            </w:pPr>
            <w:r w:rsidRPr="008E2B5B">
              <w:rPr>
                <w:rFonts w:eastAsia="Times New Roman" w:cs="Calibri"/>
                <w:color w:val="000000"/>
                <w:sz w:val="24"/>
                <w:szCs w:val="24"/>
              </w:rPr>
              <w:t> </w:t>
            </w: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hideMark/>
          </w:tcPr>
          <w:p w14:paraId="1947EE07" w14:textId="77777777" w:rsidR="008E2B5B" w:rsidRPr="008E2B5B" w:rsidRDefault="008E2B5B" w:rsidP="008E2B5B">
            <w:pPr>
              <w:spacing w:after="0" w:line="240" w:lineRule="auto"/>
              <w:jc w:val="center"/>
              <w:rPr>
                <w:rFonts w:eastAsia="Times New Roman" w:cs="Calibri"/>
                <w:color w:val="000000"/>
                <w:sz w:val="24"/>
                <w:szCs w:val="24"/>
              </w:rPr>
            </w:pPr>
            <w:r w:rsidRPr="008E2B5B">
              <w:rPr>
                <w:rFonts w:eastAsia="Times New Roman" w:cs="Calibri"/>
                <w:color w:val="000000"/>
                <w:sz w:val="24"/>
                <w:szCs w:val="24"/>
              </w:rPr>
              <w:t>February 15, 20XX</w:t>
            </w:r>
          </w:p>
        </w:tc>
      </w:tr>
    </w:tbl>
    <w:p w14:paraId="0E0E4253" w14:textId="77777777" w:rsidR="001345EE" w:rsidRDefault="001345EE"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8E2B5B" w:rsidRPr="008E2B5B" w14:paraId="79567FBD" w14:textId="77777777" w:rsidTr="008E2B5B">
        <w:trPr>
          <w:trHeight w:val="400"/>
        </w:trPr>
        <w:tc>
          <w:tcPr>
            <w:tcW w:w="3560" w:type="dxa"/>
            <w:tcBorders>
              <w:top w:val="nil"/>
              <w:left w:val="nil"/>
              <w:bottom w:val="single" w:sz="4" w:space="0" w:color="F87764"/>
              <w:right w:val="nil"/>
            </w:tcBorders>
            <w:shd w:val="clear" w:color="auto" w:fill="auto"/>
            <w:noWrap/>
            <w:vAlign w:val="center"/>
            <w:hideMark/>
          </w:tcPr>
          <w:p w14:paraId="67AC4E2A" w14:textId="77777777" w:rsidR="008E2B5B" w:rsidRPr="008E2B5B" w:rsidRDefault="008E2B5B" w:rsidP="008E2B5B">
            <w:pPr>
              <w:spacing w:after="0" w:line="240" w:lineRule="auto"/>
              <w:rPr>
                <w:rFonts w:eastAsia="Times New Roman" w:cs="Calibri"/>
                <w:color w:val="AD1311"/>
                <w:sz w:val="28"/>
                <w:szCs w:val="28"/>
              </w:rPr>
            </w:pPr>
            <w:r w:rsidRPr="008E2B5B">
              <w:rPr>
                <w:rFonts w:eastAsia="Times New Roman" w:cs="Calibri"/>
                <w:color w:val="AD1311"/>
                <w:sz w:val="28"/>
                <w:szCs w:val="28"/>
              </w:rPr>
              <w:t>Reviewed by</w:t>
            </w:r>
          </w:p>
        </w:tc>
        <w:tc>
          <w:tcPr>
            <w:tcW w:w="3560" w:type="dxa"/>
            <w:tcBorders>
              <w:top w:val="nil"/>
              <w:left w:val="nil"/>
              <w:bottom w:val="single" w:sz="4" w:space="0" w:color="F87764"/>
              <w:right w:val="nil"/>
            </w:tcBorders>
            <w:shd w:val="clear" w:color="auto" w:fill="auto"/>
            <w:vAlign w:val="center"/>
            <w:hideMark/>
          </w:tcPr>
          <w:p w14:paraId="583F8536"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17E64E4C"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Date</w:t>
            </w:r>
          </w:p>
        </w:tc>
      </w:tr>
      <w:tr w:rsidR="008E2B5B" w:rsidRPr="008E2B5B" w14:paraId="143F1C95" w14:textId="77777777" w:rsidTr="008E2B5B">
        <w:trPr>
          <w:trHeight w:val="700"/>
        </w:trPr>
        <w:tc>
          <w:tcPr>
            <w:tcW w:w="3560" w:type="dxa"/>
            <w:tcBorders>
              <w:top w:val="single" w:sz="4" w:space="0" w:color="F87764"/>
              <w:left w:val="single" w:sz="4" w:space="0" w:color="BFBFBF"/>
              <w:bottom w:val="single" w:sz="18" w:space="0" w:color="BFBFBF" w:themeColor="background1" w:themeShade="BF"/>
              <w:right w:val="single" w:sz="4" w:space="0" w:color="BFBFBF"/>
            </w:tcBorders>
            <w:shd w:val="clear" w:color="000000" w:fill="FFEDE7"/>
            <w:vAlign w:val="center"/>
            <w:hideMark/>
          </w:tcPr>
          <w:p w14:paraId="066F7677"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Lori Garcia</w:t>
            </w: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hideMark/>
          </w:tcPr>
          <w:p w14:paraId="7D206FFE" w14:textId="77777777" w:rsidR="008E2B5B" w:rsidRPr="008E2B5B" w:rsidRDefault="008E2B5B" w:rsidP="008E2B5B">
            <w:pPr>
              <w:spacing w:after="0" w:line="240" w:lineRule="auto"/>
              <w:jc w:val="center"/>
              <w:rPr>
                <w:rFonts w:eastAsia="Times New Roman" w:cs="Calibri"/>
                <w:color w:val="000000"/>
                <w:sz w:val="24"/>
                <w:szCs w:val="24"/>
              </w:rPr>
            </w:pPr>
            <w:r w:rsidRPr="008E2B5B">
              <w:rPr>
                <w:rFonts w:eastAsia="Times New Roman" w:cs="Calibri"/>
                <w:color w:val="000000"/>
                <w:sz w:val="24"/>
                <w:szCs w:val="24"/>
              </w:rPr>
              <w:t> </w:t>
            </w: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hideMark/>
          </w:tcPr>
          <w:p w14:paraId="60756F63" w14:textId="77777777" w:rsidR="008E2B5B" w:rsidRPr="008E2B5B" w:rsidRDefault="008E2B5B" w:rsidP="008E2B5B">
            <w:pPr>
              <w:spacing w:after="0" w:line="240" w:lineRule="auto"/>
              <w:jc w:val="center"/>
              <w:rPr>
                <w:rFonts w:eastAsia="Times New Roman" w:cs="Calibri"/>
                <w:color w:val="000000"/>
                <w:sz w:val="24"/>
                <w:szCs w:val="24"/>
              </w:rPr>
            </w:pPr>
            <w:r w:rsidRPr="008E2B5B">
              <w:rPr>
                <w:rFonts w:eastAsia="Times New Roman" w:cs="Calibri"/>
                <w:color w:val="000000"/>
                <w:sz w:val="24"/>
                <w:szCs w:val="24"/>
              </w:rPr>
              <w:t>February 18, 20XX</w:t>
            </w:r>
          </w:p>
        </w:tc>
      </w:tr>
    </w:tbl>
    <w:p w14:paraId="7CAF37CB" w14:textId="77777777" w:rsidR="001345EE" w:rsidRDefault="001345EE"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8E2B5B" w:rsidRPr="008E2B5B" w14:paraId="680D2262" w14:textId="77777777" w:rsidTr="008E2B5B">
        <w:trPr>
          <w:trHeight w:val="400"/>
        </w:trPr>
        <w:tc>
          <w:tcPr>
            <w:tcW w:w="3560" w:type="dxa"/>
            <w:tcBorders>
              <w:top w:val="nil"/>
              <w:left w:val="nil"/>
              <w:bottom w:val="single" w:sz="4" w:space="0" w:color="F87764"/>
              <w:right w:val="nil"/>
            </w:tcBorders>
            <w:shd w:val="clear" w:color="auto" w:fill="auto"/>
            <w:noWrap/>
            <w:vAlign w:val="center"/>
            <w:hideMark/>
          </w:tcPr>
          <w:p w14:paraId="73A89297" w14:textId="77777777" w:rsidR="008E2B5B" w:rsidRPr="008E2B5B" w:rsidRDefault="008E2B5B" w:rsidP="008E2B5B">
            <w:pPr>
              <w:spacing w:after="0" w:line="240" w:lineRule="auto"/>
              <w:rPr>
                <w:rFonts w:eastAsia="Times New Roman" w:cs="Calibri"/>
                <w:color w:val="AD1311"/>
                <w:sz w:val="28"/>
                <w:szCs w:val="28"/>
              </w:rPr>
            </w:pPr>
            <w:r w:rsidRPr="008E2B5B">
              <w:rPr>
                <w:rFonts w:eastAsia="Times New Roman" w:cs="Calibri"/>
                <w:color w:val="AD1311"/>
                <w:sz w:val="28"/>
                <w:szCs w:val="28"/>
              </w:rPr>
              <w:t>Approved by</w:t>
            </w:r>
          </w:p>
        </w:tc>
        <w:tc>
          <w:tcPr>
            <w:tcW w:w="3560" w:type="dxa"/>
            <w:tcBorders>
              <w:top w:val="nil"/>
              <w:left w:val="nil"/>
              <w:bottom w:val="single" w:sz="4" w:space="0" w:color="F87764"/>
              <w:right w:val="nil"/>
            </w:tcBorders>
            <w:shd w:val="clear" w:color="auto" w:fill="auto"/>
            <w:vAlign w:val="center"/>
            <w:hideMark/>
          </w:tcPr>
          <w:p w14:paraId="250C927C"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6E5C5A9D"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Date</w:t>
            </w:r>
          </w:p>
        </w:tc>
      </w:tr>
      <w:tr w:rsidR="008E2B5B" w:rsidRPr="008E2B5B" w14:paraId="043F9D5D" w14:textId="77777777" w:rsidTr="008E2B5B">
        <w:trPr>
          <w:trHeight w:val="700"/>
        </w:trPr>
        <w:tc>
          <w:tcPr>
            <w:tcW w:w="3560" w:type="dxa"/>
            <w:tcBorders>
              <w:top w:val="single" w:sz="4" w:space="0" w:color="F87764"/>
              <w:left w:val="single" w:sz="4" w:space="0" w:color="BFBFBF"/>
              <w:bottom w:val="single" w:sz="18" w:space="0" w:color="BFBFBF" w:themeColor="background1" w:themeShade="BF"/>
              <w:right w:val="single" w:sz="4" w:space="0" w:color="BFBFBF"/>
            </w:tcBorders>
            <w:shd w:val="clear" w:color="000000" w:fill="FFEDE7"/>
            <w:vAlign w:val="center"/>
            <w:hideMark/>
          </w:tcPr>
          <w:p w14:paraId="5AECF26D"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Jamal King</w:t>
            </w: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hideMark/>
          </w:tcPr>
          <w:p w14:paraId="4F1D1DDB" w14:textId="77777777" w:rsidR="008E2B5B" w:rsidRPr="008E2B5B" w:rsidRDefault="008E2B5B" w:rsidP="008E2B5B">
            <w:pPr>
              <w:spacing w:after="0" w:line="240" w:lineRule="auto"/>
              <w:jc w:val="center"/>
              <w:rPr>
                <w:rFonts w:eastAsia="Times New Roman" w:cs="Calibri"/>
                <w:color w:val="000000"/>
                <w:sz w:val="24"/>
                <w:szCs w:val="24"/>
              </w:rPr>
            </w:pPr>
            <w:r w:rsidRPr="008E2B5B">
              <w:rPr>
                <w:rFonts w:eastAsia="Times New Roman" w:cs="Calibri"/>
                <w:color w:val="000000"/>
                <w:sz w:val="24"/>
                <w:szCs w:val="24"/>
              </w:rPr>
              <w:t> </w:t>
            </w: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hideMark/>
          </w:tcPr>
          <w:p w14:paraId="2B0F47BB" w14:textId="77777777" w:rsidR="008E2B5B" w:rsidRPr="008E2B5B" w:rsidRDefault="008E2B5B" w:rsidP="008E2B5B">
            <w:pPr>
              <w:spacing w:after="0" w:line="240" w:lineRule="auto"/>
              <w:jc w:val="center"/>
              <w:rPr>
                <w:rFonts w:eastAsia="Times New Roman" w:cs="Calibri"/>
                <w:color w:val="000000"/>
                <w:sz w:val="24"/>
                <w:szCs w:val="24"/>
              </w:rPr>
            </w:pPr>
            <w:r w:rsidRPr="008E2B5B">
              <w:rPr>
                <w:rFonts w:eastAsia="Times New Roman" w:cs="Calibri"/>
                <w:color w:val="000000"/>
                <w:sz w:val="24"/>
                <w:szCs w:val="24"/>
              </w:rPr>
              <w:t>February 22, 20XX</w:t>
            </w:r>
          </w:p>
        </w:tc>
      </w:tr>
    </w:tbl>
    <w:p w14:paraId="3725BD18" w14:textId="77777777" w:rsidR="001345EE" w:rsidRDefault="001345EE" w:rsidP="008E4A4B">
      <w:pPr>
        <w:spacing w:after="0" w:line="240" w:lineRule="auto"/>
        <w:rPr>
          <w:rFonts w:cs="Arial"/>
          <w:b/>
          <w:noProof/>
          <w:color w:val="001033"/>
          <w:szCs w:val="20"/>
        </w:rPr>
      </w:pPr>
    </w:p>
    <w:p w14:paraId="09E7D484" w14:textId="77777777" w:rsidR="001345EE" w:rsidRDefault="001345EE" w:rsidP="008E4A4B">
      <w:pPr>
        <w:spacing w:after="0" w:line="240" w:lineRule="auto"/>
        <w:rPr>
          <w:rFonts w:cs="Arial"/>
          <w:b/>
          <w:noProof/>
          <w:color w:val="001033"/>
          <w:szCs w:val="20"/>
        </w:rPr>
      </w:pPr>
    </w:p>
    <w:p w14:paraId="655EB1FB" w14:textId="77777777" w:rsidR="001345EE" w:rsidRDefault="001345EE" w:rsidP="008E4A4B">
      <w:pPr>
        <w:spacing w:after="0" w:line="240" w:lineRule="auto"/>
        <w:rPr>
          <w:rFonts w:cs="Arial"/>
          <w:b/>
          <w:noProof/>
          <w:color w:val="001033"/>
          <w:szCs w:val="20"/>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CF1BF" w14:textId="77777777" w:rsidR="00791155" w:rsidRDefault="00791155" w:rsidP="00480F66">
      <w:pPr>
        <w:spacing w:after="0" w:line="240" w:lineRule="auto"/>
      </w:pPr>
      <w:r>
        <w:separator/>
      </w:r>
    </w:p>
  </w:endnote>
  <w:endnote w:type="continuationSeparator" w:id="0">
    <w:p w14:paraId="0FF3DB2A" w14:textId="77777777" w:rsidR="00791155" w:rsidRDefault="0079115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9941F" w14:textId="77777777" w:rsidR="00791155" w:rsidRDefault="00791155" w:rsidP="00480F66">
      <w:pPr>
        <w:spacing w:after="0" w:line="240" w:lineRule="auto"/>
      </w:pPr>
      <w:r>
        <w:separator/>
      </w:r>
    </w:p>
  </w:footnote>
  <w:footnote w:type="continuationSeparator" w:id="0">
    <w:p w14:paraId="2E74A880" w14:textId="77777777" w:rsidR="00791155" w:rsidRDefault="0079115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8205F9"/>
    <w:multiLevelType w:val="hybridMultilevel"/>
    <w:tmpl w:val="7EF8649A"/>
    <w:lvl w:ilvl="0" w:tplc="734CC148">
      <w:start w:val="1"/>
      <w:numFmt w:val="bullet"/>
      <w:lvlText w:val=""/>
      <w:lvlJc w:val="left"/>
      <w:pPr>
        <w:ind w:left="720" w:hanging="360"/>
      </w:pPr>
      <w:rPr>
        <w:rFonts w:ascii="Symbol" w:hAnsi="Symbol" w:hint="default"/>
        <w:color w:val="AD14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9"/>
  </w:num>
  <w:num w:numId="3" w16cid:durableId="1570918556">
    <w:abstractNumId w:val="6"/>
  </w:num>
  <w:num w:numId="4" w16cid:durableId="1772432653">
    <w:abstractNumId w:val="29"/>
  </w:num>
  <w:num w:numId="5" w16cid:durableId="860818642">
    <w:abstractNumId w:val="33"/>
  </w:num>
  <w:num w:numId="6" w16cid:durableId="2041776943">
    <w:abstractNumId w:val="28"/>
  </w:num>
  <w:num w:numId="7" w16cid:durableId="1039091271">
    <w:abstractNumId w:val="24"/>
  </w:num>
  <w:num w:numId="8" w16cid:durableId="432865878">
    <w:abstractNumId w:val="15"/>
  </w:num>
  <w:num w:numId="9" w16cid:durableId="441071840">
    <w:abstractNumId w:val="18"/>
  </w:num>
  <w:num w:numId="10" w16cid:durableId="1262837427">
    <w:abstractNumId w:val="34"/>
  </w:num>
  <w:num w:numId="11" w16cid:durableId="1945459392">
    <w:abstractNumId w:val="32"/>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30"/>
  </w:num>
  <w:num w:numId="21" w16cid:durableId="1924073010">
    <w:abstractNumId w:val="26"/>
  </w:num>
  <w:num w:numId="22" w16cid:durableId="803160816">
    <w:abstractNumId w:val="31"/>
  </w:num>
  <w:num w:numId="23" w16cid:durableId="35089554">
    <w:abstractNumId w:val="21"/>
  </w:num>
  <w:num w:numId="24" w16cid:durableId="1386835452">
    <w:abstractNumId w:val="7"/>
  </w:num>
  <w:num w:numId="25" w16cid:durableId="1233194068">
    <w:abstractNumId w:val="12"/>
  </w:num>
  <w:num w:numId="26" w16cid:durableId="40517252">
    <w:abstractNumId w:val="4"/>
  </w:num>
  <w:num w:numId="27" w16cid:durableId="871186248">
    <w:abstractNumId w:val="19"/>
  </w:num>
  <w:num w:numId="28" w16cid:durableId="1273588722">
    <w:abstractNumId w:val="13"/>
  </w:num>
  <w:num w:numId="29" w16cid:durableId="1729104616">
    <w:abstractNumId w:val="20"/>
  </w:num>
  <w:num w:numId="30" w16cid:durableId="1030909549">
    <w:abstractNumId w:val="35"/>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259021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45EE"/>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0FFA"/>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44913"/>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4169"/>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05A1"/>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91155"/>
    <w:rsid w:val="007A3CFB"/>
    <w:rsid w:val="007A5887"/>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42BD"/>
    <w:rsid w:val="008D2AB6"/>
    <w:rsid w:val="008D3852"/>
    <w:rsid w:val="008D3F3F"/>
    <w:rsid w:val="008D538B"/>
    <w:rsid w:val="008E2B5B"/>
    <w:rsid w:val="008E4A4B"/>
    <w:rsid w:val="008E7254"/>
    <w:rsid w:val="008F73A3"/>
    <w:rsid w:val="008F7553"/>
    <w:rsid w:val="00906570"/>
    <w:rsid w:val="009201CD"/>
    <w:rsid w:val="0092117C"/>
    <w:rsid w:val="0092169A"/>
    <w:rsid w:val="00942AA1"/>
    <w:rsid w:val="009455B4"/>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74590"/>
    <w:rsid w:val="00B84C2A"/>
    <w:rsid w:val="00B91F65"/>
    <w:rsid w:val="00BA0391"/>
    <w:rsid w:val="00BC212D"/>
    <w:rsid w:val="00BC2CE5"/>
    <w:rsid w:val="00BC4FB8"/>
    <w:rsid w:val="00BD650A"/>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0F7C"/>
    <w:rsid w:val="00C81576"/>
    <w:rsid w:val="00C94911"/>
    <w:rsid w:val="00C95788"/>
    <w:rsid w:val="00CA0D59"/>
    <w:rsid w:val="00CA207F"/>
    <w:rsid w:val="00CA4D54"/>
    <w:rsid w:val="00CA5F14"/>
    <w:rsid w:val="00CB693F"/>
    <w:rsid w:val="00CB757B"/>
    <w:rsid w:val="00CC4684"/>
    <w:rsid w:val="00CC5D16"/>
    <w:rsid w:val="00CD0676"/>
    <w:rsid w:val="00CD356A"/>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345EE"/>
    <w:pPr>
      <w:keepNext/>
      <w:spacing w:after="80" w:line="240" w:lineRule="auto"/>
      <w:outlineLvl w:val="1"/>
    </w:pPr>
    <w:rPr>
      <w:color w:val="AD1411"/>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345EE"/>
    <w:rPr>
      <w:rFonts w:ascii="Century Gothic" w:hAnsi="Century Gothic"/>
      <w:color w:val="AD1411"/>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27412133">
      <w:bodyDiv w:val="1"/>
      <w:marLeft w:val="0"/>
      <w:marRight w:val="0"/>
      <w:marTop w:val="0"/>
      <w:marBottom w:val="0"/>
      <w:divBdr>
        <w:top w:val="none" w:sz="0" w:space="0" w:color="auto"/>
        <w:left w:val="none" w:sz="0" w:space="0" w:color="auto"/>
        <w:bottom w:val="none" w:sz="0" w:space="0" w:color="auto"/>
        <w:right w:val="none" w:sz="0" w:space="0" w:color="auto"/>
      </w:divBdr>
    </w:div>
    <w:div w:id="36441205">
      <w:bodyDiv w:val="1"/>
      <w:marLeft w:val="0"/>
      <w:marRight w:val="0"/>
      <w:marTop w:val="0"/>
      <w:marBottom w:val="0"/>
      <w:divBdr>
        <w:top w:val="none" w:sz="0" w:space="0" w:color="auto"/>
        <w:left w:val="none" w:sz="0" w:space="0" w:color="auto"/>
        <w:bottom w:val="none" w:sz="0" w:space="0" w:color="auto"/>
        <w:right w:val="none" w:sz="0" w:space="0" w:color="auto"/>
      </w:divBdr>
    </w:div>
    <w:div w:id="58330125">
      <w:bodyDiv w:val="1"/>
      <w:marLeft w:val="0"/>
      <w:marRight w:val="0"/>
      <w:marTop w:val="0"/>
      <w:marBottom w:val="0"/>
      <w:divBdr>
        <w:top w:val="none" w:sz="0" w:space="0" w:color="auto"/>
        <w:left w:val="none" w:sz="0" w:space="0" w:color="auto"/>
        <w:bottom w:val="none" w:sz="0" w:space="0" w:color="auto"/>
        <w:right w:val="none" w:sz="0" w:space="0" w:color="auto"/>
      </w:divBdr>
    </w:div>
    <w:div w:id="83889284">
      <w:bodyDiv w:val="1"/>
      <w:marLeft w:val="0"/>
      <w:marRight w:val="0"/>
      <w:marTop w:val="0"/>
      <w:marBottom w:val="0"/>
      <w:divBdr>
        <w:top w:val="none" w:sz="0" w:space="0" w:color="auto"/>
        <w:left w:val="none" w:sz="0" w:space="0" w:color="auto"/>
        <w:bottom w:val="none" w:sz="0" w:space="0" w:color="auto"/>
        <w:right w:val="none" w:sz="0" w:space="0" w:color="auto"/>
      </w:divBdr>
    </w:div>
    <w:div w:id="113671891">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2064543">
      <w:bodyDiv w:val="1"/>
      <w:marLeft w:val="0"/>
      <w:marRight w:val="0"/>
      <w:marTop w:val="0"/>
      <w:marBottom w:val="0"/>
      <w:divBdr>
        <w:top w:val="none" w:sz="0" w:space="0" w:color="auto"/>
        <w:left w:val="none" w:sz="0" w:space="0" w:color="auto"/>
        <w:bottom w:val="none" w:sz="0" w:space="0" w:color="auto"/>
        <w:right w:val="none" w:sz="0" w:space="0" w:color="auto"/>
      </w:divBdr>
    </w:div>
    <w:div w:id="136263068">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0242984">
      <w:bodyDiv w:val="1"/>
      <w:marLeft w:val="0"/>
      <w:marRight w:val="0"/>
      <w:marTop w:val="0"/>
      <w:marBottom w:val="0"/>
      <w:divBdr>
        <w:top w:val="none" w:sz="0" w:space="0" w:color="auto"/>
        <w:left w:val="none" w:sz="0" w:space="0" w:color="auto"/>
        <w:bottom w:val="none" w:sz="0" w:space="0" w:color="auto"/>
        <w:right w:val="none" w:sz="0" w:space="0" w:color="auto"/>
      </w:divBdr>
    </w:div>
    <w:div w:id="185825972">
      <w:bodyDiv w:val="1"/>
      <w:marLeft w:val="0"/>
      <w:marRight w:val="0"/>
      <w:marTop w:val="0"/>
      <w:marBottom w:val="0"/>
      <w:divBdr>
        <w:top w:val="none" w:sz="0" w:space="0" w:color="auto"/>
        <w:left w:val="none" w:sz="0" w:space="0" w:color="auto"/>
        <w:bottom w:val="none" w:sz="0" w:space="0" w:color="auto"/>
        <w:right w:val="none" w:sz="0" w:space="0" w:color="auto"/>
      </w:divBdr>
    </w:div>
    <w:div w:id="187649389">
      <w:bodyDiv w:val="1"/>
      <w:marLeft w:val="0"/>
      <w:marRight w:val="0"/>
      <w:marTop w:val="0"/>
      <w:marBottom w:val="0"/>
      <w:divBdr>
        <w:top w:val="none" w:sz="0" w:space="0" w:color="auto"/>
        <w:left w:val="none" w:sz="0" w:space="0" w:color="auto"/>
        <w:bottom w:val="none" w:sz="0" w:space="0" w:color="auto"/>
        <w:right w:val="none" w:sz="0" w:space="0" w:color="auto"/>
      </w:divBdr>
    </w:div>
    <w:div w:id="189298463">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469930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1893935">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2248305">
      <w:bodyDiv w:val="1"/>
      <w:marLeft w:val="0"/>
      <w:marRight w:val="0"/>
      <w:marTop w:val="0"/>
      <w:marBottom w:val="0"/>
      <w:divBdr>
        <w:top w:val="none" w:sz="0" w:space="0" w:color="auto"/>
        <w:left w:val="none" w:sz="0" w:space="0" w:color="auto"/>
        <w:bottom w:val="none" w:sz="0" w:space="0" w:color="auto"/>
        <w:right w:val="none" w:sz="0" w:space="0" w:color="auto"/>
      </w:divBdr>
    </w:div>
    <w:div w:id="308561708">
      <w:bodyDiv w:val="1"/>
      <w:marLeft w:val="0"/>
      <w:marRight w:val="0"/>
      <w:marTop w:val="0"/>
      <w:marBottom w:val="0"/>
      <w:divBdr>
        <w:top w:val="none" w:sz="0" w:space="0" w:color="auto"/>
        <w:left w:val="none" w:sz="0" w:space="0" w:color="auto"/>
        <w:bottom w:val="none" w:sz="0" w:space="0" w:color="auto"/>
        <w:right w:val="none" w:sz="0" w:space="0" w:color="auto"/>
      </w:divBdr>
    </w:div>
    <w:div w:id="32493919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872840">
      <w:bodyDiv w:val="1"/>
      <w:marLeft w:val="0"/>
      <w:marRight w:val="0"/>
      <w:marTop w:val="0"/>
      <w:marBottom w:val="0"/>
      <w:divBdr>
        <w:top w:val="none" w:sz="0" w:space="0" w:color="auto"/>
        <w:left w:val="none" w:sz="0" w:space="0" w:color="auto"/>
        <w:bottom w:val="none" w:sz="0" w:space="0" w:color="auto"/>
        <w:right w:val="none" w:sz="0" w:space="0" w:color="auto"/>
      </w:divBdr>
    </w:div>
    <w:div w:id="376011622">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84069033">
      <w:bodyDiv w:val="1"/>
      <w:marLeft w:val="0"/>
      <w:marRight w:val="0"/>
      <w:marTop w:val="0"/>
      <w:marBottom w:val="0"/>
      <w:divBdr>
        <w:top w:val="none" w:sz="0" w:space="0" w:color="auto"/>
        <w:left w:val="none" w:sz="0" w:space="0" w:color="auto"/>
        <w:bottom w:val="none" w:sz="0" w:space="0" w:color="auto"/>
        <w:right w:val="none" w:sz="0" w:space="0" w:color="auto"/>
      </w:divBdr>
    </w:div>
    <w:div w:id="399064871">
      <w:bodyDiv w:val="1"/>
      <w:marLeft w:val="0"/>
      <w:marRight w:val="0"/>
      <w:marTop w:val="0"/>
      <w:marBottom w:val="0"/>
      <w:divBdr>
        <w:top w:val="none" w:sz="0" w:space="0" w:color="auto"/>
        <w:left w:val="none" w:sz="0" w:space="0" w:color="auto"/>
        <w:bottom w:val="none" w:sz="0" w:space="0" w:color="auto"/>
        <w:right w:val="none" w:sz="0" w:space="0" w:color="auto"/>
      </w:divBdr>
    </w:div>
    <w:div w:id="429550484">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7834098">
      <w:bodyDiv w:val="1"/>
      <w:marLeft w:val="0"/>
      <w:marRight w:val="0"/>
      <w:marTop w:val="0"/>
      <w:marBottom w:val="0"/>
      <w:divBdr>
        <w:top w:val="none" w:sz="0" w:space="0" w:color="auto"/>
        <w:left w:val="none" w:sz="0" w:space="0" w:color="auto"/>
        <w:bottom w:val="none" w:sz="0" w:space="0" w:color="auto"/>
        <w:right w:val="none" w:sz="0" w:space="0" w:color="auto"/>
      </w:divBdr>
    </w:div>
    <w:div w:id="582691764">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20099">
      <w:bodyDiv w:val="1"/>
      <w:marLeft w:val="0"/>
      <w:marRight w:val="0"/>
      <w:marTop w:val="0"/>
      <w:marBottom w:val="0"/>
      <w:divBdr>
        <w:top w:val="none" w:sz="0" w:space="0" w:color="auto"/>
        <w:left w:val="none" w:sz="0" w:space="0" w:color="auto"/>
        <w:bottom w:val="none" w:sz="0" w:space="0" w:color="auto"/>
        <w:right w:val="none" w:sz="0" w:space="0" w:color="auto"/>
      </w:divBdr>
    </w:div>
    <w:div w:id="61271558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3506690">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1644139">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693504884">
      <w:bodyDiv w:val="1"/>
      <w:marLeft w:val="0"/>
      <w:marRight w:val="0"/>
      <w:marTop w:val="0"/>
      <w:marBottom w:val="0"/>
      <w:divBdr>
        <w:top w:val="none" w:sz="0" w:space="0" w:color="auto"/>
        <w:left w:val="none" w:sz="0" w:space="0" w:color="auto"/>
        <w:bottom w:val="none" w:sz="0" w:space="0" w:color="auto"/>
        <w:right w:val="none" w:sz="0" w:space="0" w:color="auto"/>
      </w:divBdr>
    </w:div>
    <w:div w:id="719212004">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46463780">
      <w:bodyDiv w:val="1"/>
      <w:marLeft w:val="0"/>
      <w:marRight w:val="0"/>
      <w:marTop w:val="0"/>
      <w:marBottom w:val="0"/>
      <w:divBdr>
        <w:top w:val="none" w:sz="0" w:space="0" w:color="auto"/>
        <w:left w:val="none" w:sz="0" w:space="0" w:color="auto"/>
        <w:bottom w:val="none" w:sz="0" w:space="0" w:color="auto"/>
        <w:right w:val="none" w:sz="0" w:space="0" w:color="auto"/>
      </w:divBdr>
    </w:div>
    <w:div w:id="765421894">
      <w:bodyDiv w:val="1"/>
      <w:marLeft w:val="0"/>
      <w:marRight w:val="0"/>
      <w:marTop w:val="0"/>
      <w:marBottom w:val="0"/>
      <w:divBdr>
        <w:top w:val="none" w:sz="0" w:space="0" w:color="auto"/>
        <w:left w:val="none" w:sz="0" w:space="0" w:color="auto"/>
        <w:bottom w:val="none" w:sz="0" w:space="0" w:color="auto"/>
        <w:right w:val="none" w:sz="0" w:space="0" w:color="auto"/>
      </w:divBdr>
    </w:div>
    <w:div w:id="766464017">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9315774">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6152160">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58894936">
      <w:bodyDiv w:val="1"/>
      <w:marLeft w:val="0"/>
      <w:marRight w:val="0"/>
      <w:marTop w:val="0"/>
      <w:marBottom w:val="0"/>
      <w:divBdr>
        <w:top w:val="none" w:sz="0" w:space="0" w:color="auto"/>
        <w:left w:val="none" w:sz="0" w:space="0" w:color="auto"/>
        <w:bottom w:val="none" w:sz="0" w:space="0" w:color="auto"/>
        <w:right w:val="none" w:sz="0" w:space="0" w:color="auto"/>
      </w:divBdr>
    </w:div>
    <w:div w:id="1077630141">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31676719">
      <w:bodyDiv w:val="1"/>
      <w:marLeft w:val="0"/>
      <w:marRight w:val="0"/>
      <w:marTop w:val="0"/>
      <w:marBottom w:val="0"/>
      <w:divBdr>
        <w:top w:val="none" w:sz="0" w:space="0" w:color="auto"/>
        <w:left w:val="none" w:sz="0" w:space="0" w:color="auto"/>
        <w:bottom w:val="none" w:sz="0" w:space="0" w:color="auto"/>
        <w:right w:val="none" w:sz="0" w:space="0" w:color="auto"/>
      </w:divBdr>
    </w:div>
    <w:div w:id="1138719728">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3522452">
      <w:bodyDiv w:val="1"/>
      <w:marLeft w:val="0"/>
      <w:marRight w:val="0"/>
      <w:marTop w:val="0"/>
      <w:marBottom w:val="0"/>
      <w:divBdr>
        <w:top w:val="none" w:sz="0" w:space="0" w:color="auto"/>
        <w:left w:val="none" w:sz="0" w:space="0" w:color="auto"/>
        <w:bottom w:val="none" w:sz="0" w:space="0" w:color="auto"/>
        <w:right w:val="none" w:sz="0" w:space="0" w:color="auto"/>
      </w:divBdr>
    </w:div>
    <w:div w:id="117768925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0484635">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1204512">
      <w:bodyDiv w:val="1"/>
      <w:marLeft w:val="0"/>
      <w:marRight w:val="0"/>
      <w:marTop w:val="0"/>
      <w:marBottom w:val="0"/>
      <w:divBdr>
        <w:top w:val="none" w:sz="0" w:space="0" w:color="auto"/>
        <w:left w:val="none" w:sz="0" w:space="0" w:color="auto"/>
        <w:bottom w:val="none" w:sz="0" w:space="0" w:color="auto"/>
        <w:right w:val="none" w:sz="0" w:space="0" w:color="auto"/>
      </w:divBdr>
    </w:div>
    <w:div w:id="1275744469">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62286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8354442">
      <w:bodyDiv w:val="1"/>
      <w:marLeft w:val="0"/>
      <w:marRight w:val="0"/>
      <w:marTop w:val="0"/>
      <w:marBottom w:val="0"/>
      <w:divBdr>
        <w:top w:val="none" w:sz="0" w:space="0" w:color="auto"/>
        <w:left w:val="none" w:sz="0" w:space="0" w:color="auto"/>
        <w:bottom w:val="none" w:sz="0" w:space="0" w:color="auto"/>
        <w:right w:val="none" w:sz="0" w:space="0" w:color="auto"/>
      </w:divBdr>
    </w:div>
    <w:div w:id="1407536283">
      <w:bodyDiv w:val="1"/>
      <w:marLeft w:val="0"/>
      <w:marRight w:val="0"/>
      <w:marTop w:val="0"/>
      <w:marBottom w:val="0"/>
      <w:divBdr>
        <w:top w:val="none" w:sz="0" w:space="0" w:color="auto"/>
        <w:left w:val="none" w:sz="0" w:space="0" w:color="auto"/>
        <w:bottom w:val="none" w:sz="0" w:space="0" w:color="auto"/>
        <w:right w:val="none" w:sz="0" w:space="0" w:color="auto"/>
      </w:divBdr>
    </w:div>
    <w:div w:id="1465344064">
      <w:bodyDiv w:val="1"/>
      <w:marLeft w:val="0"/>
      <w:marRight w:val="0"/>
      <w:marTop w:val="0"/>
      <w:marBottom w:val="0"/>
      <w:divBdr>
        <w:top w:val="none" w:sz="0" w:space="0" w:color="auto"/>
        <w:left w:val="none" w:sz="0" w:space="0" w:color="auto"/>
        <w:bottom w:val="none" w:sz="0" w:space="0" w:color="auto"/>
        <w:right w:val="none" w:sz="0" w:space="0" w:color="auto"/>
      </w:divBdr>
    </w:div>
    <w:div w:id="147051698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0504615">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6098857">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266507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699548751">
      <w:bodyDiv w:val="1"/>
      <w:marLeft w:val="0"/>
      <w:marRight w:val="0"/>
      <w:marTop w:val="0"/>
      <w:marBottom w:val="0"/>
      <w:divBdr>
        <w:top w:val="none" w:sz="0" w:space="0" w:color="auto"/>
        <w:left w:val="none" w:sz="0" w:space="0" w:color="auto"/>
        <w:bottom w:val="none" w:sz="0" w:space="0" w:color="auto"/>
        <w:right w:val="none" w:sz="0" w:space="0" w:color="auto"/>
      </w:divBdr>
    </w:div>
    <w:div w:id="1701778223">
      <w:bodyDiv w:val="1"/>
      <w:marLeft w:val="0"/>
      <w:marRight w:val="0"/>
      <w:marTop w:val="0"/>
      <w:marBottom w:val="0"/>
      <w:divBdr>
        <w:top w:val="none" w:sz="0" w:space="0" w:color="auto"/>
        <w:left w:val="none" w:sz="0" w:space="0" w:color="auto"/>
        <w:bottom w:val="none" w:sz="0" w:space="0" w:color="auto"/>
        <w:right w:val="none" w:sz="0" w:space="0" w:color="auto"/>
      </w:divBdr>
    </w:div>
    <w:div w:id="1726681982">
      <w:bodyDiv w:val="1"/>
      <w:marLeft w:val="0"/>
      <w:marRight w:val="0"/>
      <w:marTop w:val="0"/>
      <w:marBottom w:val="0"/>
      <w:divBdr>
        <w:top w:val="none" w:sz="0" w:space="0" w:color="auto"/>
        <w:left w:val="none" w:sz="0" w:space="0" w:color="auto"/>
        <w:bottom w:val="none" w:sz="0" w:space="0" w:color="auto"/>
        <w:right w:val="none" w:sz="0" w:space="0" w:color="auto"/>
      </w:divBdr>
    </w:div>
    <w:div w:id="172826245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0393692">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1703944">
      <w:bodyDiv w:val="1"/>
      <w:marLeft w:val="0"/>
      <w:marRight w:val="0"/>
      <w:marTop w:val="0"/>
      <w:marBottom w:val="0"/>
      <w:divBdr>
        <w:top w:val="none" w:sz="0" w:space="0" w:color="auto"/>
        <w:left w:val="none" w:sz="0" w:space="0" w:color="auto"/>
        <w:bottom w:val="none" w:sz="0" w:space="0" w:color="auto"/>
        <w:right w:val="none" w:sz="0" w:space="0" w:color="auto"/>
      </w:divBdr>
    </w:div>
    <w:div w:id="1873885375">
      <w:bodyDiv w:val="1"/>
      <w:marLeft w:val="0"/>
      <w:marRight w:val="0"/>
      <w:marTop w:val="0"/>
      <w:marBottom w:val="0"/>
      <w:divBdr>
        <w:top w:val="none" w:sz="0" w:space="0" w:color="auto"/>
        <w:left w:val="none" w:sz="0" w:space="0" w:color="auto"/>
        <w:bottom w:val="none" w:sz="0" w:space="0" w:color="auto"/>
        <w:right w:val="none" w:sz="0" w:space="0" w:color="auto"/>
      </w:divBdr>
    </w:div>
    <w:div w:id="1874806486">
      <w:bodyDiv w:val="1"/>
      <w:marLeft w:val="0"/>
      <w:marRight w:val="0"/>
      <w:marTop w:val="0"/>
      <w:marBottom w:val="0"/>
      <w:divBdr>
        <w:top w:val="none" w:sz="0" w:space="0" w:color="auto"/>
        <w:left w:val="none" w:sz="0" w:space="0" w:color="auto"/>
        <w:bottom w:val="none" w:sz="0" w:space="0" w:color="auto"/>
        <w:right w:val="none" w:sz="0" w:space="0" w:color="auto"/>
      </w:divBdr>
    </w:div>
    <w:div w:id="187880833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3608729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20042332">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 w:id="2072802645">
      <w:bodyDiv w:val="1"/>
      <w:marLeft w:val="0"/>
      <w:marRight w:val="0"/>
      <w:marTop w:val="0"/>
      <w:marBottom w:val="0"/>
      <w:divBdr>
        <w:top w:val="none" w:sz="0" w:space="0" w:color="auto"/>
        <w:left w:val="none" w:sz="0" w:space="0" w:color="auto"/>
        <w:bottom w:val="none" w:sz="0" w:space="0" w:color="auto"/>
        <w:right w:val="none" w:sz="0" w:space="0" w:color="auto"/>
      </w:divBdr>
    </w:div>
    <w:div w:id="2078477236">
      <w:bodyDiv w:val="1"/>
      <w:marLeft w:val="0"/>
      <w:marRight w:val="0"/>
      <w:marTop w:val="0"/>
      <w:marBottom w:val="0"/>
      <w:divBdr>
        <w:top w:val="none" w:sz="0" w:space="0" w:color="auto"/>
        <w:left w:val="none" w:sz="0" w:space="0" w:color="auto"/>
        <w:bottom w:val="none" w:sz="0" w:space="0" w:color="auto"/>
        <w:right w:val="none" w:sz="0" w:space="0" w:color="auto"/>
      </w:divBdr>
    </w:div>
    <w:div w:id="2097284879">
      <w:bodyDiv w:val="1"/>
      <w:marLeft w:val="0"/>
      <w:marRight w:val="0"/>
      <w:marTop w:val="0"/>
      <w:marBottom w:val="0"/>
      <w:divBdr>
        <w:top w:val="none" w:sz="0" w:space="0" w:color="auto"/>
        <w:left w:val="none" w:sz="0" w:space="0" w:color="auto"/>
        <w:bottom w:val="none" w:sz="0" w:space="0" w:color="auto"/>
        <w:right w:val="none" w:sz="0" w:space="0" w:color="auto"/>
      </w:divBdr>
    </w:div>
    <w:div w:id="2098943931">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Grant+Budget+Proposal-word-11142&amp;lpa=Sample+Gran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1002</Words>
  <Characters>5713</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10</cp:revision>
  <cp:lastPrinted>2019-01-22T01:48:00Z</cp:lastPrinted>
  <dcterms:created xsi:type="dcterms:W3CDTF">2024-09-16T02:49:00Z</dcterms:created>
  <dcterms:modified xsi:type="dcterms:W3CDTF">2024-09-30T20:38:00Z</dcterms:modified>
</cp:coreProperties>
</file>