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0FB70" w14:textId="4AAFC783" w:rsidR="001B2599" w:rsidRPr="003119F3" w:rsidRDefault="003119F3" w:rsidP="009F099D">
      <w:pPr>
        <w:spacing w:line="331" w:lineRule="auto"/>
        <w:rPr>
          <w:rFonts w:ascii="Century Gothic" w:hAnsi="Century Gothic"/>
          <w:b/>
          <w:color w:val="595959" w:themeColor="text1" w:themeTint="A6"/>
          <w:sz w:val="44"/>
          <w:szCs w:val="44"/>
          <w:highlight w:val="white"/>
        </w:rPr>
      </w:pPr>
      <w:r>
        <w:rPr>
          <w:rFonts w:ascii="Century Gothic" w:hAnsi="Century Gothic"/>
          <w:b/>
          <w:noProof/>
          <w:color w:val="000000" w:themeColor="text1"/>
          <w:sz w:val="44"/>
          <w:szCs w:val="44"/>
        </w:rPr>
        <w:drawing>
          <wp:anchor distT="0" distB="0" distL="114300" distR="114300" simplePos="0" relativeHeight="251658240" behindDoc="0" locked="0" layoutInCell="1" allowOverlap="1" wp14:anchorId="61C92998" wp14:editId="6A9C3A9F">
            <wp:simplePos x="0" y="0"/>
            <wp:positionH relativeFrom="column">
              <wp:posOffset>5791069</wp:posOffset>
            </wp:positionH>
            <wp:positionV relativeFrom="paragraph">
              <wp:posOffset>-247650</wp:posOffset>
            </wp:positionV>
            <wp:extent cx="3113396" cy="619125"/>
            <wp:effectExtent l="0" t="0" r="0" b="3175"/>
            <wp:wrapNone/>
            <wp:docPr id="429903847"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03847" name="Picture 2"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126976" cy="621825"/>
                    </a:xfrm>
                    <a:prstGeom prst="rect">
                      <a:avLst/>
                    </a:prstGeom>
                  </pic:spPr>
                </pic:pic>
              </a:graphicData>
            </a:graphic>
            <wp14:sizeRelH relativeFrom="margin">
              <wp14:pctWidth>0</wp14:pctWidth>
            </wp14:sizeRelH>
            <wp14:sizeRelV relativeFrom="margin">
              <wp14:pctHeight>0</wp14:pctHeight>
            </wp14:sizeRelV>
          </wp:anchor>
        </w:drawing>
      </w:r>
      <w:r w:rsidR="009F099D" w:rsidRPr="003119F3">
        <w:rPr>
          <w:rFonts w:ascii="Century Gothic" w:hAnsi="Century Gothic"/>
          <w:b/>
          <w:color w:val="595959" w:themeColor="text1" w:themeTint="A6"/>
          <w:sz w:val="44"/>
          <w:szCs w:val="44"/>
          <w:highlight w:val="white"/>
        </w:rPr>
        <w:t>Product Roadmap Cheat Sheet</w:t>
      </w:r>
    </w:p>
    <w:p w14:paraId="1F4EF5DF" w14:textId="77777777" w:rsidR="00684A69" w:rsidRPr="00E920F2" w:rsidRDefault="000C6DE9">
      <w:pPr>
        <w:spacing w:line="331" w:lineRule="auto"/>
        <w:rPr>
          <w:rFonts w:ascii="Century Gothic" w:hAnsi="Century Gothic"/>
          <w:color w:val="2E74B5" w:themeColor="accent5" w:themeShade="BF"/>
          <w:sz w:val="28"/>
          <w:szCs w:val="28"/>
          <w:highlight w:val="white"/>
        </w:rPr>
      </w:pPr>
      <w:r w:rsidRPr="00E920F2">
        <w:rPr>
          <w:rFonts w:ascii="Century Gothic" w:hAnsi="Century Gothic"/>
          <w:color w:val="2E74B5" w:themeColor="accent5" w:themeShade="BF"/>
          <w:sz w:val="28"/>
          <w:szCs w:val="28"/>
          <w:highlight w:val="white"/>
        </w:rPr>
        <w:t>Use this cheat sheet as a checklist to ensure you’ve included all the necessary elements in your product roadmap.</w:t>
      </w:r>
    </w:p>
    <w:p w14:paraId="0224C2B1" w14:textId="77777777" w:rsidR="00684A69" w:rsidRDefault="00684A69">
      <w:pPr>
        <w:spacing w:line="331" w:lineRule="auto"/>
        <w:rPr>
          <w:rFonts w:ascii="Century Gothic" w:hAnsi="Century Gothic"/>
          <w:highlight w:val="white"/>
        </w:rPr>
      </w:pPr>
    </w:p>
    <w:p w14:paraId="7360FB74" w14:textId="333B39CA" w:rsidR="001B2599" w:rsidRDefault="000C6DE9">
      <w:pPr>
        <w:spacing w:line="331" w:lineRule="auto"/>
        <w:rPr>
          <w:rFonts w:ascii="Century Gothic" w:hAnsi="Century Gothic"/>
          <w:highlight w:val="white"/>
        </w:rPr>
      </w:pPr>
      <w:r w:rsidRPr="009F099D">
        <w:rPr>
          <w:rFonts w:ascii="Century Gothic" w:hAnsi="Century Gothic"/>
          <w:highlight w:val="white"/>
        </w:rPr>
        <w:t>Before publishing your roadmap, make sure to include the following elements:</w:t>
      </w:r>
    </w:p>
    <w:tbl>
      <w:tblPr>
        <w:tblStyle w:val="TableGrid"/>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715"/>
        <w:gridCol w:w="13230"/>
      </w:tblGrid>
      <w:tr w:rsidR="00684A69" w14:paraId="47D416F5" w14:textId="77777777" w:rsidTr="00CE4DBF">
        <w:trPr>
          <w:trHeight w:val="1008"/>
        </w:trPr>
        <w:tc>
          <w:tcPr>
            <w:tcW w:w="715" w:type="dxa"/>
            <w:vAlign w:val="center"/>
          </w:tcPr>
          <w:p w14:paraId="4AD10E6B" w14:textId="19B64235" w:rsidR="00684A69" w:rsidRPr="00E920F2" w:rsidRDefault="00581D63" w:rsidP="001E2075">
            <w:pPr>
              <w:spacing w:line="331" w:lineRule="auto"/>
              <w:jc w:val="center"/>
              <w:rPr>
                <w:rFonts w:ascii="Century Gothic" w:hAnsi="Century Gothic"/>
                <w:b/>
                <w:bCs/>
                <w:color w:val="2E74B5" w:themeColor="accent5" w:themeShade="BF"/>
                <w:sz w:val="32"/>
                <w:szCs w:val="32"/>
                <w:highlight w:val="white"/>
              </w:rPr>
            </w:pPr>
            <w:r>
              <w:rPr>
                <w:rFonts w:ascii="Century Gothic" w:hAnsi="Century Gothic"/>
                <w:b/>
                <w:bCs/>
                <w:color w:val="2E74B5" w:themeColor="accent5" w:themeShade="BF"/>
                <w:sz w:val="32"/>
                <w:szCs w:val="32"/>
                <w:highlight w:val="white"/>
              </w:rPr>
              <w:t>X</w:t>
            </w:r>
          </w:p>
        </w:tc>
        <w:tc>
          <w:tcPr>
            <w:tcW w:w="13230" w:type="dxa"/>
            <w:shd w:val="clear" w:color="auto" w:fill="DEEAF6" w:themeFill="accent5" w:themeFillTint="33"/>
            <w:vAlign w:val="center"/>
          </w:tcPr>
          <w:p w14:paraId="51230718" w14:textId="3EE01D81" w:rsidR="00684A69" w:rsidRPr="00CE4DBF" w:rsidRDefault="001E2075" w:rsidP="001E2075">
            <w:pPr>
              <w:rPr>
                <w:rFonts w:ascii="Century Gothic" w:hAnsi="Century Gothic"/>
              </w:rPr>
            </w:pPr>
            <w:r w:rsidRPr="00CE4DBF">
              <w:rPr>
                <w:rFonts w:ascii="Century Gothic" w:hAnsi="Century Gothic"/>
                <w:b/>
              </w:rPr>
              <w:t xml:space="preserve">Goals: </w:t>
            </w:r>
            <w:r w:rsidRPr="00CE4DBF">
              <w:rPr>
                <w:rFonts w:ascii="Century Gothic" w:hAnsi="Century Gothic"/>
              </w:rPr>
              <w:t>What are the main goals of the product?</w:t>
            </w:r>
          </w:p>
        </w:tc>
      </w:tr>
      <w:tr w:rsidR="00684A69" w14:paraId="6A541C21" w14:textId="77777777" w:rsidTr="00CE4DBF">
        <w:trPr>
          <w:trHeight w:val="1008"/>
        </w:trPr>
        <w:tc>
          <w:tcPr>
            <w:tcW w:w="715" w:type="dxa"/>
            <w:vAlign w:val="center"/>
          </w:tcPr>
          <w:p w14:paraId="2E819CC8" w14:textId="0016A720" w:rsidR="00684A69" w:rsidRPr="00E920F2" w:rsidRDefault="00581D63" w:rsidP="001E2075">
            <w:pPr>
              <w:spacing w:line="331" w:lineRule="auto"/>
              <w:jc w:val="center"/>
              <w:rPr>
                <w:rFonts w:ascii="Century Gothic" w:hAnsi="Century Gothic"/>
                <w:b/>
                <w:bCs/>
                <w:color w:val="2E74B5" w:themeColor="accent5" w:themeShade="BF"/>
                <w:sz w:val="28"/>
                <w:szCs w:val="28"/>
                <w:highlight w:val="white"/>
              </w:rPr>
            </w:pPr>
            <w:r>
              <w:rPr>
                <w:rFonts w:ascii="Century Gothic" w:hAnsi="Century Gothic"/>
                <w:b/>
                <w:bCs/>
                <w:color w:val="2E74B5" w:themeColor="accent5" w:themeShade="BF"/>
                <w:sz w:val="28"/>
                <w:szCs w:val="28"/>
                <w:highlight w:val="white"/>
              </w:rPr>
              <w:t>X</w:t>
            </w:r>
          </w:p>
        </w:tc>
        <w:tc>
          <w:tcPr>
            <w:tcW w:w="13230" w:type="dxa"/>
            <w:shd w:val="clear" w:color="auto" w:fill="DEEAF6" w:themeFill="accent5" w:themeFillTint="33"/>
            <w:vAlign w:val="center"/>
          </w:tcPr>
          <w:p w14:paraId="3D686E16" w14:textId="059B768D" w:rsidR="00684A69" w:rsidRPr="00CE4DBF" w:rsidRDefault="001E2075" w:rsidP="001E2075">
            <w:pPr>
              <w:rPr>
                <w:rFonts w:ascii="Century Gothic" w:hAnsi="Century Gothic"/>
              </w:rPr>
            </w:pPr>
            <w:r w:rsidRPr="00CE4DBF">
              <w:rPr>
                <w:rFonts w:ascii="Century Gothic" w:hAnsi="Century Gothic"/>
                <w:b/>
              </w:rPr>
              <w:t xml:space="preserve">Product Vision: </w:t>
            </w:r>
            <w:r w:rsidRPr="00CE4DBF">
              <w:rPr>
                <w:rFonts w:ascii="Century Gothic" w:hAnsi="Century Gothic"/>
              </w:rPr>
              <w:t xml:space="preserve">What is the vision, or the </w:t>
            </w:r>
            <w:r w:rsidRPr="00CE4DBF">
              <w:rPr>
                <w:rFonts w:ascii="Century Gothic" w:hAnsi="Century Gothic"/>
                <w:i/>
              </w:rPr>
              <w:t>why,</w:t>
            </w:r>
            <w:r w:rsidRPr="00CE4DBF">
              <w:rPr>
                <w:rFonts w:ascii="Century Gothic" w:hAnsi="Century Gothic"/>
              </w:rPr>
              <w:t xml:space="preserve"> of the product?</w:t>
            </w:r>
          </w:p>
        </w:tc>
      </w:tr>
      <w:tr w:rsidR="00684A69" w14:paraId="19506F93" w14:textId="77777777" w:rsidTr="00CE4DBF">
        <w:trPr>
          <w:trHeight w:val="1008"/>
        </w:trPr>
        <w:tc>
          <w:tcPr>
            <w:tcW w:w="715" w:type="dxa"/>
            <w:vAlign w:val="center"/>
          </w:tcPr>
          <w:p w14:paraId="37C80B89" w14:textId="77777777" w:rsidR="00684A69" w:rsidRPr="00E920F2" w:rsidRDefault="00684A69" w:rsidP="001E2075">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106F4FAE" w14:textId="3BF94FBF" w:rsidR="00684A69" w:rsidRPr="00CE4DBF" w:rsidRDefault="001E2075" w:rsidP="001E2075">
            <w:pPr>
              <w:rPr>
                <w:rFonts w:ascii="Century Gothic" w:hAnsi="Century Gothic"/>
                <w:b/>
              </w:rPr>
            </w:pPr>
            <w:r w:rsidRPr="00CE4DBF">
              <w:rPr>
                <w:rFonts w:ascii="Century Gothic" w:hAnsi="Century Gothic"/>
                <w:b/>
              </w:rPr>
              <w:t xml:space="preserve">Strategy: </w:t>
            </w:r>
            <w:r w:rsidRPr="00CE4DBF">
              <w:rPr>
                <w:rFonts w:ascii="Century Gothic" w:hAnsi="Century Gothic"/>
              </w:rPr>
              <w:t>How will you accomplish these goals and realize the product vision?</w:t>
            </w:r>
          </w:p>
        </w:tc>
      </w:tr>
      <w:tr w:rsidR="00684A69" w14:paraId="02A2D0AB" w14:textId="77777777" w:rsidTr="00CE4DBF">
        <w:trPr>
          <w:trHeight w:val="1008"/>
        </w:trPr>
        <w:tc>
          <w:tcPr>
            <w:tcW w:w="715" w:type="dxa"/>
            <w:vAlign w:val="center"/>
          </w:tcPr>
          <w:p w14:paraId="3DD51812" w14:textId="783AFE51" w:rsidR="00684A69" w:rsidRPr="00E920F2" w:rsidRDefault="00684A69" w:rsidP="001E2075">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330930D3" w14:textId="3489B5FC" w:rsidR="00684A69" w:rsidRPr="00CE4DBF" w:rsidRDefault="001E2075" w:rsidP="001E2075">
            <w:pPr>
              <w:rPr>
                <w:rFonts w:ascii="Century Gothic" w:hAnsi="Century Gothic"/>
                <w:b/>
              </w:rPr>
            </w:pPr>
            <w:r w:rsidRPr="00CE4DBF">
              <w:rPr>
                <w:rFonts w:ascii="Century Gothic" w:hAnsi="Century Gothic"/>
                <w:b/>
              </w:rPr>
              <w:t xml:space="preserve">Tasks: </w:t>
            </w:r>
            <w:r w:rsidRPr="00CE4DBF">
              <w:rPr>
                <w:rFonts w:ascii="Century Gothic" w:hAnsi="Century Gothic"/>
              </w:rPr>
              <w:t>What are the main tasks that you need to accomplish? Note dependencies and provide an outline of the prioritization and progression of tasks.</w:t>
            </w:r>
          </w:p>
        </w:tc>
      </w:tr>
      <w:tr w:rsidR="00684A69" w14:paraId="180CAC96" w14:textId="77777777" w:rsidTr="00CE4DBF">
        <w:trPr>
          <w:trHeight w:val="1008"/>
        </w:trPr>
        <w:tc>
          <w:tcPr>
            <w:tcW w:w="715" w:type="dxa"/>
            <w:vAlign w:val="center"/>
          </w:tcPr>
          <w:p w14:paraId="3B2BE492" w14:textId="5E6C3506" w:rsidR="00684A69" w:rsidRPr="00E920F2" w:rsidRDefault="00684A69" w:rsidP="001E2075">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1DEC9494" w14:textId="3492D7F3" w:rsidR="00684A69" w:rsidRPr="00CE4DBF" w:rsidRDefault="001E2075" w:rsidP="001E2075">
            <w:pPr>
              <w:rPr>
                <w:rFonts w:ascii="Century Gothic" w:hAnsi="Century Gothic"/>
                <w:b/>
              </w:rPr>
            </w:pPr>
            <w:r w:rsidRPr="00CE4DBF">
              <w:rPr>
                <w:rFonts w:ascii="Century Gothic" w:hAnsi="Century Gothic"/>
                <w:b/>
              </w:rPr>
              <w:t xml:space="preserve">Epics: </w:t>
            </w:r>
            <w:r w:rsidRPr="00CE4DBF">
              <w:rPr>
                <w:rFonts w:ascii="Century Gothic" w:hAnsi="Century Gothic"/>
              </w:rPr>
              <w:t xml:space="preserve">If you’re working in an Agile methodology, your roadmap might group tasks into larger </w:t>
            </w:r>
            <w:r w:rsidRPr="00CE4DBF">
              <w:rPr>
                <w:rFonts w:ascii="Century Gothic" w:hAnsi="Century Gothic"/>
                <w:i/>
              </w:rPr>
              <w:t>epics</w:t>
            </w:r>
            <w:r w:rsidRPr="00CE4DBF">
              <w:rPr>
                <w:rFonts w:ascii="Century Gothic" w:hAnsi="Century Gothic"/>
              </w:rPr>
              <w:t>, or collections of work units. This can help in sprint planning and resource allocation.</w:t>
            </w:r>
          </w:p>
        </w:tc>
      </w:tr>
      <w:tr w:rsidR="00684A69" w14:paraId="0CD599B0" w14:textId="77777777" w:rsidTr="00CE4DBF">
        <w:trPr>
          <w:trHeight w:val="1008"/>
        </w:trPr>
        <w:tc>
          <w:tcPr>
            <w:tcW w:w="715" w:type="dxa"/>
            <w:vAlign w:val="center"/>
          </w:tcPr>
          <w:p w14:paraId="3945C086" w14:textId="77777777" w:rsidR="00684A69" w:rsidRPr="00E920F2" w:rsidRDefault="00684A69" w:rsidP="001E2075">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43F799D7" w14:textId="4D48FA75" w:rsidR="00684A69" w:rsidRPr="00CE4DBF" w:rsidRDefault="001E2075" w:rsidP="001E2075">
            <w:pPr>
              <w:rPr>
                <w:rFonts w:ascii="Century Gothic" w:hAnsi="Century Gothic"/>
                <w:b/>
              </w:rPr>
            </w:pPr>
            <w:r w:rsidRPr="00CE4DBF">
              <w:rPr>
                <w:rFonts w:ascii="Century Gothic" w:hAnsi="Century Gothic"/>
                <w:b/>
              </w:rPr>
              <w:t xml:space="preserve">Features: </w:t>
            </w:r>
            <w:r w:rsidRPr="00CE4DBF">
              <w:rPr>
                <w:rFonts w:ascii="Century Gothic" w:hAnsi="Century Gothic"/>
              </w:rPr>
              <w:t>What are the main features you plan to create or improve upon?</w:t>
            </w:r>
          </w:p>
        </w:tc>
      </w:tr>
      <w:tr w:rsidR="00684A69" w14:paraId="2A791A70" w14:textId="77777777" w:rsidTr="00CE4DBF">
        <w:trPr>
          <w:trHeight w:val="1008"/>
        </w:trPr>
        <w:tc>
          <w:tcPr>
            <w:tcW w:w="715" w:type="dxa"/>
            <w:vAlign w:val="center"/>
          </w:tcPr>
          <w:p w14:paraId="79759A79" w14:textId="77777777" w:rsidR="00684A69" w:rsidRPr="00E920F2" w:rsidRDefault="00684A69" w:rsidP="001E2075">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2FB4143C" w14:textId="541B042F" w:rsidR="00684A69" w:rsidRPr="00CE4DBF" w:rsidRDefault="001E2075" w:rsidP="001E2075">
            <w:pPr>
              <w:rPr>
                <w:rFonts w:ascii="Century Gothic" w:hAnsi="Century Gothic"/>
                <w:b/>
              </w:rPr>
            </w:pPr>
            <w:r w:rsidRPr="00CE4DBF">
              <w:rPr>
                <w:rFonts w:ascii="Century Gothic" w:hAnsi="Century Gothic"/>
                <w:b/>
              </w:rPr>
              <w:t xml:space="preserve">Releases: </w:t>
            </w:r>
            <w:r w:rsidRPr="00CE4DBF">
              <w:rPr>
                <w:rFonts w:ascii="Century Gothic" w:hAnsi="Century Gothic"/>
              </w:rPr>
              <w:t>When and in what order do you plan to release each feature listed above?</w:t>
            </w:r>
          </w:p>
        </w:tc>
      </w:tr>
      <w:tr w:rsidR="00684A69" w14:paraId="7EB61A8A" w14:textId="77777777" w:rsidTr="00CE4DBF">
        <w:trPr>
          <w:trHeight w:val="1008"/>
        </w:trPr>
        <w:tc>
          <w:tcPr>
            <w:tcW w:w="715" w:type="dxa"/>
            <w:vAlign w:val="center"/>
          </w:tcPr>
          <w:p w14:paraId="02F80FF6" w14:textId="77777777" w:rsidR="00684A69" w:rsidRPr="00E920F2" w:rsidRDefault="00684A69" w:rsidP="001E2075">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0188F89C" w14:textId="3BF5552E" w:rsidR="00684A69" w:rsidRPr="00CE4DBF" w:rsidRDefault="001E2075" w:rsidP="001E2075">
            <w:pPr>
              <w:rPr>
                <w:rFonts w:ascii="Century Gothic" w:hAnsi="Century Gothic"/>
                <w:b/>
              </w:rPr>
            </w:pPr>
            <w:r w:rsidRPr="00CE4DBF">
              <w:rPr>
                <w:rFonts w:ascii="Century Gothic" w:hAnsi="Century Gothic"/>
                <w:b/>
              </w:rPr>
              <w:t xml:space="preserve">Timeline: </w:t>
            </w:r>
            <w:r w:rsidRPr="00CE4DBF">
              <w:rPr>
                <w:rFonts w:ascii="Century Gothic" w:hAnsi="Century Gothic"/>
              </w:rPr>
              <w:t>How long will this take? As mentioned, a product roadmap should not be a detailed, rigid schedule of tasks. Instead, provide an estimate of how long it will take to complete the work.</w:t>
            </w:r>
          </w:p>
        </w:tc>
      </w:tr>
    </w:tbl>
    <w:p w14:paraId="46FD3C5A" w14:textId="5AD742A2" w:rsidR="00CE4DBF" w:rsidRDefault="000C6DE9">
      <w:pPr>
        <w:rPr>
          <w:rFonts w:ascii="Century Gothic" w:hAnsi="Century Gothic"/>
          <w:highlight w:val="white"/>
        </w:rPr>
      </w:pPr>
      <w:r w:rsidRPr="009F099D">
        <w:rPr>
          <w:rFonts w:ascii="Century Gothic" w:hAnsi="Century Gothic"/>
          <w:highlight w:val="white"/>
        </w:rPr>
        <w:lastRenderedPageBreak/>
        <w:t>The following elements are not required, though you may choose to include them, depending on your project and the audience of your roadmap:</w:t>
      </w:r>
    </w:p>
    <w:tbl>
      <w:tblPr>
        <w:tblStyle w:val="TableGrid"/>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715"/>
        <w:gridCol w:w="13230"/>
      </w:tblGrid>
      <w:tr w:rsidR="00892208" w14:paraId="526E9428" w14:textId="77777777" w:rsidTr="003046C3">
        <w:trPr>
          <w:trHeight w:val="704"/>
        </w:trPr>
        <w:tc>
          <w:tcPr>
            <w:tcW w:w="715" w:type="dxa"/>
            <w:vAlign w:val="center"/>
          </w:tcPr>
          <w:p w14:paraId="440C7F5C" w14:textId="77777777" w:rsidR="00892208" w:rsidRPr="00E920F2" w:rsidRDefault="00892208" w:rsidP="00B62F57">
            <w:pPr>
              <w:spacing w:line="331" w:lineRule="auto"/>
              <w:jc w:val="center"/>
              <w:rPr>
                <w:rFonts w:ascii="Century Gothic" w:hAnsi="Century Gothic"/>
                <w:b/>
                <w:bCs/>
                <w:color w:val="2E74B5" w:themeColor="accent5" w:themeShade="BF"/>
                <w:sz w:val="32"/>
                <w:szCs w:val="32"/>
                <w:highlight w:val="white"/>
              </w:rPr>
            </w:pPr>
          </w:p>
        </w:tc>
        <w:tc>
          <w:tcPr>
            <w:tcW w:w="13230" w:type="dxa"/>
            <w:shd w:val="clear" w:color="auto" w:fill="DEEAF6" w:themeFill="accent5" w:themeFillTint="33"/>
            <w:vAlign w:val="center"/>
          </w:tcPr>
          <w:p w14:paraId="2E7ED2ED" w14:textId="36AA961C" w:rsidR="00892208" w:rsidRPr="009062C4" w:rsidRDefault="00892208" w:rsidP="00B62F57">
            <w:pPr>
              <w:rPr>
                <w:rFonts w:ascii="Century Gothic" w:hAnsi="Century Gothic"/>
                <w:b/>
              </w:rPr>
            </w:pPr>
            <w:r w:rsidRPr="009062C4">
              <w:rPr>
                <w:rFonts w:ascii="Century Gothic" w:hAnsi="Century Gothic"/>
                <w:b/>
              </w:rPr>
              <w:t xml:space="preserve">Critical Path: </w:t>
            </w:r>
            <w:r w:rsidRPr="009062C4">
              <w:rPr>
                <w:rFonts w:ascii="Century Gothic" w:hAnsi="Century Gothic"/>
              </w:rPr>
              <w:t xml:space="preserve">The </w:t>
            </w:r>
            <w:r w:rsidRPr="009062C4">
              <w:rPr>
                <w:rFonts w:ascii="Century Gothic" w:hAnsi="Century Gothic"/>
                <w:i/>
              </w:rPr>
              <w:t xml:space="preserve">critical path </w:t>
            </w:r>
            <w:r w:rsidRPr="009062C4">
              <w:rPr>
                <w:rFonts w:ascii="Century Gothic" w:hAnsi="Century Gothic"/>
              </w:rPr>
              <w:t>shows the minimum time necessary to complete the product. You may choose to highlight this chain of tasks (with approximate timing) to management.</w:t>
            </w:r>
          </w:p>
        </w:tc>
      </w:tr>
      <w:tr w:rsidR="00CE4DBF" w14:paraId="0BD35391" w14:textId="77777777" w:rsidTr="003046C3">
        <w:trPr>
          <w:trHeight w:val="704"/>
        </w:trPr>
        <w:tc>
          <w:tcPr>
            <w:tcW w:w="715" w:type="dxa"/>
            <w:vAlign w:val="center"/>
          </w:tcPr>
          <w:p w14:paraId="743DAEF8" w14:textId="00162F20" w:rsidR="00CE4DBF" w:rsidRPr="00E920F2" w:rsidRDefault="00581D63" w:rsidP="00B62F57">
            <w:pPr>
              <w:spacing w:line="331" w:lineRule="auto"/>
              <w:jc w:val="center"/>
              <w:rPr>
                <w:rFonts w:ascii="Century Gothic" w:hAnsi="Century Gothic"/>
                <w:b/>
                <w:bCs/>
                <w:color w:val="2E74B5" w:themeColor="accent5" w:themeShade="BF"/>
                <w:sz w:val="32"/>
                <w:szCs w:val="32"/>
                <w:highlight w:val="white"/>
              </w:rPr>
            </w:pPr>
            <w:r>
              <w:rPr>
                <w:rFonts w:ascii="Century Gothic" w:hAnsi="Century Gothic"/>
                <w:b/>
                <w:bCs/>
                <w:color w:val="2E74B5" w:themeColor="accent5" w:themeShade="BF"/>
                <w:sz w:val="32"/>
                <w:szCs w:val="32"/>
                <w:highlight w:val="white"/>
              </w:rPr>
              <w:t>X</w:t>
            </w:r>
          </w:p>
        </w:tc>
        <w:tc>
          <w:tcPr>
            <w:tcW w:w="13230" w:type="dxa"/>
            <w:shd w:val="clear" w:color="auto" w:fill="DEEAF6" w:themeFill="accent5" w:themeFillTint="33"/>
            <w:vAlign w:val="center"/>
          </w:tcPr>
          <w:p w14:paraId="7D6E4ED6" w14:textId="3C13910C" w:rsidR="00CE4DBF" w:rsidRPr="009062C4" w:rsidRDefault="00892208" w:rsidP="00B62F57">
            <w:pPr>
              <w:rPr>
                <w:rFonts w:ascii="Century Gothic" w:hAnsi="Century Gothic"/>
                <w:b/>
              </w:rPr>
            </w:pPr>
            <w:r w:rsidRPr="009062C4">
              <w:rPr>
                <w:rFonts w:ascii="Century Gothic" w:hAnsi="Century Gothic"/>
                <w:b/>
              </w:rPr>
              <w:t xml:space="preserve">Dependencies: </w:t>
            </w:r>
            <w:r w:rsidRPr="009062C4">
              <w:rPr>
                <w:rFonts w:ascii="Century Gothic" w:hAnsi="Century Gothic"/>
              </w:rPr>
              <w:t>You may choose to show the relationship between critical tasks, such as which items must be completed first in order to start on others.</w:t>
            </w:r>
          </w:p>
        </w:tc>
      </w:tr>
      <w:tr w:rsidR="00CE4DBF" w14:paraId="2C2A8611" w14:textId="77777777" w:rsidTr="003046C3">
        <w:trPr>
          <w:trHeight w:val="704"/>
        </w:trPr>
        <w:tc>
          <w:tcPr>
            <w:tcW w:w="715" w:type="dxa"/>
            <w:vAlign w:val="center"/>
          </w:tcPr>
          <w:p w14:paraId="4539A3D6" w14:textId="25BD26E3" w:rsidR="00CE4DBF" w:rsidRPr="00E920F2" w:rsidRDefault="00CE4DBF" w:rsidP="00B62F57">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4F4F317E" w14:textId="6A39B617" w:rsidR="00CE4DBF" w:rsidRPr="009062C4" w:rsidRDefault="00892208" w:rsidP="00B62F57">
            <w:pPr>
              <w:rPr>
                <w:rFonts w:ascii="Century Gothic" w:hAnsi="Century Gothic"/>
                <w:b/>
              </w:rPr>
            </w:pPr>
            <w:r w:rsidRPr="009062C4">
              <w:rPr>
                <w:rFonts w:ascii="Century Gothic" w:hAnsi="Century Gothic"/>
                <w:b/>
              </w:rPr>
              <w:t xml:space="preserve">Legend / Key: </w:t>
            </w:r>
            <w:r w:rsidRPr="009062C4">
              <w:rPr>
                <w:rFonts w:ascii="Century Gothic" w:hAnsi="Century Gothic"/>
              </w:rPr>
              <w:t>Consider adding a legend or key to your roadmap, so viewers can make sense of any symbols, color-coding, or other visual cues.</w:t>
            </w:r>
          </w:p>
        </w:tc>
      </w:tr>
      <w:tr w:rsidR="00CE4DBF" w:rsidRPr="001E2075" w14:paraId="7300E7D8" w14:textId="77777777" w:rsidTr="003046C3">
        <w:trPr>
          <w:trHeight w:val="704"/>
        </w:trPr>
        <w:tc>
          <w:tcPr>
            <w:tcW w:w="715" w:type="dxa"/>
            <w:vAlign w:val="center"/>
          </w:tcPr>
          <w:p w14:paraId="7666051A" w14:textId="77777777" w:rsidR="00CE4DBF" w:rsidRPr="00E920F2" w:rsidRDefault="00CE4DBF" w:rsidP="00B62F57">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42DEA8DC" w14:textId="16851EC2" w:rsidR="00CE4DBF" w:rsidRPr="009062C4" w:rsidRDefault="00892208" w:rsidP="00B62F57">
            <w:pPr>
              <w:rPr>
                <w:rFonts w:ascii="Century Gothic" w:hAnsi="Century Gothic"/>
                <w:b/>
              </w:rPr>
            </w:pPr>
            <w:r w:rsidRPr="009062C4">
              <w:rPr>
                <w:rFonts w:ascii="Century Gothic" w:hAnsi="Century Gothic"/>
                <w:b/>
              </w:rPr>
              <w:t xml:space="preserve">Metrics: </w:t>
            </w:r>
            <w:r w:rsidRPr="009062C4">
              <w:rPr>
                <w:rFonts w:ascii="Century Gothic" w:hAnsi="Century Gothic"/>
              </w:rPr>
              <w:t>You can also use the product roadmap to highlight key metrics or key performance indicators (KPIs) that you plan to track to measure the success of your product.</w:t>
            </w:r>
          </w:p>
        </w:tc>
      </w:tr>
      <w:tr w:rsidR="00CE4DBF" w:rsidRPr="001E2075" w14:paraId="4B1B7A45" w14:textId="77777777" w:rsidTr="003046C3">
        <w:trPr>
          <w:trHeight w:val="704"/>
        </w:trPr>
        <w:tc>
          <w:tcPr>
            <w:tcW w:w="715" w:type="dxa"/>
            <w:vAlign w:val="center"/>
          </w:tcPr>
          <w:p w14:paraId="04CB4734" w14:textId="77777777" w:rsidR="00CE4DBF" w:rsidRPr="00E920F2" w:rsidRDefault="00CE4DBF" w:rsidP="00B62F57">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05774194" w14:textId="74BB775E" w:rsidR="00CE4DBF" w:rsidRPr="009062C4" w:rsidRDefault="00892208" w:rsidP="00B62F57">
            <w:pPr>
              <w:rPr>
                <w:rFonts w:ascii="Century Gothic" w:hAnsi="Century Gothic"/>
                <w:b/>
              </w:rPr>
            </w:pPr>
            <w:r w:rsidRPr="009062C4">
              <w:rPr>
                <w:rFonts w:ascii="Century Gothic" w:hAnsi="Century Gothic"/>
                <w:b/>
              </w:rPr>
              <w:t xml:space="preserve">Milestones: </w:t>
            </w:r>
            <w:r w:rsidRPr="009062C4">
              <w:rPr>
                <w:rFonts w:ascii="Century Gothic" w:hAnsi="Century Gothic"/>
              </w:rPr>
              <w:t>You may choose to note any critical milestones or markers, either that your team must hit by a certain date or that will be key predictors in the health of the product down the line.</w:t>
            </w:r>
          </w:p>
        </w:tc>
      </w:tr>
      <w:tr w:rsidR="00CE4DBF" w:rsidRPr="001E2075" w14:paraId="0EA48811" w14:textId="77777777" w:rsidTr="003046C3">
        <w:trPr>
          <w:trHeight w:val="704"/>
        </w:trPr>
        <w:tc>
          <w:tcPr>
            <w:tcW w:w="715" w:type="dxa"/>
            <w:vAlign w:val="center"/>
          </w:tcPr>
          <w:p w14:paraId="782E890C" w14:textId="6E1A9074" w:rsidR="00CE4DBF" w:rsidRPr="00E920F2" w:rsidRDefault="00581D63" w:rsidP="00B62F57">
            <w:pPr>
              <w:spacing w:line="331" w:lineRule="auto"/>
              <w:jc w:val="center"/>
              <w:rPr>
                <w:rFonts w:ascii="Century Gothic" w:hAnsi="Century Gothic"/>
                <w:b/>
                <w:bCs/>
                <w:color w:val="2E74B5" w:themeColor="accent5" w:themeShade="BF"/>
                <w:sz w:val="28"/>
                <w:szCs w:val="28"/>
                <w:highlight w:val="white"/>
              </w:rPr>
            </w:pPr>
            <w:r>
              <w:rPr>
                <w:rFonts w:ascii="Century Gothic" w:hAnsi="Century Gothic"/>
                <w:b/>
                <w:bCs/>
                <w:color w:val="2E74B5" w:themeColor="accent5" w:themeShade="BF"/>
                <w:sz w:val="28"/>
                <w:szCs w:val="28"/>
                <w:highlight w:val="white"/>
              </w:rPr>
              <w:t>X</w:t>
            </w:r>
          </w:p>
        </w:tc>
        <w:tc>
          <w:tcPr>
            <w:tcW w:w="13230" w:type="dxa"/>
            <w:shd w:val="clear" w:color="auto" w:fill="DEEAF6" w:themeFill="accent5" w:themeFillTint="33"/>
            <w:vAlign w:val="center"/>
          </w:tcPr>
          <w:p w14:paraId="2C4C855A" w14:textId="5DE35CF1" w:rsidR="00CE4DBF" w:rsidRPr="009062C4" w:rsidRDefault="00892208" w:rsidP="00B62F57">
            <w:pPr>
              <w:rPr>
                <w:rFonts w:ascii="Century Gothic" w:hAnsi="Century Gothic"/>
                <w:b/>
              </w:rPr>
            </w:pPr>
            <w:r w:rsidRPr="009062C4">
              <w:rPr>
                <w:rFonts w:ascii="Century Gothic" w:hAnsi="Century Gothic"/>
                <w:b/>
              </w:rPr>
              <w:t xml:space="preserve">Percent Complete: </w:t>
            </w:r>
            <w:r w:rsidRPr="009062C4">
              <w:rPr>
                <w:rFonts w:ascii="Century Gothic" w:hAnsi="Century Gothic"/>
              </w:rPr>
              <w:t>If any of the actions on your roadmap are already in progress, consider adding a “percent complete” label that shows progress.</w:t>
            </w:r>
          </w:p>
        </w:tc>
      </w:tr>
      <w:tr w:rsidR="00CE4DBF" w:rsidRPr="001E2075" w14:paraId="5AFEF41D" w14:textId="77777777" w:rsidTr="003046C3">
        <w:trPr>
          <w:trHeight w:val="704"/>
        </w:trPr>
        <w:tc>
          <w:tcPr>
            <w:tcW w:w="715" w:type="dxa"/>
            <w:vAlign w:val="center"/>
          </w:tcPr>
          <w:p w14:paraId="5904BAC2" w14:textId="77777777" w:rsidR="00CE4DBF" w:rsidRPr="00E920F2" w:rsidRDefault="00CE4DBF" w:rsidP="00B62F57">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257D825D" w14:textId="1997F529" w:rsidR="00CE4DBF" w:rsidRPr="009062C4" w:rsidRDefault="00892208" w:rsidP="00B62F57">
            <w:pPr>
              <w:rPr>
                <w:rFonts w:ascii="Century Gothic" w:hAnsi="Century Gothic"/>
                <w:b/>
              </w:rPr>
            </w:pPr>
            <w:proofErr w:type="spellStart"/>
            <w:r w:rsidRPr="009062C4">
              <w:rPr>
                <w:rFonts w:ascii="Century Gothic" w:hAnsi="Century Gothic"/>
                <w:b/>
              </w:rPr>
              <w:t>Swimlanes</w:t>
            </w:r>
            <w:proofErr w:type="spellEnd"/>
            <w:r w:rsidRPr="009062C4">
              <w:rPr>
                <w:rFonts w:ascii="Century Gothic" w:hAnsi="Century Gothic"/>
                <w:b/>
              </w:rPr>
              <w:t xml:space="preserve">: </w:t>
            </w:r>
            <w:r w:rsidRPr="009062C4">
              <w:rPr>
                <w:rFonts w:ascii="Century Gothic" w:hAnsi="Century Gothic"/>
              </w:rPr>
              <w:t xml:space="preserve">In feature-oriented product roadmaps, teams often include </w:t>
            </w:r>
            <w:proofErr w:type="spellStart"/>
            <w:r w:rsidRPr="009062C4">
              <w:rPr>
                <w:rFonts w:ascii="Century Gothic" w:hAnsi="Century Gothic"/>
              </w:rPr>
              <w:t>swimlanes</w:t>
            </w:r>
            <w:proofErr w:type="spellEnd"/>
            <w:r w:rsidRPr="009062C4">
              <w:rPr>
                <w:rFonts w:ascii="Century Gothic" w:hAnsi="Century Gothic"/>
              </w:rPr>
              <w:t xml:space="preserve"> to categorize work items in a clear, easy-to-visualize way.</w:t>
            </w:r>
          </w:p>
        </w:tc>
      </w:tr>
      <w:tr w:rsidR="00CE4DBF" w:rsidRPr="001E2075" w14:paraId="2A2873C2" w14:textId="77777777" w:rsidTr="003046C3">
        <w:trPr>
          <w:trHeight w:val="704"/>
        </w:trPr>
        <w:tc>
          <w:tcPr>
            <w:tcW w:w="715" w:type="dxa"/>
            <w:vAlign w:val="center"/>
          </w:tcPr>
          <w:p w14:paraId="01E7DD92" w14:textId="77777777" w:rsidR="00CE4DBF" w:rsidRPr="00E920F2" w:rsidRDefault="00CE4DBF" w:rsidP="00B62F57">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372BE622" w14:textId="5C9C189C" w:rsidR="00CE4DBF" w:rsidRPr="009062C4" w:rsidRDefault="00892208" w:rsidP="00B62F57">
            <w:pPr>
              <w:rPr>
                <w:rFonts w:ascii="Century Gothic" w:hAnsi="Century Gothic"/>
                <w:b/>
              </w:rPr>
            </w:pPr>
            <w:r w:rsidRPr="009062C4">
              <w:rPr>
                <w:rFonts w:ascii="Century Gothic" w:hAnsi="Century Gothic"/>
                <w:b/>
              </w:rPr>
              <w:t xml:space="preserve">Task Status: </w:t>
            </w:r>
            <w:r w:rsidRPr="009062C4">
              <w:rPr>
                <w:rFonts w:ascii="Century Gothic" w:hAnsi="Century Gothic"/>
              </w:rPr>
              <w:t>Similarly, you might also include a field for each task that clearly displays its status (not started, in progress, completed).</w:t>
            </w:r>
          </w:p>
        </w:tc>
      </w:tr>
      <w:tr w:rsidR="00CE4DBF" w:rsidRPr="001E2075" w14:paraId="5C75FF7B" w14:textId="77777777" w:rsidTr="003046C3">
        <w:trPr>
          <w:trHeight w:val="704"/>
        </w:trPr>
        <w:tc>
          <w:tcPr>
            <w:tcW w:w="715" w:type="dxa"/>
            <w:vAlign w:val="center"/>
          </w:tcPr>
          <w:p w14:paraId="6CED95F1" w14:textId="77777777" w:rsidR="00CE4DBF" w:rsidRPr="00E920F2" w:rsidRDefault="00CE4DBF" w:rsidP="00B62F57">
            <w:pPr>
              <w:spacing w:line="331" w:lineRule="auto"/>
              <w:jc w:val="center"/>
              <w:rPr>
                <w:rFonts w:ascii="Century 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719E2ECA" w14:textId="328A88CE" w:rsidR="00CE4DBF" w:rsidRPr="009062C4" w:rsidRDefault="009062C4" w:rsidP="00B62F57">
            <w:pPr>
              <w:rPr>
                <w:rFonts w:ascii="Century Gothic" w:hAnsi="Century Gothic"/>
              </w:rPr>
            </w:pPr>
            <w:r w:rsidRPr="009062C4">
              <w:rPr>
                <w:rFonts w:ascii="Century Gothic" w:hAnsi="Century Gothic"/>
                <w:b/>
              </w:rPr>
              <w:t>Themes</w:t>
            </w:r>
            <w:r w:rsidRPr="009062C4">
              <w:rPr>
                <w:rFonts w:ascii="Century Gothic" w:hAnsi="Century Gothic"/>
              </w:rPr>
              <w:t xml:space="preserve">: Larger scope product roadmaps often include themes, also called </w:t>
            </w:r>
            <w:r w:rsidRPr="009062C4">
              <w:rPr>
                <w:rFonts w:ascii="Century Gothic" w:hAnsi="Century Gothic"/>
                <w:i/>
              </w:rPr>
              <w:t>containers</w:t>
            </w:r>
            <w:r w:rsidRPr="009062C4">
              <w:rPr>
                <w:rFonts w:ascii="Century Gothic" w:hAnsi="Century Gothic"/>
              </w:rPr>
              <w:t>. This step allows you to group features and releases thematically.</w:t>
            </w:r>
          </w:p>
        </w:tc>
      </w:tr>
    </w:tbl>
    <w:p w14:paraId="544B9FC8" w14:textId="77777777" w:rsidR="00CE4DBF" w:rsidRPr="009F099D" w:rsidRDefault="00CE4DBF">
      <w:pPr>
        <w:rPr>
          <w:rFonts w:ascii="Century Gothic" w:hAnsi="Century Gothic"/>
          <w:highlight w:val="white"/>
        </w:rPr>
      </w:pPr>
    </w:p>
    <w:p w14:paraId="78F834C3" w14:textId="77777777" w:rsidR="00E920F2" w:rsidRPr="009F099D" w:rsidRDefault="00E920F2">
      <w:pPr>
        <w:rPr>
          <w:rFonts w:ascii="Century Gothic" w:hAnsi="Century Gothic"/>
          <w:highlight w:val="white"/>
        </w:rPr>
      </w:pPr>
    </w:p>
    <w:p w14:paraId="7360FB8C" w14:textId="77777777" w:rsidR="001B2599" w:rsidRPr="009F099D" w:rsidRDefault="000C6DE9">
      <w:pPr>
        <w:rPr>
          <w:rFonts w:ascii="Century Gothic" w:hAnsi="Century Gothic"/>
          <w:highlight w:val="white"/>
        </w:rPr>
      </w:pPr>
      <w:r w:rsidRPr="009F099D">
        <w:rPr>
          <w:rFonts w:ascii="Century Gothic" w:hAnsi="Century Gothic"/>
          <w:highlight w:val="white"/>
        </w:rPr>
        <w:t xml:space="preserve">On the flipside, you should </w:t>
      </w:r>
      <w:r w:rsidRPr="009F099D">
        <w:rPr>
          <w:rFonts w:ascii="Century Gothic" w:hAnsi="Century Gothic"/>
          <w:i/>
          <w:highlight w:val="white"/>
        </w:rPr>
        <w:t xml:space="preserve">not </w:t>
      </w:r>
      <w:r w:rsidRPr="009F099D">
        <w:rPr>
          <w:rFonts w:ascii="Century Gothic" w:hAnsi="Century Gothic"/>
          <w:highlight w:val="white"/>
        </w:rPr>
        <w:t>include the following:</w:t>
      </w:r>
    </w:p>
    <w:p w14:paraId="7360FB8D" w14:textId="77777777" w:rsidR="001B2599" w:rsidRPr="009F099D" w:rsidRDefault="001B2599">
      <w:pPr>
        <w:rPr>
          <w:rFonts w:ascii="Century Gothic" w:hAnsi="Century Gothic"/>
          <w:highlight w:val="white"/>
        </w:rPr>
      </w:pPr>
    </w:p>
    <w:p w14:paraId="7360FB8E" w14:textId="77777777" w:rsidR="001B2599" w:rsidRPr="009F099D" w:rsidRDefault="000C6DE9">
      <w:pPr>
        <w:numPr>
          <w:ilvl w:val="0"/>
          <w:numId w:val="3"/>
        </w:numPr>
        <w:rPr>
          <w:rFonts w:ascii="Century Gothic" w:hAnsi="Century Gothic"/>
          <w:b/>
          <w:highlight w:val="white"/>
        </w:rPr>
      </w:pPr>
      <w:r w:rsidRPr="009F099D">
        <w:rPr>
          <w:rFonts w:ascii="Century Gothic" w:hAnsi="Century Gothic"/>
          <w:b/>
          <w:highlight w:val="white"/>
        </w:rPr>
        <w:t xml:space="preserve">Hard Dates: </w:t>
      </w:r>
      <w:r w:rsidRPr="009F099D">
        <w:rPr>
          <w:rFonts w:ascii="Century Gothic" w:hAnsi="Century Gothic"/>
          <w:highlight w:val="white"/>
        </w:rPr>
        <w:t>Unless specifically requested by your audience, the product roadmap is not the place for strict dates. Use it as a way to frame the estimated schedule of events, but not to lock your team into a hard schedule.</w:t>
      </w:r>
    </w:p>
    <w:p w14:paraId="7360FB8F" w14:textId="77777777" w:rsidR="001B2599" w:rsidRDefault="000C6DE9">
      <w:pPr>
        <w:numPr>
          <w:ilvl w:val="0"/>
          <w:numId w:val="3"/>
        </w:numPr>
        <w:rPr>
          <w:rFonts w:ascii="Century Gothic" w:hAnsi="Century Gothic"/>
          <w:highlight w:val="white"/>
        </w:rPr>
      </w:pPr>
      <w:r w:rsidRPr="009F099D">
        <w:rPr>
          <w:rFonts w:ascii="Century Gothic" w:hAnsi="Century Gothic"/>
          <w:b/>
          <w:highlight w:val="white"/>
        </w:rPr>
        <w:t xml:space="preserve">Non-Value Items: </w:t>
      </w:r>
      <w:r w:rsidRPr="009F099D">
        <w:rPr>
          <w:rFonts w:ascii="Century Gothic" w:hAnsi="Century Gothic"/>
          <w:highlight w:val="white"/>
        </w:rPr>
        <w:t>There is no need to add additional potential elements or out-of-scope tasks. The roadmap should be clear, direct, and concise, and relay only the most important aspects of upcoming product-related work. For example, do not include potential responsive actions, such as a bug fix or failed test. That said, you should assume a certain amount of flexibility for unexpected events, hence why you shouldn’t include fixed dates.</w:t>
      </w:r>
    </w:p>
    <w:p w14:paraId="08A920F8" w14:textId="72846D5C" w:rsidR="00623263" w:rsidRDefault="00623263" w:rsidP="00623263">
      <w:pPr>
        <w:rPr>
          <w:rFonts w:ascii="Century Gothic" w:hAnsi="Century Gothic"/>
          <w:b/>
          <w:highlight w:val="white"/>
        </w:rPr>
      </w:pPr>
    </w:p>
    <w:p w14:paraId="5D645F07" w14:textId="77777777" w:rsidR="00623263" w:rsidRDefault="00623263">
      <w:pPr>
        <w:rPr>
          <w:rFonts w:ascii="Century Gothic" w:hAnsi="Century Gothic"/>
          <w:b/>
          <w:highlight w:val="white"/>
        </w:rPr>
      </w:pPr>
      <w:r>
        <w:rPr>
          <w:rFonts w:ascii="Century Gothic" w:hAnsi="Century Gothic"/>
          <w:b/>
          <w:highlight w:val="white"/>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046C3" w14:paraId="0885E8A8" w14:textId="77777777" w:rsidTr="00B62F57">
        <w:trPr>
          <w:trHeight w:val="2338"/>
        </w:trPr>
        <w:tc>
          <w:tcPr>
            <w:tcW w:w="14233" w:type="dxa"/>
          </w:tcPr>
          <w:p w14:paraId="17851702" w14:textId="77777777" w:rsidR="003046C3" w:rsidRPr="00692C04" w:rsidRDefault="003046C3" w:rsidP="00B62F57">
            <w:pPr>
              <w:jc w:val="center"/>
              <w:rPr>
                <w:rFonts w:ascii="Century Gothic" w:hAnsi="Century Gothic"/>
                <w:b/>
                <w:sz w:val="20"/>
                <w:szCs w:val="20"/>
              </w:rPr>
            </w:pPr>
            <w:r w:rsidRPr="00692C04">
              <w:rPr>
                <w:rFonts w:ascii="Century Gothic" w:hAnsi="Century Gothic"/>
                <w:b/>
                <w:sz w:val="20"/>
                <w:szCs w:val="20"/>
              </w:rPr>
              <w:lastRenderedPageBreak/>
              <w:t>DISCLAIMER</w:t>
            </w:r>
          </w:p>
          <w:p w14:paraId="67D05462" w14:textId="77777777" w:rsidR="003046C3" w:rsidRDefault="003046C3" w:rsidP="00B62F57">
            <w:pPr>
              <w:rPr>
                <w:rFonts w:ascii="Century Gothic" w:hAnsi="Century Gothic"/>
                <w:szCs w:val="20"/>
              </w:rPr>
            </w:pPr>
          </w:p>
          <w:p w14:paraId="3E421755" w14:textId="77777777" w:rsidR="003046C3" w:rsidRDefault="003046C3" w:rsidP="00B62F57">
            <w:pPr>
              <w:rPr>
                <w:rFonts w:ascii="Century Gothic" w:hAnsi="Century Gothic"/>
                <w:sz w:val="20"/>
                <w:szCs w:val="20"/>
              </w:rPr>
            </w:pPr>
            <w:r w:rsidRPr="00641741">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43B212B" w14:textId="77777777" w:rsidR="003046C3" w:rsidRDefault="003046C3" w:rsidP="003046C3">
      <w:pPr>
        <w:rPr>
          <w:rFonts w:ascii="Century Gothic" w:hAnsi="Century Gothic"/>
          <w:sz w:val="20"/>
          <w:szCs w:val="20"/>
        </w:rPr>
      </w:pPr>
    </w:p>
    <w:p w14:paraId="3B742193" w14:textId="77777777" w:rsidR="003046C3" w:rsidRPr="00D3383E" w:rsidRDefault="003046C3" w:rsidP="003046C3">
      <w:pPr>
        <w:rPr>
          <w:rFonts w:ascii="Century Gothic" w:hAnsi="Century Gothic"/>
          <w:sz w:val="20"/>
          <w:szCs w:val="20"/>
        </w:rPr>
      </w:pPr>
    </w:p>
    <w:p w14:paraId="6B8F462F" w14:textId="77777777" w:rsidR="00623263" w:rsidRPr="009F099D" w:rsidRDefault="00623263" w:rsidP="00623263">
      <w:pPr>
        <w:rPr>
          <w:rFonts w:ascii="Century Gothic" w:hAnsi="Century Gothic"/>
          <w:highlight w:val="white"/>
        </w:rPr>
      </w:pPr>
    </w:p>
    <w:sectPr w:rsidR="00623263" w:rsidRPr="009F099D" w:rsidSect="00CE4DBF">
      <w:pgSz w:w="15840" w:h="12240" w:orient="landscape"/>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44D00"/>
    <w:multiLevelType w:val="multilevel"/>
    <w:tmpl w:val="6276A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A43139"/>
    <w:multiLevelType w:val="multilevel"/>
    <w:tmpl w:val="37CE6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9A524F"/>
    <w:multiLevelType w:val="multilevel"/>
    <w:tmpl w:val="EBB4E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6568882">
    <w:abstractNumId w:val="2"/>
  </w:num>
  <w:num w:numId="2" w16cid:durableId="1446773614">
    <w:abstractNumId w:val="0"/>
  </w:num>
  <w:num w:numId="3" w16cid:durableId="106981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599"/>
    <w:rsid w:val="000B063A"/>
    <w:rsid w:val="000C6DE9"/>
    <w:rsid w:val="001B2599"/>
    <w:rsid w:val="001C12E8"/>
    <w:rsid w:val="001E2075"/>
    <w:rsid w:val="003046C3"/>
    <w:rsid w:val="003119F3"/>
    <w:rsid w:val="00524252"/>
    <w:rsid w:val="00581D63"/>
    <w:rsid w:val="00593716"/>
    <w:rsid w:val="00623263"/>
    <w:rsid w:val="00684A69"/>
    <w:rsid w:val="00892208"/>
    <w:rsid w:val="009062C4"/>
    <w:rsid w:val="009F099D"/>
    <w:rsid w:val="00CE4DBF"/>
    <w:rsid w:val="00D17FEA"/>
    <w:rsid w:val="00DA2793"/>
    <w:rsid w:val="00E920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FB70"/>
  <w15:docId w15:val="{9D096C16-682F-4724-96F3-FFA5FE0E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684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8680&amp;utm_source=template-word&amp;utm_medium=content&amp;utm_campaign=Product+Roadmap+Cheat+Sheet-word-8680&amp;lpa=Product+Roadmap+Cheat+Sheet+word+86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Office81</cp:lastModifiedBy>
  <cp:revision>17</cp:revision>
  <dcterms:created xsi:type="dcterms:W3CDTF">2024-10-07T22:58:00Z</dcterms:created>
  <dcterms:modified xsi:type="dcterms:W3CDTF">2024-10-11T02:47:00Z</dcterms:modified>
</cp:coreProperties>
</file>