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2304E" w14:textId="76A5B1D8" w:rsidR="00424282" w:rsidRPr="00D4249E" w:rsidRDefault="00FE01C2" w:rsidP="00D4249E">
      <w:pPr>
        <w:spacing w:after="0" w:line="240" w:lineRule="auto"/>
        <w:rPr>
          <w:b/>
          <w:color w:val="808080" w:themeColor="background1" w:themeShade="80"/>
          <w:sz w:val="16"/>
          <w:szCs w:val="16"/>
        </w:rPr>
      </w:pPr>
      <w:bookmarkStart w:id="0" w:name="_Toc514844113"/>
      <w:bookmarkStart w:id="1" w:name="_Toc514844351"/>
      <w:bookmarkStart w:id="2" w:name="_Toc514852214"/>
      <w:bookmarkStart w:id="3" w:name="_Toc516132378"/>
      <w:bookmarkStart w:id="4" w:name="_Toc519496219"/>
      <w:r w:rsidRPr="00C805C2">
        <w:rPr>
          <w:rFonts w:cs="Arial"/>
          <w:b/>
          <w:noProof/>
          <w:color w:val="808080" w:themeColor="background1" w:themeShade="80"/>
          <w:sz w:val="36"/>
        </w:rPr>
        <w:drawing>
          <wp:anchor distT="0" distB="0" distL="114300" distR="114300" simplePos="0" relativeHeight="251669504" behindDoc="1" locked="0" layoutInCell="1" allowOverlap="1" wp14:anchorId="56DF448A" wp14:editId="685E58C5">
            <wp:simplePos x="0" y="0"/>
            <wp:positionH relativeFrom="column">
              <wp:posOffset>4181475</wp:posOffset>
            </wp:positionH>
            <wp:positionV relativeFrom="paragraph">
              <wp:posOffset>-133310</wp:posOffset>
            </wp:positionV>
            <wp:extent cx="2863404" cy="600075"/>
            <wp:effectExtent l="0" t="0" r="0" b="0"/>
            <wp:wrapNone/>
            <wp:docPr id="3" name="Picture 3" descr="A blue background with white text&#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background with white text&#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863404" cy="600075"/>
                    </a:xfrm>
                    <a:prstGeom prst="rect">
                      <a:avLst/>
                    </a:prstGeom>
                  </pic:spPr>
                </pic:pic>
              </a:graphicData>
            </a:graphic>
            <wp14:sizeRelH relativeFrom="page">
              <wp14:pctWidth>0</wp14:pctWidth>
            </wp14:sizeRelH>
            <wp14:sizeRelV relativeFrom="page">
              <wp14:pctHeight>0</wp14:pctHeight>
            </wp14:sizeRelV>
          </wp:anchor>
        </w:drawing>
      </w:r>
    </w:p>
    <w:bookmarkEnd w:id="0"/>
    <w:bookmarkEnd w:id="1"/>
    <w:bookmarkEnd w:id="2"/>
    <w:bookmarkEnd w:id="3"/>
    <w:bookmarkEnd w:id="4"/>
    <w:p w14:paraId="23DA18D2" w14:textId="5C244631" w:rsidR="004E50FF" w:rsidRPr="00B43CBC" w:rsidRDefault="004E50FF" w:rsidP="004E50FF">
      <w:pPr>
        <w:spacing w:after="0" w:line="240" w:lineRule="auto"/>
        <w:rPr>
          <w:b/>
          <w:color w:val="595959" w:themeColor="text1" w:themeTint="A6"/>
          <w:sz w:val="44"/>
          <w:szCs w:val="44"/>
        </w:rPr>
      </w:pPr>
      <w:r w:rsidRPr="00B43CBC">
        <w:rPr>
          <w:b/>
          <w:color w:val="595959" w:themeColor="text1" w:themeTint="A6"/>
          <w:sz w:val="44"/>
          <w:szCs w:val="44"/>
        </w:rPr>
        <w:t xml:space="preserve">Microsoft Word Music Event </w:t>
      </w:r>
      <w:r>
        <w:rPr>
          <w:b/>
          <w:color w:val="595959" w:themeColor="text1" w:themeTint="A6"/>
          <w:sz w:val="44"/>
          <w:szCs w:val="44"/>
        </w:rPr>
        <w:br/>
      </w:r>
      <w:r w:rsidRPr="00B43CBC">
        <w:rPr>
          <w:b/>
          <w:color w:val="595959" w:themeColor="text1" w:themeTint="A6"/>
          <w:sz w:val="44"/>
          <w:szCs w:val="44"/>
        </w:rPr>
        <w:t>Sponsorship Proposal Template</w:t>
      </w:r>
      <w:r>
        <w:rPr>
          <w:b/>
          <w:color w:val="595959" w:themeColor="text1" w:themeTint="A6"/>
          <w:sz w:val="44"/>
          <w:szCs w:val="44"/>
        </w:rPr>
        <w:t xml:space="preserve"> Example</w:t>
      </w:r>
    </w:p>
    <w:p w14:paraId="55220151" w14:textId="7647B6C4" w:rsidR="00C0613F" w:rsidRDefault="00C0613F" w:rsidP="00424282">
      <w:pPr>
        <w:spacing w:after="0" w:line="240" w:lineRule="auto"/>
        <w:rPr>
          <w:b/>
          <w:color w:val="595959" w:themeColor="text1" w:themeTint="A6"/>
          <w:sz w:val="44"/>
          <w:szCs w:val="44"/>
        </w:rPr>
      </w:pPr>
    </w:p>
    <w:p w14:paraId="07FF0308" w14:textId="1F7D02A3" w:rsidR="00C0613F" w:rsidRDefault="00C0613F" w:rsidP="00424282">
      <w:pPr>
        <w:spacing w:after="0" w:line="240" w:lineRule="auto"/>
        <w:rPr>
          <w:b/>
          <w:color w:val="595959" w:themeColor="text1" w:themeTint="A6"/>
          <w:sz w:val="36"/>
          <w:szCs w:val="36"/>
        </w:rPr>
      </w:pPr>
    </w:p>
    <w:p w14:paraId="4B8B09F1" w14:textId="29CDD2A0" w:rsidR="00C0613F" w:rsidRDefault="00C0613F" w:rsidP="00424282">
      <w:pPr>
        <w:spacing w:after="0" w:line="240" w:lineRule="auto"/>
        <w:rPr>
          <w:b/>
          <w:color w:val="595959" w:themeColor="text1" w:themeTint="A6"/>
          <w:sz w:val="36"/>
          <w:szCs w:val="36"/>
        </w:rPr>
      </w:pPr>
    </w:p>
    <w:p w14:paraId="2C4BE594" w14:textId="4821F118" w:rsidR="00F54A95" w:rsidRPr="00C0613F" w:rsidRDefault="004E50FF" w:rsidP="00C0613F">
      <w:pPr>
        <w:spacing w:after="0" w:line="240" w:lineRule="auto"/>
        <w:rPr>
          <w:bCs/>
          <w:color w:val="000000" w:themeColor="text1"/>
          <w:sz w:val="44"/>
          <w:szCs w:val="44"/>
        </w:rPr>
      </w:pPr>
      <w:r w:rsidRPr="00C0613F">
        <w:rPr>
          <w:bCs/>
          <w:color w:val="000000" w:themeColor="text1"/>
          <w:sz w:val="36"/>
          <w:szCs w:val="36"/>
        </w:rPr>
        <w:t xml:space="preserve">Sponsorship Proposal </w:t>
      </w:r>
      <w:r w:rsidR="006201B1">
        <w:rPr>
          <w:bCs/>
          <w:color w:val="000000" w:themeColor="text1"/>
          <w:sz w:val="36"/>
          <w:szCs w:val="36"/>
        </w:rPr>
        <w:t>f</w:t>
      </w:r>
      <w:r w:rsidRPr="00C0613F">
        <w:rPr>
          <w:bCs/>
          <w:color w:val="000000" w:themeColor="text1"/>
          <w:sz w:val="36"/>
          <w:szCs w:val="36"/>
        </w:rPr>
        <w:t>or</w:t>
      </w:r>
      <w:r w:rsidRPr="00C0613F">
        <w:rPr>
          <w:bCs/>
          <w:color w:val="000000" w:themeColor="text1"/>
          <w:sz w:val="44"/>
          <w:szCs w:val="44"/>
        </w:rPr>
        <w:t xml:space="preserve"> </w:t>
      </w:r>
    </w:p>
    <w:p w14:paraId="276DA754" w14:textId="385C87AB" w:rsidR="000F6E6F" w:rsidRPr="004E50FF" w:rsidRDefault="00681BF2" w:rsidP="000F6E6F">
      <w:pPr>
        <w:pStyle w:val="NoSpacing"/>
        <w:spacing w:after="100" w:afterAutospacing="1"/>
        <w:rPr>
          <w:rFonts w:ascii="Century Gothic" w:hAnsi="Century Gothic"/>
          <w:b/>
          <w:bCs/>
          <w:color w:val="9A2E64"/>
          <w:sz w:val="72"/>
          <w:szCs w:val="72"/>
        </w:rPr>
      </w:pPr>
      <w:proofErr w:type="spellStart"/>
      <w:r w:rsidRPr="004E50FF">
        <w:rPr>
          <w:rFonts w:ascii="Century Gothic" w:hAnsi="Century Gothic"/>
          <w:b/>
          <w:bCs/>
          <w:color w:val="9A2E64"/>
          <w:sz w:val="72"/>
          <w:szCs w:val="72"/>
        </w:rPr>
        <w:t>HarmonyFest</w:t>
      </w:r>
      <w:proofErr w:type="spellEnd"/>
      <w:r w:rsidRPr="004E50FF">
        <w:rPr>
          <w:rFonts w:ascii="Century Gothic" w:hAnsi="Century Gothic"/>
          <w:b/>
          <w:bCs/>
          <w:color w:val="9A2E64"/>
          <w:sz w:val="72"/>
          <w:szCs w:val="72"/>
        </w:rPr>
        <w:t xml:space="preserve"> 20XX: Celebrating Global Sounds</w:t>
      </w:r>
    </w:p>
    <w:p w14:paraId="63F8D1BD" w14:textId="50CD6FE8" w:rsidR="00A670E4" w:rsidRDefault="004E50FF" w:rsidP="000F6E6F">
      <w:pPr>
        <w:pStyle w:val="NoSpacing"/>
        <w:spacing w:before="40" w:after="40"/>
        <w:rPr>
          <w:rFonts w:ascii="Century Gothic" w:hAnsi="Century Gothic"/>
          <w:color w:val="595959" w:themeColor="text1" w:themeTint="A6"/>
          <w:sz w:val="48"/>
          <w:szCs w:val="48"/>
        </w:rPr>
      </w:pPr>
      <w:r>
        <w:rPr>
          <w:rFonts w:ascii="Century Gothic" w:hAnsi="Century Gothic"/>
          <w:noProof/>
          <w:color w:val="44546A" w:themeColor="text2"/>
          <w:sz w:val="28"/>
          <w:szCs w:val="28"/>
        </w:rPr>
        <w:drawing>
          <wp:anchor distT="0" distB="0" distL="114300" distR="114300" simplePos="0" relativeHeight="251667456" behindDoc="0" locked="0" layoutInCell="1" allowOverlap="1" wp14:anchorId="3AB16F94" wp14:editId="3EA2FE5A">
            <wp:simplePos x="0" y="0"/>
            <wp:positionH relativeFrom="column">
              <wp:posOffset>28575</wp:posOffset>
            </wp:positionH>
            <wp:positionV relativeFrom="paragraph">
              <wp:posOffset>3810</wp:posOffset>
            </wp:positionV>
            <wp:extent cx="6657975" cy="4438650"/>
            <wp:effectExtent l="0" t="0" r="9525" b="0"/>
            <wp:wrapNone/>
            <wp:docPr id="1284267488" name="Picture 1" descr="People playing instr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267488" name="Picture 1284267488" descr="People playing instrument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57975" cy="4438650"/>
                    </a:xfrm>
                    <a:prstGeom prst="rect">
                      <a:avLst/>
                    </a:prstGeom>
                  </pic:spPr>
                </pic:pic>
              </a:graphicData>
            </a:graphic>
            <wp14:sizeRelH relativeFrom="margin">
              <wp14:pctWidth>0</wp14:pctWidth>
            </wp14:sizeRelH>
            <wp14:sizeRelV relativeFrom="margin">
              <wp14:pctHeight>0</wp14:pctHeight>
            </wp14:sizeRelV>
          </wp:anchor>
        </w:drawing>
      </w:r>
    </w:p>
    <w:p w14:paraId="6603469C" w14:textId="4D590F2C" w:rsidR="000F6E6F" w:rsidRDefault="000F6E6F" w:rsidP="000F6E6F">
      <w:pPr>
        <w:pStyle w:val="NoSpacing"/>
        <w:spacing w:before="40" w:after="40"/>
        <w:rPr>
          <w:rFonts w:ascii="Century Gothic" w:hAnsi="Century Gothic"/>
          <w:color w:val="44546A" w:themeColor="text2"/>
          <w:sz w:val="28"/>
          <w:szCs w:val="28"/>
        </w:rPr>
      </w:pPr>
    </w:p>
    <w:p w14:paraId="26B8CCA1" w14:textId="2D4435A6" w:rsidR="000F6E6F" w:rsidRDefault="000F6E6F" w:rsidP="000F6E6F">
      <w:pPr>
        <w:pStyle w:val="NoSpacing"/>
        <w:spacing w:before="40" w:after="40"/>
        <w:rPr>
          <w:rFonts w:ascii="Century Gothic" w:hAnsi="Century Gothic"/>
          <w:color w:val="44546A" w:themeColor="text2"/>
          <w:sz w:val="28"/>
          <w:szCs w:val="28"/>
        </w:rPr>
      </w:pPr>
    </w:p>
    <w:p w14:paraId="7A89F207" w14:textId="79AA1599" w:rsidR="000F6E6F" w:rsidRDefault="000F6E6F" w:rsidP="000F6E6F">
      <w:pPr>
        <w:pStyle w:val="NoSpacing"/>
        <w:spacing w:before="40" w:after="40"/>
        <w:rPr>
          <w:rFonts w:ascii="Century Gothic" w:hAnsi="Century Gothic"/>
          <w:color w:val="44546A" w:themeColor="text2"/>
          <w:sz w:val="28"/>
          <w:szCs w:val="28"/>
        </w:rPr>
      </w:pPr>
    </w:p>
    <w:p w14:paraId="1916DFE5" w14:textId="77777777" w:rsidR="000F6E6F" w:rsidRDefault="000F6E6F" w:rsidP="000F6E6F">
      <w:pPr>
        <w:pStyle w:val="NoSpacing"/>
        <w:spacing w:before="40" w:after="40"/>
        <w:rPr>
          <w:rFonts w:ascii="Century Gothic" w:hAnsi="Century Gothic"/>
          <w:color w:val="44546A" w:themeColor="text2"/>
          <w:sz w:val="28"/>
          <w:szCs w:val="28"/>
        </w:rPr>
      </w:pPr>
    </w:p>
    <w:p w14:paraId="543AD76A" w14:textId="77777777" w:rsidR="00C0613F" w:rsidRDefault="00C0613F" w:rsidP="000F6E6F">
      <w:pPr>
        <w:pStyle w:val="NoSpacing"/>
        <w:spacing w:before="40" w:after="40"/>
        <w:rPr>
          <w:rFonts w:ascii="Century Gothic" w:hAnsi="Century Gothic"/>
          <w:color w:val="44546A" w:themeColor="text2"/>
          <w:sz w:val="28"/>
          <w:szCs w:val="28"/>
        </w:rPr>
      </w:pPr>
    </w:p>
    <w:p w14:paraId="37AA7D1D" w14:textId="77777777" w:rsidR="00C0613F" w:rsidRDefault="00C0613F" w:rsidP="000F6E6F">
      <w:pPr>
        <w:pStyle w:val="NoSpacing"/>
        <w:spacing w:before="40" w:after="40"/>
        <w:rPr>
          <w:rFonts w:ascii="Century Gothic" w:hAnsi="Century Gothic"/>
          <w:color w:val="44546A" w:themeColor="text2"/>
          <w:sz w:val="28"/>
          <w:szCs w:val="28"/>
        </w:rPr>
      </w:pPr>
    </w:p>
    <w:p w14:paraId="6774248F" w14:textId="77777777" w:rsidR="00C0613F" w:rsidRDefault="00C0613F" w:rsidP="000F6E6F">
      <w:pPr>
        <w:pStyle w:val="NoSpacing"/>
        <w:spacing w:before="40" w:after="40"/>
        <w:rPr>
          <w:rFonts w:ascii="Century Gothic" w:hAnsi="Century Gothic"/>
          <w:color w:val="44546A" w:themeColor="text2"/>
          <w:sz w:val="28"/>
          <w:szCs w:val="28"/>
        </w:rPr>
      </w:pPr>
    </w:p>
    <w:p w14:paraId="0079868B" w14:textId="77777777" w:rsidR="00C0613F" w:rsidRDefault="00C0613F" w:rsidP="000F6E6F">
      <w:pPr>
        <w:pStyle w:val="NoSpacing"/>
        <w:spacing w:before="40" w:after="40"/>
        <w:rPr>
          <w:rFonts w:ascii="Century Gothic" w:hAnsi="Century Gothic"/>
          <w:color w:val="44546A" w:themeColor="text2"/>
          <w:sz w:val="28"/>
          <w:szCs w:val="28"/>
        </w:rPr>
      </w:pPr>
    </w:p>
    <w:p w14:paraId="4EAA6468" w14:textId="77777777" w:rsidR="00C0613F" w:rsidRDefault="00C0613F" w:rsidP="000F6E6F">
      <w:pPr>
        <w:pStyle w:val="NoSpacing"/>
        <w:spacing w:before="40" w:after="40"/>
        <w:rPr>
          <w:rFonts w:ascii="Century Gothic" w:hAnsi="Century Gothic"/>
          <w:color w:val="44546A" w:themeColor="text2"/>
          <w:sz w:val="28"/>
          <w:szCs w:val="28"/>
        </w:rPr>
      </w:pPr>
    </w:p>
    <w:p w14:paraId="758B3653" w14:textId="77777777" w:rsidR="00C0613F" w:rsidRDefault="00C0613F" w:rsidP="000F6E6F">
      <w:pPr>
        <w:pStyle w:val="NoSpacing"/>
        <w:spacing w:before="40" w:after="40"/>
        <w:rPr>
          <w:rFonts w:ascii="Century Gothic" w:hAnsi="Century Gothic"/>
          <w:color w:val="44546A" w:themeColor="text2"/>
          <w:sz w:val="28"/>
          <w:szCs w:val="28"/>
        </w:rPr>
      </w:pPr>
    </w:p>
    <w:p w14:paraId="5CC9C459" w14:textId="77777777" w:rsidR="00C0613F" w:rsidRDefault="00C0613F" w:rsidP="000F6E6F">
      <w:pPr>
        <w:pStyle w:val="NoSpacing"/>
        <w:spacing w:before="40" w:after="40"/>
        <w:rPr>
          <w:rFonts w:ascii="Century Gothic" w:hAnsi="Century Gothic"/>
          <w:color w:val="44546A" w:themeColor="text2"/>
          <w:sz w:val="28"/>
          <w:szCs w:val="28"/>
        </w:rPr>
      </w:pPr>
    </w:p>
    <w:p w14:paraId="36D3F8F8" w14:textId="77777777" w:rsidR="00C0613F" w:rsidRDefault="00C0613F" w:rsidP="000F6E6F">
      <w:pPr>
        <w:pStyle w:val="NoSpacing"/>
        <w:spacing w:before="40" w:after="40"/>
        <w:rPr>
          <w:rFonts w:ascii="Century Gothic" w:hAnsi="Century Gothic"/>
          <w:color w:val="44546A" w:themeColor="text2"/>
          <w:sz w:val="28"/>
          <w:szCs w:val="28"/>
        </w:rPr>
      </w:pPr>
    </w:p>
    <w:p w14:paraId="3E3A5609" w14:textId="77777777" w:rsidR="00C0613F" w:rsidRDefault="00C0613F" w:rsidP="000F6E6F">
      <w:pPr>
        <w:pStyle w:val="NoSpacing"/>
        <w:spacing w:before="40" w:after="40"/>
        <w:rPr>
          <w:rFonts w:ascii="Century Gothic" w:hAnsi="Century Gothic"/>
          <w:color w:val="44546A" w:themeColor="text2"/>
          <w:sz w:val="28"/>
          <w:szCs w:val="28"/>
        </w:rPr>
      </w:pPr>
    </w:p>
    <w:p w14:paraId="0B6A2762" w14:textId="77777777" w:rsidR="00C0613F" w:rsidRDefault="00C0613F" w:rsidP="000F6E6F">
      <w:pPr>
        <w:pStyle w:val="NoSpacing"/>
        <w:spacing w:before="40" w:after="40"/>
        <w:rPr>
          <w:rFonts w:ascii="Century Gothic" w:hAnsi="Century Gothic"/>
          <w:color w:val="44546A" w:themeColor="text2"/>
          <w:sz w:val="28"/>
          <w:szCs w:val="28"/>
        </w:rPr>
      </w:pPr>
    </w:p>
    <w:p w14:paraId="7C87FAC4" w14:textId="77777777" w:rsidR="00C0613F" w:rsidRDefault="00C0613F" w:rsidP="000F6E6F">
      <w:pPr>
        <w:pStyle w:val="NoSpacing"/>
        <w:spacing w:before="40" w:after="40"/>
        <w:rPr>
          <w:rFonts w:ascii="Century Gothic" w:hAnsi="Century Gothic"/>
          <w:color w:val="44546A" w:themeColor="text2"/>
          <w:sz w:val="28"/>
          <w:szCs w:val="28"/>
        </w:rPr>
      </w:pPr>
    </w:p>
    <w:p w14:paraId="0A0DD04B" w14:textId="77777777" w:rsidR="00C0613F" w:rsidRDefault="00C0613F" w:rsidP="000F6E6F">
      <w:pPr>
        <w:pStyle w:val="NoSpacing"/>
        <w:spacing w:before="40" w:after="40"/>
        <w:rPr>
          <w:rFonts w:ascii="Century Gothic" w:hAnsi="Century Gothic"/>
          <w:color w:val="44546A" w:themeColor="text2"/>
          <w:sz w:val="28"/>
          <w:szCs w:val="28"/>
        </w:rPr>
      </w:pPr>
    </w:p>
    <w:p w14:paraId="7CA5638E" w14:textId="77777777" w:rsidR="00C0613F" w:rsidRDefault="00C0613F" w:rsidP="000F6E6F">
      <w:pPr>
        <w:pStyle w:val="NoSpacing"/>
        <w:spacing w:before="40" w:after="40"/>
        <w:rPr>
          <w:rFonts w:ascii="Century Gothic" w:hAnsi="Century Gothic"/>
          <w:color w:val="44546A" w:themeColor="text2"/>
          <w:sz w:val="28"/>
          <w:szCs w:val="28"/>
        </w:rPr>
      </w:pPr>
    </w:p>
    <w:p w14:paraId="72F89B42" w14:textId="77777777" w:rsidR="00C0613F" w:rsidRDefault="00C0613F" w:rsidP="000F6E6F">
      <w:pPr>
        <w:pStyle w:val="NoSpacing"/>
        <w:spacing w:before="40" w:after="40"/>
        <w:rPr>
          <w:rFonts w:ascii="Century Gothic" w:hAnsi="Century Gothic"/>
          <w:color w:val="44546A" w:themeColor="text2"/>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0F6E6F" w:rsidRPr="000F6E6F" w14:paraId="19B2A292" w14:textId="77777777" w:rsidTr="000F6E6F">
        <w:tc>
          <w:tcPr>
            <w:tcW w:w="3500" w:type="dxa"/>
            <w:tcBorders>
              <w:bottom w:val="single" w:sz="8" w:space="0" w:color="BFBFBF" w:themeColor="background1" w:themeShade="BF"/>
            </w:tcBorders>
          </w:tcPr>
          <w:p w14:paraId="1D9816A8" w14:textId="66160DEE" w:rsidR="000F6E6F" w:rsidRPr="00C0613F" w:rsidRDefault="006201B1" w:rsidP="000F6E6F">
            <w:pPr>
              <w:pStyle w:val="NoSpacing"/>
              <w:spacing w:before="40" w:after="40"/>
              <w:ind w:left="-109"/>
              <w:rPr>
                <w:rFonts w:ascii="Century Gothic" w:hAnsi="Century Gothic"/>
                <w:color w:val="000000" w:themeColor="text1"/>
                <w:sz w:val="20"/>
                <w:szCs w:val="20"/>
              </w:rPr>
            </w:pPr>
            <w:bookmarkStart w:id="5" w:name="_Hlk164104782"/>
            <w:r>
              <w:rPr>
                <w:rFonts w:ascii="Century Gothic" w:hAnsi="Century Gothic"/>
                <w:color w:val="000000" w:themeColor="text1"/>
                <w:sz w:val="20"/>
                <w:szCs w:val="20"/>
              </w:rPr>
              <w:t>Prepared By</w:t>
            </w:r>
          </w:p>
        </w:tc>
        <w:tc>
          <w:tcPr>
            <w:tcW w:w="4690" w:type="dxa"/>
            <w:tcBorders>
              <w:bottom w:val="single" w:sz="8" w:space="0" w:color="BFBFBF" w:themeColor="background1" w:themeShade="BF"/>
            </w:tcBorders>
          </w:tcPr>
          <w:p w14:paraId="6EA9E2ED" w14:textId="04B049F8" w:rsidR="000F6E6F" w:rsidRPr="00C0613F" w:rsidRDefault="000F6E6F" w:rsidP="000F6E6F">
            <w:pPr>
              <w:pStyle w:val="NoSpacing"/>
              <w:spacing w:before="40" w:after="40"/>
              <w:ind w:left="-99"/>
              <w:rPr>
                <w:rFonts w:ascii="Century Gothic" w:hAnsi="Century Gothic"/>
                <w:color w:val="000000" w:themeColor="text1"/>
                <w:sz w:val="20"/>
                <w:szCs w:val="20"/>
              </w:rPr>
            </w:pPr>
          </w:p>
        </w:tc>
        <w:tc>
          <w:tcPr>
            <w:tcW w:w="2312" w:type="dxa"/>
            <w:tcBorders>
              <w:bottom w:val="single" w:sz="8" w:space="0" w:color="BFBFBF" w:themeColor="background1" w:themeShade="BF"/>
            </w:tcBorders>
          </w:tcPr>
          <w:p w14:paraId="06738B46" w14:textId="550080E1" w:rsidR="000F6E6F" w:rsidRPr="00C0613F" w:rsidRDefault="000F6E6F" w:rsidP="000F6E6F">
            <w:pPr>
              <w:pStyle w:val="NoSpacing"/>
              <w:spacing w:before="40" w:after="40"/>
              <w:ind w:left="-100"/>
              <w:rPr>
                <w:rFonts w:ascii="Century Gothic" w:hAnsi="Century Gothic"/>
                <w:color w:val="000000" w:themeColor="text1"/>
                <w:sz w:val="20"/>
                <w:szCs w:val="20"/>
              </w:rPr>
            </w:pPr>
            <w:r w:rsidRPr="00C0613F">
              <w:rPr>
                <w:rFonts w:ascii="Century Gothic" w:hAnsi="Century Gothic"/>
                <w:color w:val="000000" w:themeColor="text1"/>
                <w:sz w:val="20"/>
                <w:szCs w:val="20"/>
              </w:rPr>
              <w:t>D</w:t>
            </w:r>
            <w:r w:rsidR="006201B1">
              <w:rPr>
                <w:rFonts w:ascii="Century Gothic" w:hAnsi="Century Gothic"/>
                <w:color w:val="000000" w:themeColor="text1"/>
                <w:sz w:val="20"/>
                <w:szCs w:val="20"/>
              </w:rPr>
              <w:t>ate</w:t>
            </w:r>
          </w:p>
        </w:tc>
      </w:tr>
      <w:tr w:rsidR="00F54A95" w:rsidRPr="000F6E6F" w14:paraId="1529634C" w14:textId="77777777" w:rsidTr="00EC119F">
        <w:trPr>
          <w:trHeight w:val="576"/>
        </w:trPr>
        <w:tc>
          <w:tcPr>
            <w:tcW w:w="81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821517F" w14:textId="509B272C" w:rsidR="00F54A95" w:rsidRPr="000F6E6F" w:rsidRDefault="009734A3" w:rsidP="000F6E6F">
            <w:pPr>
              <w:pStyle w:val="NoSpacing"/>
              <w:spacing w:before="40" w:after="40"/>
              <w:rPr>
                <w:rFonts w:ascii="Century Gothic" w:hAnsi="Century Gothic"/>
                <w:color w:val="000000" w:themeColor="text1"/>
                <w:sz w:val="20"/>
                <w:szCs w:val="20"/>
              </w:rPr>
            </w:pPr>
            <w:r w:rsidRPr="009734A3">
              <w:rPr>
                <w:rFonts w:ascii="Century Gothic" w:hAnsi="Century Gothic"/>
                <w:color w:val="000000" w:themeColor="text1"/>
                <w:sz w:val="20"/>
                <w:szCs w:val="20"/>
              </w:rPr>
              <w:t>Marta Hicks</w:t>
            </w: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140271E" w14:textId="0DC7B250" w:rsidR="00F54A95" w:rsidRPr="000F6E6F" w:rsidRDefault="000E0050"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11</w:t>
            </w:r>
            <w:r w:rsidR="00F54A95">
              <w:rPr>
                <w:rFonts w:ascii="Century Gothic" w:hAnsi="Century Gothic"/>
                <w:color w:val="000000" w:themeColor="text1"/>
                <w:sz w:val="20"/>
                <w:szCs w:val="20"/>
              </w:rPr>
              <w:t>/</w:t>
            </w:r>
            <w:r>
              <w:rPr>
                <w:rFonts w:ascii="Century Gothic" w:hAnsi="Century Gothic"/>
                <w:color w:val="000000" w:themeColor="text1"/>
                <w:sz w:val="20"/>
                <w:szCs w:val="20"/>
              </w:rPr>
              <w:t>15</w:t>
            </w:r>
            <w:r w:rsidR="00F54A95">
              <w:rPr>
                <w:rFonts w:ascii="Century Gothic" w:hAnsi="Century Gothic"/>
                <w:color w:val="000000" w:themeColor="text1"/>
                <w:sz w:val="20"/>
                <w:szCs w:val="20"/>
              </w:rPr>
              <w:t>/</w:t>
            </w:r>
            <w:r w:rsidR="00FE01C2">
              <w:rPr>
                <w:rFonts w:ascii="Century Gothic" w:hAnsi="Century Gothic"/>
                <w:color w:val="000000" w:themeColor="text1"/>
                <w:sz w:val="20"/>
                <w:szCs w:val="20"/>
              </w:rPr>
              <w:t>20</w:t>
            </w:r>
            <w:r>
              <w:rPr>
                <w:rFonts w:ascii="Century Gothic" w:hAnsi="Century Gothic"/>
                <w:color w:val="000000" w:themeColor="text1"/>
                <w:sz w:val="20"/>
                <w:szCs w:val="20"/>
              </w:rPr>
              <w:t>XX</w:t>
            </w:r>
          </w:p>
        </w:tc>
      </w:tr>
      <w:bookmarkEnd w:id="5"/>
    </w:tbl>
    <w:p w14:paraId="534321D2" w14:textId="696D324F" w:rsidR="00F54A95" w:rsidRDefault="00F54A95" w:rsidP="000F6E6F">
      <w:pPr>
        <w:pStyle w:val="NoSpacing"/>
        <w:spacing w:before="40" w:after="40"/>
        <w:rPr>
          <w:rFonts w:ascii="Century Gothic" w:hAnsi="Century Gothic"/>
          <w:color w:val="44546A" w:themeColor="text2"/>
          <w:sz w:val="28"/>
          <w:szCs w:val="28"/>
        </w:rPr>
      </w:pPr>
    </w:p>
    <w:p w14:paraId="1AF0E79B" w14:textId="77777777" w:rsidR="00D4249E" w:rsidRPr="004E50FF" w:rsidRDefault="008669ED" w:rsidP="00C805C2">
      <w:pPr>
        <w:spacing w:line="240" w:lineRule="auto"/>
        <w:rPr>
          <w:rFonts w:eastAsiaTheme="majorEastAsia" w:cstheme="minorHAnsi"/>
          <w:b/>
          <w:bCs/>
          <w:caps/>
          <w:color w:val="9A2E64"/>
          <w:sz w:val="44"/>
          <w:szCs w:val="44"/>
        </w:rPr>
      </w:pPr>
      <w:r w:rsidRPr="004E50FF">
        <w:rPr>
          <w:rFonts w:eastAsiaTheme="majorEastAsia" w:cstheme="minorHAnsi"/>
          <w:b/>
          <w:bCs/>
          <w:caps/>
          <w:color w:val="9A2E64"/>
          <w:sz w:val="44"/>
          <w:szCs w:val="44"/>
        </w:rPr>
        <w:t>table of contents</w:t>
      </w:r>
    </w:p>
    <w:p w14:paraId="737233A9" w14:textId="77777777" w:rsidR="00DF2A41" w:rsidRPr="004E50FF" w:rsidRDefault="00DF2A41" w:rsidP="00DF2A41">
      <w:pPr>
        <w:pStyle w:val="TOC1"/>
        <w:rPr>
          <w:color w:val="660066"/>
          <w:sz w:val="24"/>
          <w:szCs w:val="24"/>
        </w:rPr>
      </w:pPr>
    </w:p>
    <w:p w14:paraId="3F2AB50C" w14:textId="59872FE8" w:rsidR="004E50FF" w:rsidRPr="004E50FF" w:rsidRDefault="00D4249E">
      <w:pPr>
        <w:pStyle w:val="TOC1"/>
        <w:rPr>
          <w:rFonts w:asciiTheme="minorHAnsi" w:eastAsiaTheme="minorEastAsia" w:hAnsiTheme="minorHAnsi" w:cstheme="minorBidi"/>
          <w:noProof/>
          <w:color w:val="660066"/>
          <w:kern w:val="2"/>
          <w:sz w:val="24"/>
          <w:szCs w:val="24"/>
          <w14:ligatures w14:val="standardContextual"/>
        </w:rPr>
      </w:pPr>
      <w:r w:rsidRPr="004E50FF">
        <w:rPr>
          <w:color w:val="660066"/>
          <w:sz w:val="24"/>
          <w:szCs w:val="24"/>
        </w:rPr>
        <w:fldChar w:fldCharType="begin"/>
      </w:r>
      <w:r w:rsidRPr="004E50FF">
        <w:rPr>
          <w:color w:val="660066"/>
          <w:sz w:val="24"/>
          <w:szCs w:val="24"/>
        </w:rPr>
        <w:instrText xml:space="preserve"> TOC \o "1-3" \h \z \u </w:instrText>
      </w:r>
      <w:r w:rsidRPr="004E50FF">
        <w:rPr>
          <w:color w:val="660066"/>
          <w:sz w:val="24"/>
          <w:szCs w:val="24"/>
        </w:rPr>
        <w:fldChar w:fldCharType="separate"/>
      </w:r>
      <w:hyperlink w:anchor="_Toc183011441" w:history="1">
        <w:r w:rsidR="004E50FF" w:rsidRPr="004E50FF">
          <w:rPr>
            <w:rStyle w:val="Hyperlink"/>
            <w:b/>
            <w:bCs/>
            <w:noProof/>
            <w:color w:val="660066"/>
            <w:sz w:val="24"/>
            <w:szCs w:val="24"/>
          </w:rPr>
          <w:t>1.</w:t>
        </w:r>
        <w:r w:rsidR="004E50FF" w:rsidRPr="004E50FF">
          <w:rPr>
            <w:rFonts w:asciiTheme="minorHAnsi" w:eastAsiaTheme="minorEastAsia" w:hAnsiTheme="minorHAnsi" w:cstheme="minorBidi"/>
            <w:noProof/>
            <w:color w:val="660066"/>
            <w:kern w:val="2"/>
            <w:sz w:val="24"/>
            <w:szCs w:val="24"/>
            <w14:ligatures w14:val="standardContextual"/>
          </w:rPr>
          <w:tab/>
        </w:r>
        <w:r w:rsidR="004E50FF" w:rsidRPr="004E50FF">
          <w:rPr>
            <w:rStyle w:val="Hyperlink"/>
            <w:b/>
            <w:bCs/>
            <w:noProof/>
            <w:color w:val="660066"/>
            <w:sz w:val="24"/>
            <w:szCs w:val="24"/>
          </w:rPr>
          <w:t>Introduction</w:t>
        </w:r>
        <w:r w:rsidR="004E50FF" w:rsidRPr="004E50FF">
          <w:rPr>
            <w:noProof/>
            <w:webHidden/>
            <w:color w:val="660066"/>
            <w:sz w:val="24"/>
            <w:szCs w:val="24"/>
          </w:rPr>
          <w:tab/>
        </w:r>
        <w:r w:rsidR="004E50FF" w:rsidRPr="004E50FF">
          <w:rPr>
            <w:noProof/>
            <w:webHidden/>
            <w:color w:val="660066"/>
            <w:sz w:val="24"/>
            <w:szCs w:val="24"/>
          </w:rPr>
          <w:fldChar w:fldCharType="begin"/>
        </w:r>
        <w:r w:rsidR="004E50FF" w:rsidRPr="004E50FF">
          <w:rPr>
            <w:noProof/>
            <w:webHidden/>
            <w:color w:val="660066"/>
            <w:sz w:val="24"/>
            <w:szCs w:val="24"/>
          </w:rPr>
          <w:instrText xml:space="preserve"> PAGEREF _Toc183011441 \h </w:instrText>
        </w:r>
        <w:r w:rsidR="004E50FF" w:rsidRPr="004E50FF">
          <w:rPr>
            <w:noProof/>
            <w:webHidden/>
            <w:color w:val="660066"/>
            <w:sz w:val="24"/>
            <w:szCs w:val="24"/>
          </w:rPr>
        </w:r>
        <w:r w:rsidR="004E50FF" w:rsidRPr="004E50FF">
          <w:rPr>
            <w:noProof/>
            <w:webHidden/>
            <w:color w:val="660066"/>
            <w:sz w:val="24"/>
            <w:szCs w:val="24"/>
          </w:rPr>
          <w:fldChar w:fldCharType="separate"/>
        </w:r>
        <w:r w:rsidR="004E50FF" w:rsidRPr="004E50FF">
          <w:rPr>
            <w:noProof/>
            <w:webHidden/>
            <w:color w:val="660066"/>
            <w:sz w:val="24"/>
            <w:szCs w:val="24"/>
          </w:rPr>
          <w:t>3</w:t>
        </w:r>
        <w:r w:rsidR="004E50FF" w:rsidRPr="004E50FF">
          <w:rPr>
            <w:noProof/>
            <w:webHidden/>
            <w:color w:val="660066"/>
            <w:sz w:val="24"/>
            <w:szCs w:val="24"/>
          </w:rPr>
          <w:fldChar w:fldCharType="end"/>
        </w:r>
      </w:hyperlink>
    </w:p>
    <w:p w14:paraId="647059DC" w14:textId="2D44CE7C" w:rsidR="004E50FF" w:rsidRPr="004E50FF" w:rsidRDefault="004E50FF">
      <w:pPr>
        <w:pStyle w:val="TOC1"/>
        <w:rPr>
          <w:rFonts w:asciiTheme="minorHAnsi" w:eastAsiaTheme="minorEastAsia" w:hAnsiTheme="minorHAnsi" w:cstheme="minorBidi"/>
          <w:noProof/>
          <w:color w:val="660066"/>
          <w:kern w:val="2"/>
          <w:sz w:val="24"/>
          <w:szCs w:val="24"/>
          <w14:ligatures w14:val="standardContextual"/>
        </w:rPr>
      </w:pPr>
      <w:hyperlink w:anchor="_Toc183011442" w:history="1">
        <w:r w:rsidRPr="004E50FF">
          <w:rPr>
            <w:rStyle w:val="Hyperlink"/>
            <w:b/>
            <w:bCs/>
            <w:noProof/>
            <w:color w:val="660066"/>
            <w:sz w:val="24"/>
            <w:szCs w:val="24"/>
          </w:rPr>
          <w:t>2.</w:t>
        </w:r>
        <w:r w:rsidRPr="004E50FF">
          <w:rPr>
            <w:rFonts w:asciiTheme="minorHAnsi" w:eastAsiaTheme="minorEastAsia" w:hAnsiTheme="minorHAnsi" w:cstheme="minorBidi"/>
            <w:noProof/>
            <w:color w:val="660066"/>
            <w:kern w:val="2"/>
            <w:sz w:val="24"/>
            <w:szCs w:val="24"/>
            <w14:ligatures w14:val="standardContextual"/>
          </w:rPr>
          <w:tab/>
        </w:r>
        <w:r w:rsidRPr="004E50FF">
          <w:rPr>
            <w:rStyle w:val="Hyperlink"/>
            <w:b/>
            <w:bCs/>
            <w:noProof/>
            <w:color w:val="660066"/>
            <w:sz w:val="24"/>
            <w:szCs w:val="24"/>
          </w:rPr>
          <w:t xml:space="preserve">About </w:t>
        </w:r>
        <w:r w:rsidR="00F65E28">
          <w:rPr>
            <w:rStyle w:val="Hyperlink"/>
            <w:b/>
            <w:bCs/>
            <w:noProof/>
            <w:color w:val="660066"/>
            <w:sz w:val="24"/>
            <w:szCs w:val="24"/>
          </w:rPr>
          <w:t>t</w:t>
        </w:r>
        <w:r w:rsidRPr="004E50FF">
          <w:rPr>
            <w:rStyle w:val="Hyperlink"/>
            <w:b/>
            <w:bCs/>
            <w:noProof/>
            <w:color w:val="660066"/>
            <w:sz w:val="24"/>
            <w:szCs w:val="24"/>
          </w:rPr>
          <w:t>he Event</w:t>
        </w:r>
        <w:r w:rsidRPr="004E50FF">
          <w:rPr>
            <w:noProof/>
            <w:webHidden/>
            <w:color w:val="660066"/>
            <w:sz w:val="24"/>
            <w:szCs w:val="24"/>
          </w:rPr>
          <w:tab/>
        </w:r>
        <w:r w:rsidRPr="004E50FF">
          <w:rPr>
            <w:noProof/>
            <w:webHidden/>
            <w:color w:val="660066"/>
            <w:sz w:val="24"/>
            <w:szCs w:val="24"/>
          </w:rPr>
          <w:fldChar w:fldCharType="begin"/>
        </w:r>
        <w:r w:rsidRPr="004E50FF">
          <w:rPr>
            <w:noProof/>
            <w:webHidden/>
            <w:color w:val="660066"/>
            <w:sz w:val="24"/>
            <w:szCs w:val="24"/>
          </w:rPr>
          <w:instrText xml:space="preserve"> PAGEREF _Toc183011442 \h </w:instrText>
        </w:r>
        <w:r w:rsidRPr="004E50FF">
          <w:rPr>
            <w:noProof/>
            <w:webHidden/>
            <w:color w:val="660066"/>
            <w:sz w:val="24"/>
            <w:szCs w:val="24"/>
          </w:rPr>
        </w:r>
        <w:r w:rsidRPr="004E50FF">
          <w:rPr>
            <w:noProof/>
            <w:webHidden/>
            <w:color w:val="660066"/>
            <w:sz w:val="24"/>
            <w:szCs w:val="24"/>
          </w:rPr>
          <w:fldChar w:fldCharType="separate"/>
        </w:r>
        <w:r w:rsidRPr="004E50FF">
          <w:rPr>
            <w:noProof/>
            <w:webHidden/>
            <w:color w:val="660066"/>
            <w:sz w:val="24"/>
            <w:szCs w:val="24"/>
          </w:rPr>
          <w:t>3</w:t>
        </w:r>
        <w:r w:rsidRPr="004E50FF">
          <w:rPr>
            <w:noProof/>
            <w:webHidden/>
            <w:color w:val="660066"/>
            <w:sz w:val="24"/>
            <w:szCs w:val="24"/>
          </w:rPr>
          <w:fldChar w:fldCharType="end"/>
        </w:r>
      </w:hyperlink>
    </w:p>
    <w:p w14:paraId="45343838" w14:textId="1D6B71B7" w:rsidR="004E50FF" w:rsidRPr="004E50FF" w:rsidRDefault="004E50FF">
      <w:pPr>
        <w:pStyle w:val="TOC1"/>
        <w:rPr>
          <w:rFonts w:asciiTheme="minorHAnsi" w:eastAsiaTheme="minorEastAsia" w:hAnsiTheme="minorHAnsi" w:cstheme="minorBidi"/>
          <w:noProof/>
          <w:color w:val="660066"/>
          <w:kern w:val="2"/>
          <w:sz w:val="24"/>
          <w:szCs w:val="24"/>
          <w14:ligatures w14:val="standardContextual"/>
        </w:rPr>
      </w:pPr>
      <w:hyperlink w:anchor="_Toc183011443" w:history="1">
        <w:r w:rsidRPr="004E50FF">
          <w:rPr>
            <w:rStyle w:val="Hyperlink"/>
            <w:b/>
            <w:bCs/>
            <w:caps/>
            <w:noProof/>
            <w:color w:val="660066"/>
            <w:sz w:val="24"/>
            <w:szCs w:val="24"/>
          </w:rPr>
          <w:t>3.</w:t>
        </w:r>
        <w:r w:rsidRPr="004E50FF">
          <w:rPr>
            <w:rFonts w:asciiTheme="minorHAnsi" w:eastAsiaTheme="minorEastAsia" w:hAnsiTheme="minorHAnsi" w:cstheme="minorBidi"/>
            <w:noProof/>
            <w:color w:val="660066"/>
            <w:kern w:val="2"/>
            <w:sz w:val="24"/>
            <w:szCs w:val="24"/>
            <w14:ligatures w14:val="standardContextual"/>
          </w:rPr>
          <w:tab/>
        </w:r>
        <w:r w:rsidRPr="004E50FF">
          <w:rPr>
            <w:rStyle w:val="Hyperlink"/>
            <w:b/>
            <w:bCs/>
            <w:noProof/>
            <w:color w:val="660066"/>
            <w:sz w:val="24"/>
            <w:szCs w:val="24"/>
          </w:rPr>
          <w:t>Sponsorship Opportunities</w:t>
        </w:r>
        <w:r w:rsidRPr="004E50FF">
          <w:rPr>
            <w:noProof/>
            <w:webHidden/>
            <w:color w:val="660066"/>
            <w:sz w:val="24"/>
            <w:szCs w:val="24"/>
          </w:rPr>
          <w:tab/>
        </w:r>
        <w:r w:rsidRPr="004E50FF">
          <w:rPr>
            <w:noProof/>
            <w:webHidden/>
            <w:color w:val="660066"/>
            <w:sz w:val="24"/>
            <w:szCs w:val="24"/>
          </w:rPr>
          <w:fldChar w:fldCharType="begin"/>
        </w:r>
        <w:r w:rsidRPr="004E50FF">
          <w:rPr>
            <w:noProof/>
            <w:webHidden/>
            <w:color w:val="660066"/>
            <w:sz w:val="24"/>
            <w:szCs w:val="24"/>
          </w:rPr>
          <w:instrText xml:space="preserve"> PAGEREF _Toc183011443 \h </w:instrText>
        </w:r>
        <w:r w:rsidRPr="004E50FF">
          <w:rPr>
            <w:noProof/>
            <w:webHidden/>
            <w:color w:val="660066"/>
            <w:sz w:val="24"/>
            <w:szCs w:val="24"/>
          </w:rPr>
        </w:r>
        <w:r w:rsidRPr="004E50FF">
          <w:rPr>
            <w:noProof/>
            <w:webHidden/>
            <w:color w:val="660066"/>
            <w:sz w:val="24"/>
            <w:szCs w:val="24"/>
          </w:rPr>
          <w:fldChar w:fldCharType="separate"/>
        </w:r>
        <w:r w:rsidRPr="004E50FF">
          <w:rPr>
            <w:noProof/>
            <w:webHidden/>
            <w:color w:val="660066"/>
            <w:sz w:val="24"/>
            <w:szCs w:val="24"/>
          </w:rPr>
          <w:t>3</w:t>
        </w:r>
        <w:r w:rsidRPr="004E50FF">
          <w:rPr>
            <w:noProof/>
            <w:webHidden/>
            <w:color w:val="660066"/>
            <w:sz w:val="24"/>
            <w:szCs w:val="24"/>
          </w:rPr>
          <w:fldChar w:fldCharType="end"/>
        </w:r>
      </w:hyperlink>
    </w:p>
    <w:p w14:paraId="7F5D9A60" w14:textId="292648D8" w:rsidR="004E50FF" w:rsidRPr="004E50FF" w:rsidRDefault="004E50FF">
      <w:pPr>
        <w:pStyle w:val="TOC1"/>
        <w:rPr>
          <w:rFonts w:asciiTheme="minorHAnsi" w:eastAsiaTheme="minorEastAsia" w:hAnsiTheme="minorHAnsi" w:cstheme="minorBidi"/>
          <w:noProof/>
          <w:color w:val="660066"/>
          <w:kern w:val="2"/>
          <w:sz w:val="24"/>
          <w:szCs w:val="24"/>
          <w14:ligatures w14:val="standardContextual"/>
        </w:rPr>
      </w:pPr>
      <w:hyperlink w:anchor="_Toc183011444" w:history="1">
        <w:r w:rsidRPr="004E50FF">
          <w:rPr>
            <w:rStyle w:val="Hyperlink"/>
            <w:b/>
            <w:bCs/>
            <w:caps/>
            <w:noProof/>
            <w:color w:val="660066"/>
            <w:sz w:val="24"/>
            <w:szCs w:val="24"/>
          </w:rPr>
          <w:t>4.</w:t>
        </w:r>
        <w:r w:rsidRPr="004E50FF">
          <w:rPr>
            <w:rFonts w:asciiTheme="minorHAnsi" w:eastAsiaTheme="minorEastAsia" w:hAnsiTheme="minorHAnsi" w:cstheme="minorBidi"/>
            <w:noProof/>
            <w:color w:val="660066"/>
            <w:kern w:val="2"/>
            <w:sz w:val="24"/>
            <w:szCs w:val="24"/>
            <w14:ligatures w14:val="standardContextual"/>
          </w:rPr>
          <w:tab/>
        </w:r>
        <w:r w:rsidRPr="004E50FF">
          <w:rPr>
            <w:rStyle w:val="Hyperlink"/>
            <w:b/>
            <w:bCs/>
            <w:noProof/>
            <w:color w:val="660066"/>
            <w:sz w:val="24"/>
            <w:szCs w:val="24"/>
          </w:rPr>
          <w:t xml:space="preserve">Benefits </w:t>
        </w:r>
        <w:r w:rsidR="00F65E28">
          <w:rPr>
            <w:rStyle w:val="Hyperlink"/>
            <w:b/>
            <w:bCs/>
            <w:noProof/>
            <w:color w:val="660066"/>
            <w:sz w:val="24"/>
            <w:szCs w:val="24"/>
          </w:rPr>
          <w:t>o</w:t>
        </w:r>
        <w:r w:rsidRPr="004E50FF">
          <w:rPr>
            <w:rStyle w:val="Hyperlink"/>
            <w:b/>
            <w:bCs/>
            <w:noProof/>
            <w:color w:val="660066"/>
            <w:sz w:val="24"/>
            <w:szCs w:val="24"/>
          </w:rPr>
          <w:t>f Sponsoring</w:t>
        </w:r>
        <w:r w:rsidRPr="004E50FF">
          <w:rPr>
            <w:noProof/>
            <w:webHidden/>
            <w:color w:val="660066"/>
            <w:sz w:val="24"/>
            <w:szCs w:val="24"/>
          </w:rPr>
          <w:tab/>
        </w:r>
        <w:r w:rsidRPr="004E50FF">
          <w:rPr>
            <w:noProof/>
            <w:webHidden/>
            <w:color w:val="660066"/>
            <w:sz w:val="24"/>
            <w:szCs w:val="24"/>
          </w:rPr>
          <w:fldChar w:fldCharType="begin"/>
        </w:r>
        <w:r w:rsidRPr="004E50FF">
          <w:rPr>
            <w:noProof/>
            <w:webHidden/>
            <w:color w:val="660066"/>
            <w:sz w:val="24"/>
            <w:szCs w:val="24"/>
          </w:rPr>
          <w:instrText xml:space="preserve"> PAGEREF _Toc183011444 \h </w:instrText>
        </w:r>
        <w:r w:rsidRPr="004E50FF">
          <w:rPr>
            <w:noProof/>
            <w:webHidden/>
            <w:color w:val="660066"/>
            <w:sz w:val="24"/>
            <w:szCs w:val="24"/>
          </w:rPr>
        </w:r>
        <w:r w:rsidRPr="004E50FF">
          <w:rPr>
            <w:noProof/>
            <w:webHidden/>
            <w:color w:val="660066"/>
            <w:sz w:val="24"/>
            <w:szCs w:val="24"/>
          </w:rPr>
          <w:fldChar w:fldCharType="separate"/>
        </w:r>
        <w:r w:rsidRPr="004E50FF">
          <w:rPr>
            <w:noProof/>
            <w:webHidden/>
            <w:color w:val="660066"/>
            <w:sz w:val="24"/>
            <w:szCs w:val="24"/>
          </w:rPr>
          <w:t>3</w:t>
        </w:r>
        <w:r w:rsidRPr="004E50FF">
          <w:rPr>
            <w:noProof/>
            <w:webHidden/>
            <w:color w:val="660066"/>
            <w:sz w:val="24"/>
            <w:szCs w:val="24"/>
          </w:rPr>
          <w:fldChar w:fldCharType="end"/>
        </w:r>
      </w:hyperlink>
    </w:p>
    <w:p w14:paraId="44F85381" w14:textId="41E1167D" w:rsidR="004E50FF" w:rsidRPr="004E50FF" w:rsidRDefault="004E50FF">
      <w:pPr>
        <w:pStyle w:val="TOC1"/>
        <w:rPr>
          <w:rFonts w:asciiTheme="minorHAnsi" w:eastAsiaTheme="minorEastAsia" w:hAnsiTheme="minorHAnsi" w:cstheme="minorBidi"/>
          <w:noProof/>
          <w:color w:val="660066"/>
          <w:kern w:val="2"/>
          <w:sz w:val="24"/>
          <w:szCs w:val="24"/>
          <w14:ligatures w14:val="standardContextual"/>
        </w:rPr>
      </w:pPr>
      <w:hyperlink w:anchor="_Toc183011445" w:history="1">
        <w:r w:rsidRPr="004E50FF">
          <w:rPr>
            <w:rStyle w:val="Hyperlink"/>
            <w:b/>
            <w:bCs/>
            <w:caps/>
            <w:noProof/>
            <w:color w:val="660066"/>
            <w:sz w:val="24"/>
            <w:szCs w:val="24"/>
          </w:rPr>
          <w:t>5.</w:t>
        </w:r>
        <w:r w:rsidRPr="004E50FF">
          <w:rPr>
            <w:rFonts w:asciiTheme="minorHAnsi" w:eastAsiaTheme="minorEastAsia" w:hAnsiTheme="minorHAnsi" w:cstheme="minorBidi"/>
            <w:noProof/>
            <w:color w:val="660066"/>
            <w:kern w:val="2"/>
            <w:sz w:val="24"/>
            <w:szCs w:val="24"/>
            <w14:ligatures w14:val="standardContextual"/>
          </w:rPr>
          <w:tab/>
        </w:r>
        <w:r w:rsidRPr="004E50FF">
          <w:rPr>
            <w:rStyle w:val="Hyperlink"/>
            <w:b/>
            <w:bCs/>
            <w:noProof/>
            <w:color w:val="660066"/>
            <w:sz w:val="24"/>
            <w:szCs w:val="24"/>
          </w:rPr>
          <w:t>Sponsorship Packages</w:t>
        </w:r>
        <w:r w:rsidRPr="004E50FF">
          <w:rPr>
            <w:noProof/>
            <w:webHidden/>
            <w:color w:val="660066"/>
            <w:sz w:val="24"/>
            <w:szCs w:val="24"/>
          </w:rPr>
          <w:tab/>
        </w:r>
        <w:r w:rsidRPr="004E50FF">
          <w:rPr>
            <w:noProof/>
            <w:webHidden/>
            <w:color w:val="660066"/>
            <w:sz w:val="24"/>
            <w:szCs w:val="24"/>
          </w:rPr>
          <w:fldChar w:fldCharType="begin"/>
        </w:r>
        <w:r w:rsidRPr="004E50FF">
          <w:rPr>
            <w:noProof/>
            <w:webHidden/>
            <w:color w:val="660066"/>
            <w:sz w:val="24"/>
            <w:szCs w:val="24"/>
          </w:rPr>
          <w:instrText xml:space="preserve"> PAGEREF _Toc183011445 \h </w:instrText>
        </w:r>
        <w:r w:rsidRPr="004E50FF">
          <w:rPr>
            <w:noProof/>
            <w:webHidden/>
            <w:color w:val="660066"/>
            <w:sz w:val="24"/>
            <w:szCs w:val="24"/>
          </w:rPr>
        </w:r>
        <w:r w:rsidRPr="004E50FF">
          <w:rPr>
            <w:noProof/>
            <w:webHidden/>
            <w:color w:val="660066"/>
            <w:sz w:val="24"/>
            <w:szCs w:val="24"/>
          </w:rPr>
          <w:fldChar w:fldCharType="separate"/>
        </w:r>
        <w:r w:rsidRPr="004E50FF">
          <w:rPr>
            <w:noProof/>
            <w:webHidden/>
            <w:color w:val="660066"/>
            <w:sz w:val="24"/>
            <w:szCs w:val="24"/>
          </w:rPr>
          <w:t>4</w:t>
        </w:r>
        <w:r w:rsidRPr="004E50FF">
          <w:rPr>
            <w:noProof/>
            <w:webHidden/>
            <w:color w:val="660066"/>
            <w:sz w:val="24"/>
            <w:szCs w:val="24"/>
          </w:rPr>
          <w:fldChar w:fldCharType="end"/>
        </w:r>
      </w:hyperlink>
    </w:p>
    <w:p w14:paraId="05A854CF" w14:textId="1AB56C6A" w:rsidR="004E50FF" w:rsidRPr="004E50FF" w:rsidRDefault="004E50FF">
      <w:pPr>
        <w:pStyle w:val="TOC1"/>
        <w:rPr>
          <w:rFonts w:asciiTheme="minorHAnsi" w:eastAsiaTheme="minorEastAsia" w:hAnsiTheme="minorHAnsi" w:cstheme="minorBidi"/>
          <w:noProof/>
          <w:color w:val="660066"/>
          <w:kern w:val="2"/>
          <w:sz w:val="24"/>
          <w:szCs w:val="24"/>
          <w14:ligatures w14:val="standardContextual"/>
        </w:rPr>
      </w:pPr>
      <w:hyperlink w:anchor="_Toc183011446" w:history="1">
        <w:r w:rsidRPr="004E50FF">
          <w:rPr>
            <w:rStyle w:val="Hyperlink"/>
            <w:b/>
            <w:bCs/>
            <w:caps/>
            <w:noProof/>
            <w:color w:val="660066"/>
            <w:sz w:val="24"/>
            <w:szCs w:val="24"/>
          </w:rPr>
          <w:t>6.</w:t>
        </w:r>
        <w:r w:rsidRPr="004E50FF">
          <w:rPr>
            <w:rFonts w:asciiTheme="minorHAnsi" w:eastAsiaTheme="minorEastAsia" w:hAnsiTheme="minorHAnsi" w:cstheme="minorBidi"/>
            <w:noProof/>
            <w:color w:val="660066"/>
            <w:kern w:val="2"/>
            <w:sz w:val="24"/>
            <w:szCs w:val="24"/>
            <w14:ligatures w14:val="standardContextual"/>
          </w:rPr>
          <w:tab/>
        </w:r>
        <w:r w:rsidRPr="004E50FF">
          <w:rPr>
            <w:rStyle w:val="Hyperlink"/>
            <w:b/>
            <w:bCs/>
            <w:noProof/>
            <w:color w:val="660066"/>
            <w:sz w:val="24"/>
            <w:szCs w:val="24"/>
          </w:rPr>
          <w:t>Custom Sponsorship Opportunities</w:t>
        </w:r>
        <w:r w:rsidRPr="004E50FF">
          <w:rPr>
            <w:noProof/>
            <w:webHidden/>
            <w:color w:val="660066"/>
            <w:sz w:val="24"/>
            <w:szCs w:val="24"/>
          </w:rPr>
          <w:tab/>
        </w:r>
        <w:r w:rsidRPr="004E50FF">
          <w:rPr>
            <w:noProof/>
            <w:webHidden/>
            <w:color w:val="660066"/>
            <w:sz w:val="24"/>
            <w:szCs w:val="24"/>
          </w:rPr>
          <w:fldChar w:fldCharType="begin"/>
        </w:r>
        <w:r w:rsidRPr="004E50FF">
          <w:rPr>
            <w:noProof/>
            <w:webHidden/>
            <w:color w:val="660066"/>
            <w:sz w:val="24"/>
            <w:szCs w:val="24"/>
          </w:rPr>
          <w:instrText xml:space="preserve"> PAGEREF _Toc183011446 \h </w:instrText>
        </w:r>
        <w:r w:rsidRPr="004E50FF">
          <w:rPr>
            <w:noProof/>
            <w:webHidden/>
            <w:color w:val="660066"/>
            <w:sz w:val="24"/>
            <w:szCs w:val="24"/>
          </w:rPr>
        </w:r>
        <w:r w:rsidRPr="004E50FF">
          <w:rPr>
            <w:noProof/>
            <w:webHidden/>
            <w:color w:val="660066"/>
            <w:sz w:val="24"/>
            <w:szCs w:val="24"/>
          </w:rPr>
          <w:fldChar w:fldCharType="separate"/>
        </w:r>
        <w:r w:rsidRPr="004E50FF">
          <w:rPr>
            <w:noProof/>
            <w:webHidden/>
            <w:color w:val="660066"/>
            <w:sz w:val="24"/>
            <w:szCs w:val="24"/>
          </w:rPr>
          <w:t>5</w:t>
        </w:r>
        <w:r w:rsidRPr="004E50FF">
          <w:rPr>
            <w:noProof/>
            <w:webHidden/>
            <w:color w:val="660066"/>
            <w:sz w:val="24"/>
            <w:szCs w:val="24"/>
          </w:rPr>
          <w:fldChar w:fldCharType="end"/>
        </w:r>
      </w:hyperlink>
    </w:p>
    <w:p w14:paraId="25CA2D9E" w14:textId="7A8E0E0F" w:rsidR="004E50FF" w:rsidRPr="004E50FF" w:rsidRDefault="004E50FF">
      <w:pPr>
        <w:pStyle w:val="TOC1"/>
        <w:rPr>
          <w:rFonts w:asciiTheme="minorHAnsi" w:eastAsiaTheme="minorEastAsia" w:hAnsiTheme="minorHAnsi" w:cstheme="minorBidi"/>
          <w:noProof/>
          <w:color w:val="660066"/>
          <w:kern w:val="2"/>
          <w:sz w:val="24"/>
          <w:szCs w:val="24"/>
          <w14:ligatures w14:val="standardContextual"/>
        </w:rPr>
      </w:pPr>
      <w:hyperlink w:anchor="_Toc183011447" w:history="1">
        <w:r w:rsidRPr="004E50FF">
          <w:rPr>
            <w:rStyle w:val="Hyperlink"/>
            <w:b/>
            <w:bCs/>
            <w:caps/>
            <w:noProof/>
            <w:color w:val="660066"/>
            <w:sz w:val="24"/>
            <w:szCs w:val="24"/>
          </w:rPr>
          <w:t>7.</w:t>
        </w:r>
        <w:r w:rsidRPr="004E50FF">
          <w:rPr>
            <w:rFonts w:asciiTheme="minorHAnsi" w:eastAsiaTheme="minorEastAsia" w:hAnsiTheme="minorHAnsi" w:cstheme="minorBidi"/>
            <w:noProof/>
            <w:color w:val="660066"/>
            <w:kern w:val="2"/>
            <w:sz w:val="24"/>
            <w:szCs w:val="24"/>
            <w14:ligatures w14:val="standardContextual"/>
          </w:rPr>
          <w:tab/>
        </w:r>
        <w:r w:rsidRPr="004E50FF">
          <w:rPr>
            <w:rStyle w:val="Hyperlink"/>
            <w:b/>
            <w:bCs/>
            <w:noProof/>
            <w:color w:val="660066"/>
            <w:sz w:val="24"/>
            <w:szCs w:val="24"/>
          </w:rPr>
          <w:t xml:space="preserve">Marketing </w:t>
        </w:r>
        <w:r w:rsidR="00F65E28">
          <w:rPr>
            <w:rStyle w:val="Hyperlink"/>
            <w:b/>
            <w:bCs/>
            <w:noProof/>
            <w:color w:val="660066"/>
            <w:sz w:val="24"/>
            <w:szCs w:val="24"/>
          </w:rPr>
          <w:t>a</w:t>
        </w:r>
        <w:r w:rsidRPr="004E50FF">
          <w:rPr>
            <w:rStyle w:val="Hyperlink"/>
            <w:b/>
            <w:bCs/>
            <w:noProof/>
            <w:color w:val="660066"/>
            <w:sz w:val="24"/>
            <w:szCs w:val="24"/>
          </w:rPr>
          <w:t>nd Promotion Plan</w:t>
        </w:r>
        <w:r w:rsidRPr="004E50FF">
          <w:rPr>
            <w:noProof/>
            <w:webHidden/>
            <w:color w:val="660066"/>
            <w:sz w:val="24"/>
            <w:szCs w:val="24"/>
          </w:rPr>
          <w:tab/>
        </w:r>
        <w:r w:rsidRPr="004E50FF">
          <w:rPr>
            <w:noProof/>
            <w:webHidden/>
            <w:color w:val="660066"/>
            <w:sz w:val="24"/>
            <w:szCs w:val="24"/>
          </w:rPr>
          <w:fldChar w:fldCharType="begin"/>
        </w:r>
        <w:r w:rsidRPr="004E50FF">
          <w:rPr>
            <w:noProof/>
            <w:webHidden/>
            <w:color w:val="660066"/>
            <w:sz w:val="24"/>
            <w:szCs w:val="24"/>
          </w:rPr>
          <w:instrText xml:space="preserve"> PAGEREF _Toc183011447 \h </w:instrText>
        </w:r>
        <w:r w:rsidRPr="004E50FF">
          <w:rPr>
            <w:noProof/>
            <w:webHidden/>
            <w:color w:val="660066"/>
            <w:sz w:val="24"/>
            <w:szCs w:val="24"/>
          </w:rPr>
        </w:r>
        <w:r w:rsidRPr="004E50FF">
          <w:rPr>
            <w:noProof/>
            <w:webHidden/>
            <w:color w:val="660066"/>
            <w:sz w:val="24"/>
            <w:szCs w:val="24"/>
          </w:rPr>
          <w:fldChar w:fldCharType="separate"/>
        </w:r>
        <w:r w:rsidRPr="004E50FF">
          <w:rPr>
            <w:noProof/>
            <w:webHidden/>
            <w:color w:val="660066"/>
            <w:sz w:val="24"/>
            <w:szCs w:val="24"/>
          </w:rPr>
          <w:t>5</w:t>
        </w:r>
        <w:r w:rsidRPr="004E50FF">
          <w:rPr>
            <w:noProof/>
            <w:webHidden/>
            <w:color w:val="660066"/>
            <w:sz w:val="24"/>
            <w:szCs w:val="24"/>
          </w:rPr>
          <w:fldChar w:fldCharType="end"/>
        </w:r>
      </w:hyperlink>
    </w:p>
    <w:p w14:paraId="5844C483" w14:textId="3D450C4C" w:rsidR="004E50FF" w:rsidRPr="004E50FF" w:rsidRDefault="004E50FF">
      <w:pPr>
        <w:pStyle w:val="TOC1"/>
        <w:rPr>
          <w:rFonts w:asciiTheme="minorHAnsi" w:eastAsiaTheme="minorEastAsia" w:hAnsiTheme="minorHAnsi" w:cstheme="minorBidi"/>
          <w:noProof/>
          <w:color w:val="660066"/>
          <w:kern w:val="2"/>
          <w:sz w:val="24"/>
          <w:szCs w:val="24"/>
          <w14:ligatures w14:val="standardContextual"/>
        </w:rPr>
      </w:pPr>
      <w:hyperlink w:anchor="_Toc183011448" w:history="1">
        <w:r w:rsidRPr="004E50FF">
          <w:rPr>
            <w:rStyle w:val="Hyperlink"/>
            <w:b/>
            <w:bCs/>
            <w:caps/>
            <w:noProof/>
            <w:color w:val="660066"/>
            <w:sz w:val="24"/>
            <w:szCs w:val="24"/>
          </w:rPr>
          <w:t>8.</w:t>
        </w:r>
        <w:r w:rsidRPr="004E50FF">
          <w:rPr>
            <w:rFonts w:asciiTheme="minorHAnsi" w:eastAsiaTheme="minorEastAsia" w:hAnsiTheme="minorHAnsi" w:cstheme="minorBidi"/>
            <w:noProof/>
            <w:color w:val="660066"/>
            <w:kern w:val="2"/>
            <w:sz w:val="24"/>
            <w:szCs w:val="24"/>
            <w14:ligatures w14:val="standardContextual"/>
          </w:rPr>
          <w:tab/>
        </w:r>
        <w:r w:rsidRPr="004E50FF">
          <w:rPr>
            <w:rStyle w:val="Hyperlink"/>
            <w:b/>
            <w:bCs/>
            <w:noProof/>
            <w:color w:val="660066"/>
            <w:sz w:val="24"/>
            <w:szCs w:val="24"/>
          </w:rPr>
          <w:t xml:space="preserve">Music </w:t>
        </w:r>
        <w:r w:rsidR="00F65E28">
          <w:rPr>
            <w:rStyle w:val="Hyperlink"/>
            <w:b/>
            <w:bCs/>
            <w:noProof/>
            <w:color w:val="660066"/>
            <w:sz w:val="24"/>
            <w:szCs w:val="24"/>
          </w:rPr>
          <w:t>a</w:t>
        </w:r>
        <w:r w:rsidRPr="004E50FF">
          <w:rPr>
            <w:rStyle w:val="Hyperlink"/>
            <w:b/>
            <w:bCs/>
            <w:noProof/>
            <w:color w:val="660066"/>
            <w:sz w:val="24"/>
            <w:szCs w:val="24"/>
          </w:rPr>
          <w:t>nd Fan Engagement Opportunities</w:t>
        </w:r>
        <w:r w:rsidRPr="004E50FF">
          <w:rPr>
            <w:noProof/>
            <w:webHidden/>
            <w:color w:val="660066"/>
            <w:sz w:val="24"/>
            <w:szCs w:val="24"/>
          </w:rPr>
          <w:tab/>
        </w:r>
        <w:r w:rsidRPr="004E50FF">
          <w:rPr>
            <w:noProof/>
            <w:webHidden/>
            <w:color w:val="660066"/>
            <w:sz w:val="24"/>
            <w:szCs w:val="24"/>
          </w:rPr>
          <w:fldChar w:fldCharType="begin"/>
        </w:r>
        <w:r w:rsidRPr="004E50FF">
          <w:rPr>
            <w:noProof/>
            <w:webHidden/>
            <w:color w:val="660066"/>
            <w:sz w:val="24"/>
            <w:szCs w:val="24"/>
          </w:rPr>
          <w:instrText xml:space="preserve"> PAGEREF _Toc183011448 \h </w:instrText>
        </w:r>
        <w:r w:rsidRPr="004E50FF">
          <w:rPr>
            <w:noProof/>
            <w:webHidden/>
            <w:color w:val="660066"/>
            <w:sz w:val="24"/>
            <w:szCs w:val="24"/>
          </w:rPr>
        </w:r>
        <w:r w:rsidRPr="004E50FF">
          <w:rPr>
            <w:noProof/>
            <w:webHidden/>
            <w:color w:val="660066"/>
            <w:sz w:val="24"/>
            <w:szCs w:val="24"/>
          </w:rPr>
          <w:fldChar w:fldCharType="separate"/>
        </w:r>
        <w:r w:rsidRPr="004E50FF">
          <w:rPr>
            <w:noProof/>
            <w:webHidden/>
            <w:color w:val="660066"/>
            <w:sz w:val="24"/>
            <w:szCs w:val="24"/>
          </w:rPr>
          <w:t>5</w:t>
        </w:r>
        <w:r w:rsidRPr="004E50FF">
          <w:rPr>
            <w:noProof/>
            <w:webHidden/>
            <w:color w:val="660066"/>
            <w:sz w:val="24"/>
            <w:szCs w:val="24"/>
          </w:rPr>
          <w:fldChar w:fldCharType="end"/>
        </w:r>
      </w:hyperlink>
    </w:p>
    <w:p w14:paraId="6133C5AE" w14:textId="14350C27" w:rsidR="004E50FF" w:rsidRPr="004E50FF" w:rsidRDefault="004E50FF">
      <w:pPr>
        <w:pStyle w:val="TOC1"/>
        <w:rPr>
          <w:rFonts w:asciiTheme="minorHAnsi" w:eastAsiaTheme="minorEastAsia" w:hAnsiTheme="minorHAnsi" w:cstheme="minorBidi"/>
          <w:noProof/>
          <w:color w:val="660066"/>
          <w:kern w:val="2"/>
          <w:sz w:val="24"/>
          <w:szCs w:val="24"/>
          <w14:ligatures w14:val="standardContextual"/>
        </w:rPr>
      </w:pPr>
      <w:hyperlink w:anchor="_Toc183011449" w:history="1">
        <w:r w:rsidRPr="004E50FF">
          <w:rPr>
            <w:rStyle w:val="Hyperlink"/>
            <w:b/>
            <w:bCs/>
            <w:caps/>
            <w:noProof/>
            <w:color w:val="660066"/>
            <w:sz w:val="24"/>
            <w:szCs w:val="24"/>
          </w:rPr>
          <w:t>9.</w:t>
        </w:r>
        <w:r w:rsidRPr="004E50FF">
          <w:rPr>
            <w:rFonts w:asciiTheme="minorHAnsi" w:eastAsiaTheme="minorEastAsia" w:hAnsiTheme="minorHAnsi" w:cstheme="minorBidi"/>
            <w:noProof/>
            <w:color w:val="660066"/>
            <w:kern w:val="2"/>
            <w:sz w:val="24"/>
            <w:szCs w:val="24"/>
            <w14:ligatures w14:val="standardContextual"/>
          </w:rPr>
          <w:tab/>
        </w:r>
        <w:r w:rsidRPr="004E50FF">
          <w:rPr>
            <w:rStyle w:val="Hyperlink"/>
            <w:b/>
            <w:bCs/>
            <w:noProof/>
            <w:color w:val="660066"/>
            <w:sz w:val="24"/>
            <w:szCs w:val="24"/>
          </w:rPr>
          <w:t xml:space="preserve">Previous Event Successes </w:t>
        </w:r>
        <w:r w:rsidR="00F65E28">
          <w:rPr>
            <w:rStyle w:val="Hyperlink"/>
            <w:b/>
            <w:bCs/>
            <w:noProof/>
            <w:color w:val="660066"/>
            <w:sz w:val="24"/>
            <w:szCs w:val="24"/>
          </w:rPr>
          <w:t>a</w:t>
        </w:r>
        <w:r w:rsidRPr="004E50FF">
          <w:rPr>
            <w:rStyle w:val="Hyperlink"/>
            <w:b/>
            <w:bCs/>
            <w:noProof/>
            <w:color w:val="660066"/>
            <w:sz w:val="24"/>
            <w:szCs w:val="24"/>
          </w:rPr>
          <w:t>nd Testimonials</w:t>
        </w:r>
        <w:r w:rsidRPr="004E50FF">
          <w:rPr>
            <w:noProof/>
            <w:webHidden/>
            <w:color w:val="660066"/>
            <w:sz w:val="24"/>
            <w:szCs w:val="24"/>
          </w:rPr>
          <w:tab/>
        </w:r>
        <w:r w:rsidRPr="004E50FF">
          <w:rPr>
            <w:noProof/>
            <w:webHidden/>
            <w:color w:val="660066"/>
            <w:sz w:val="24"/>
            <w:szCs w:val="24"/>
          </w:rPr>
          <w:fldChar w:fldCharType="begin"/>
        </w:r>
        <w:r w:rsidRPr="004E50FF">
          <w:rPr>
            <w:noProof/>
            <w:webHidden/>
            <w:color w:val="660066"/>
            <w:sz w:val="24"/>
            <w:szCs w:val="24"/>
          </w:rPr>
          <w:instrText xml:space="preserve"> PAGEREF _Toc183011449 \h </w:instrText>
        </w:r>
        <w:r w:rsidRPr="004E50FF">
          <w:rPr>
            <w:noProof/>
            <w:webHidden/>
            <w:color w:val="660066"/>
            <w:sz w:val="24"/>
            <w:szCs w:val="24"/>
          </w:rPr>
        </w:r>
        <w:r w:rsidRPr="004E50FF">
          <w:rPr>
            <w:noProof/>
            <w:webHidden/>
            <w:color w:val="660066"/>
            <w:sz w:val="24"/>
            <w:szCs w:val="24"/>
          </w:rPr>
          <w:fldChar w:fldCharType="separate"/>
        </w:r>
        <w:r w:rsidRPr="004E50FF">
          <w:rPr>
            <w:noProof/>
            <w:webHidden/>
            <w:color w:val="660066"/>
            <w:sz w:val="24"/>
            <w:szCs w:val="24"/>
          </w:rPr>
          <w:t>6</w:t>
        </w:r>
        <w:r w:rsidRPr="004E50FF">
          <w:rPr>
            <w:noProof/>
            <w:webHidden/>
            <w:color w:val="660066"/>
            <w:sz w:val="24"/>
            <w:szCs w:val="24"/>
          </w:rPr>
          <w:fldChar w:fldCharType="end"/>
        </w:r>
      </w:hyperlink>
    </w:p>
    <w:p w14:paraId="1A339A3A" w14:textId="1EA4DE76" w:rsidR="004E50FF" w:rsidRPr="004E50FF" w:rsidRDefault="004E50FF">
      <w:pPr>
        <w:pStyle w:val="TOC1"/>
        <w:rPr>
          <w:rFonts w:asciiTheme="minorHAnsi" w:eastAsiaTheme="minorEastAsia" w:hAnsiTheme="minorHAnsi" w:cstheme="minorBidi"/>
          <w:noProof/>
          <w:color w:val="660066"/>
          <w:kern w:val="2"/>
          <w:sz w:val="24"/>
          <w:szCs w:val="24"/>
          <w14:ligatures w14:val="standardContextual"/>
        </w:rPr>
      </w:pPr>
      <w:hyperlink w:anchor="_Toc183011450" w:history="1">
        <w:r w:rsidRPr="004E50FF">
          <w:rPr>
            <w:rStyle w:val="Hyperlink"/>
            <w:b/>
            <w:bCs/>
            <w:caps/>
            <w:noProof/>
            <w:color w:val="660066"/>
            <w:sz w:val="24"/>
            <w:szCs w:val="24"/>
          </w:rPr>
          <w:t>10.</w:t>
        </w:r>
        <w:r w:rsidRPr="004E50FF">
          <w:rPr>
            <w:rFonts w:asciiTheme="minorHAnsi" w:eastAsiaTheme="minorEastAsia" w:hAnsiTheme="minorHAnsi" w:cstheme="minorBidi"/>
            <w:noProof/>
            <w:color w:val="660066"/>
            <w:kern w:val="2"/>
            <w:sz w:val="24"/>
            <w:szCs w:val="24"/>
            <w14:ligatures w14:val="standardContextual"/>
          </w:rPr>
          <w:tab/>
        </w:r>
        <w:r w:rsidRPr="004E50FF">
          <w:rPr>
            <w:rStyle w:val="Hyperlink"/>
            <w:b/>
            <w:bCs/>
            <w:noProof/>
            <w:color w:val="660066"/>
            <w:sz w:val="24"/>
            <w:szCs w:val="24"/>
          </w:rPr>
          <w:t>Contact Information</w:t>
        </w:r>
        <w:r w:rsidRPr="004E50FF">
          <w:rPr>
            <w:noProof/>
            <w:webHidden/>
            <w:color w:val="660066"/>
            <w:sz w:val="24"/>
            <w:szCs w:val="24"/>
          </w:rPr>
          <w:tab/>
        </w:r>
        <w:r w:rsidRPr="004E50FF">
          <w:rPr>
            <w:noProof/>
            <w:webHidden/>
            <w:color w:val="660066"/>
            <w:sz w:val="24"/>
            <w:szCs w:val="24"/>
          </w:rPr>
          <w:fldChar w:fldCharType="begin"/>
        </w:r>
        <w:r w:rsidRPr="004E50FF">
          <w:rPr>
            <w:noProof/>
            <w:webHidden/>
            <w:color w:val="660066"/>
            <w:sz w:val="24"/>
            <w:szCs w:val="24"/>
          </w:rPr>
          <w:instrText xml:space="preserve"> PAGEREF _Toc183011450 \h </w:instrText>
        </w:r>
        <w:r w:rsidRPr="004E50FF">
          <w:rPr>
            <w:noProof/>
            <w:webHidden/>
            <w:color w:val="660066"/>
            <w:sz w:val="24"/>
            <w:szCs w:val="24"/>
          </w:rPr>
        </w:r>
        <w:r w:rsidRPr="004E50FF">
          <w:rPr>
            <w:noProof/>
            <w:webHidden/>
            <w:color w:val="660066"/>
            <w:sz w:val="24"/>
            <w:szCs w:val="24"/>
          </w:rPr>
          <w:fldChar w:fldCharType="separate"/>
        </w:r>
        <w:r w:rsidRPr="004E50FF">
          <w:rPr>
            <w:noProof/>
            <w:webHidden/>
            <w:color w:val="660066"/>
            <w:sz w:val="24"/>
            <w:szCs w:val="24"/>
          </w:rPr>
          <w:t>6</w:t>
        </w:r>
        <w:r w:rsidRPr="004E50FF">
          <w:rPr>
            <w:noProof/>
            <w:webHidden/>
            <w:color w:val="660066"/>
            <w:sz w:val="24"/>
            <w:szCs w:val="24"/>
          </w:rPr>
          <w:fldChar w:fldCharType="end"/>
        </w:r>
      </w:hyperlink>
    </w:p>
    <w:p w14:paraId="5C4F8C9A" w14:textId="48B059C5" w:rsidR="007F1D65" w:rsidRPr="005D0142" w:rsidRDefault="00D4249E" w:rsidP="000B7D8A">
      <w:pPr>
        <w:pStyle w:val="Heading2"/>
        <w:spacing w:after="0"/>
        <w:rPr>
          <w:sz w:val="20"/>
          <w:szCs w:val="20"/>
        </w:rPr>
        <w:sectPr w:rsidR="007F1D65" w:rsidRPr="005D0142" w:rsidSect="004E50FF">
          <w:footerReference w:type="default" r:id="rId11"/>
          <w:footerReference w:type="first" r:id="rId12"/>
          <w:pgSz w:w="12240" w:h="15840"/>
          <w:pgMar w:top="720" w:right="720" w:bottom="720" w:left="720" w:header="490" w:footer="720" w:gutter="0"/>
          <w:cols w:space="720"/>
          <w:titlePg/>
          <w:docGrid w:linePitch="360"/>
        </w:sectPr>
      </w:pPr>
      <w:r w:rsidRPr="004E50FF">
        <w:rPr>
          <w:rFonts w:cs="Times New Roman (Body CS)"/>
          <w:color w:val="660066"/>
          <w:szCs w:val="24"/>
        </w:rPr>
        <w:fldChar w:fldCharType="end"/>
      </w:r>
    </w:p>
    <w:p w14:paraId="72D1D373" w14:textId="53C11958" w:rsidR="001B18BA" w:rsidRPr="009B3F85" w:rsidRDefault="001B18BA" w:rsidP="00C0613F">
      <w:pPr>
        <w:pStyle w:val="Heading1"/>
        <w:spacing w:line="240" w:lineRule="auto"/>
        <w:ind w:left="360"/>
        <w:rPr>
          <w:szCs w:val="20"/>
        </w:rPr>
      </w:pPr>
    </w:p>
    <w:tbl>
      <w:tblPr>
        <w:tblStyle w:val="TableGrid"/>
        <w:tblW w:w="0" w:type="auto"/>
        <w:tblInd w:w="-10" w:type="dxa"/>
        <w:tblLook w:val="04A0" w:firstRow="1" w:lastRow="0" w:firstColumn="1" w:lastColumn="0" w:noHBand="0" w:noVBand="1"/>
      </w:tblPr>
      <w:tblGrid>
        <w:gridCol w:w="2790"/>
        <w:gridCol w:w="7712"/>
      </w:tblGrid>
      <w:tr w:rsidR="00C0613F" w14:paraId="600D7EA0" w14:textId="77777777" w:rsidTr="004E50FF">
        <w:trPr>
          <w:trHeight w:val="233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1D189962" w14:textId="25E1937F" w:rsidR="00C0613F" w:rsidRPr="004E50FF" w:rsidRDefault="004E50FF" w:rsidP="00AF2F5C">
            <w:pPr>
              <w:pStyle w:val="Heading1"/>
              <w:numPr>
                <w:ilvl w:val="0"/>
                <w:numId w:val="1"/>
              </w:numPr>
              <w:ind w:left="360"/>
              <w:rPr>
                <w:b/>
                <w:bCs/>
                <w:color w:val="9A2E64"/>
                <w:szCs w:val="20"/>
              </w:rPr>
            </w:pPr>
            <w:bookmarkStart w:id="6" w:name="_Toc183011441"/>
            <w:r w:rsidRPr="004E50FF">
              <w:rPr>
                <w:b/>
                <w:bCs/>
                <w:caps w:val="0"/>
                <w:color w:val="9A2E64"/>
                <w:szCs w:val="20"/>
              </w:rPr>
              <w:t>Introduction</w:t>
            </w:r>
            <w:bookmarkEnd w:id="6"/>
          </w:p>
          <w:p w14:paraId="5E9554B4" w14:textId="77777777" w:rsidR="00C0613F" w:rsidRPr="00C0613F" w:rsidRDefault="00C0613F" w:rsidP="00C0613F">
            <w:pPr>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4DCE8"/>
            <w:vAlign w:val="center"/>
          </w:tcPr>
          <w:p w14:paraId="69F7BCA9" w14:textId="49E77CAD" w:rsidR="00C0613F" w:rsidRPr="002E2597" w:rsidRDefault="005874D6" w:rsidP="00C0613F">
            <w:pPr>
              <w:ind w:left="71" w:right="130"/>
              <w:rPr>
                <w:iCs/>
                <w:color w:val="000000" w:themeColor="text1"/>
                <w:sz w:val="20"/>
                <w:szCs w:val="20"/>
              </w:rPr>
            </w:pPr>
            <w:r w:rsidRPr="005874D6">
              <w:rPr>
                <w:iCs/>
                <w:color w:val="000000" w:themeColor="text1"/>
                <w:sz w:val="20"/>
                <w:szCs w:val="20"/>
              </w:rPr>
              <w:t xml:space="preserve">Thank you for considering this sponsorship proposal for </w:t>
            </w:r>
            <w:r w:rsidRPr="005874D6">
              <w:rPr>
                <w:b/>
                <w:bCs/>
                <w:iCs/>
                <w:color w:val="000000" w:themeColor="text1"/>
                <w:sz w:val="20"/>
                <w:szCs w:val="20"/>
              </w:rPr>
              <w:t>HarmonyFest 20</w:t>
            </w:r>
            <w:r>
              <w:rPr>
                <w:b/>
                <w:bCs/>
                <w:iCs/>
                <w:color w:val="000000" w:themeColor="text1"/>
                <w:sz w:val="20"/>
                <w:szCs w:val="20"/>
              </w:rPr>
              <w:t>XX</w:t>
            </w:r>
            <w:r w:rsidRPr="005874D6">
              <w:rPr>
                <w:b/>
                <w:bCs/>
                <w:iCs/>
                <w:color w:val="000000" w:themeColor="text1"/>
                <w:sz w:val="20"/>
                <w:szCs w:val="20"/>
              </w:rPr>
              <w:t>,</w:t>
            </w:r>
            <w:r>
              <w:rPr>
                <w:b/>
                <w:bCs/>
                <w:iCs/>
                <w:color w:val="000000" w:themeColor="text1"/>
                <w:sz w:val="20"/>
                <w:szCs w:val="20"/>
              </w:rPr>
              <w:t xml:space="preserve"> </w:t>
            </w:r>
            <w:r w:rsidRPr="005874D6">
              <w:rPr>
                <w:iCs/>
                <w:color w:val="000000" w:themeColor="text1"/>
                <w:sz w:val="20"/>
                <w:szCs w:val="20"/>
              </w:rPr>
              <w:t xml:space="preserve">a vibrant music event </w:t>
            </w:r>
            <w:r w:rsidR="00DF1CB2">
              <w:rPr>
                <w:iCs/>
                <w:color w:val="000000" w:themeColor="text1"/>
                <w:sz w:val="20"/>
                <w:szCs w:val="20"/>
              </w:rPr>
              <w:t>showcasing</w:t>
            </w:r>
            <w:r w:rsidRPr="005874D6">
              <w:rPr>
                <w:iCs/>
                <w:color w:val="000000" w:themeColor="text1"/>
                <w:sz w:val="20"/>
                <w:szCs w:val="20"/>
              </w:rPr>
              <w:t xml:space="preserve"> diverse musical genres </w:t>
            </w:r>
            <w:r w:rsidR="00DF1CB2">
              <w:rPr>
                <w:iCs/>
                <w:color w:val="000000" w:themeColor="text1"/>
                <w:sz w:val="20"/>
                <w:szCs w:val="20"/>
              </w:rPr>
              <w:t>worldwide</w:t>
            </w:r>
            <w:r w:rsidRPr="005874D6">
              <w:rPr>
                <w:iCs/>
                <w:color w:val="000000" w:themeColor="text1"/>
                <w:sz w:val="20"/>
                <w:szCs w:val="20"/>
              </w:rPr>
              <w:t>. This proposal outlines how your partnership will elevate the event while offering your brand unparalleled exposure and engagement with a multicultural, music-loving audience.</w:t>
            </w:r>
          </w:p>
        </w:tc>
      </w:tr>
    </w:tbl>
    <w:p w14:paraId="00BFBB29" w14:textId="77777777" w:rsidR="001B18BA" w:rsidRDefault="001B18BA" w:rsidP="00AF2F5C"/>
    <w:tbl>
      <w:tblPr>
        <w:tblStyle w:val="TableGrid"/>
        <w:tblW w:w="0" w:type="auto"/>
        <w:tblInd w:w="-10" w:type="dxa"/>
        <w:tblLook w:val="04A0" w:firstRow="1" w:lastRow="0" w:firstColumn="1" w:lastColumn="0" w:noHBand="0" w:noVBand="1"/>
      </w:tblPr>
      <w:tblGrid>
        <w:gridCol w:w="2790"/>
        <w:gridCol w:w="7712"/>
      </w:tblGrid>
      <w:tr w:rsidR="00AF2F5C" w:rsidRPr="002E2597" w14:paraId="477ACD11" w14:textId="77777777" w:rsidTr="004E50FF">
        <w:trPr>
          <w:trHeight w:val="2541"/>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252D4D08" w14:textId="182110EF" w:rsidR="00AF2F5C" w:rsidRPr="004E50FF" w:rsidRDefault="004E50FF" w:rsidP="00AF2F5C">
            <w:pPr>
              <w:pStyle w:val="Heading1"/>
              <w:numPr>
                <w:ilvl w:val="0"/>
                <w:numId w:val="1"/>
              </w:numPr>
              <w:ind w:left="360"/>
              <w:rPr>
                <w:b/>
                <w:bCs/>
                <w:color w:val="9A2E64"/>
                <w:szCs w:val="20"/>
              </w:rPr>
            </w:pPr>
            <w:bookmarkStart w:id="7" w:name="_Toc183011442"/>
            <w:bookmarkStart w:id="8" w:name="_Hlk164156651"/>
            <w:r w:rsidRPr="004E50FF">
              <w:rPr>
                <w:b/>
                <w:bCs/>
                <w:caps w:val="0"/>
                <w:color w:val="9A2E64"/>
                <w:szCs w:val="20"/>
              </w:rPr>
              <w:t xml:space="preserve">About </w:t>
            </w:r>
            <w:r w:rsidR="0061490E">
              <w:rPr>
                <w:b/>
                <w:bCs/>
                <w:caps w:val="0"/>
                <w:color w:val="9A2E64"/>
                <w:szCs w:val="20"/>
              </w:rPr>
              <w:t>t</w:t>
            </w:r>
            <w:r w:rsidRPr="004E50FF">
              <w:rPr>
                <w:b/>
                <w:bCs/>
                <w:caps w:val="0"/>
                <w:color w:val="9A2E64"/>
                <w:szCs w:val="20"/>
              </w:rPr>
              <w:t>he Event</w:t>
            </w:r>
            <w:bookmarkEnd w:id="7"/>
          </w:p>
          <w:p w14:paraId="55F0FEA0" w14:textId="77777777" w:rsidR="00AF2F5C" w:rsidRPr="00C0613F" w:rsidRDefault="00AF2F5C" w:rsidP="00AE07BA">
            <w:pPr>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4DCE8"/>
            <w:vAlign w:val="center"/>
          </w:tcPr>
          <w:p w14:paraId="59AFC739" w14:textId="29D3C849" w:rsidR="00AF2F5C" w:rsidRPr="002E2597" w:rsidRDefault="00DF1CB2" w:rsidP="00AE07BA">
            <w:pPr>
              <w:ind w:left="71" w:right="130"/>
              <w:rPr>
                <w:iCs/>
                <w:color w:val="000000" w:themeColor="text1"/>
                <w:sz w:val="20"/>
                <w:szCs w:val="20"/>
              </w:rPr>
            </w:pPr>
            <w:r w:rsidRPr="00DF1CB2">
              <w:rPr>
                <w:b/>
                <w:bCs/>
                <w:iCs/>
                <w:color w:val="000000" w:themeColor="text1"/>
                <w:sz w:val="20"/>
                <w:szCs w:val="20"/>
              </w:rPr>
              <w:t>HarmonyFest 20</w:t>
            </w:r>
            <w:r>
              <w:rPr>
                <w:b/>
                <w:bCs/>
                <w:iCs/>
                <w:color w:val="000000" w:themeColor="text1"/>
                <w:sz w:val="20"/>
                <w:szCs w:val="20"/>
              </w:rPr>
              <w:t>XX</w:t>
            </w:r>
            <w:r w:rsidRPr="00DF1CB2">
              <w:rPr>
                <w:iCs/>
                <w:color w:val="000000" w:themeColor="text1"/>
                <w:sz w:val="20"/>
                <w:szCs w:val="20"/>
              </w:rPr>
              <w:t xml:space="preserve"> is a three-day music festival scheduled for </w:t>
            </w:r>
            <w:r w:rsidRPr="00DF1CB2">
              <w:rPr>
                <w:b/>
                <w:bCs/>
                <w:iCs/>
                <w:color w:val="000000" w:themeColor="text1"/>
                <w:sz w:val="20"/>
                <w:szCs w:val="20"/>
              </w:rPr>
              <w:t>July 12–14, 20</w:t>
            </w:r>
            <w:r>
              <w:rPr>
                <w:b/>
                <w:bCs/>
                <w:iCs/>
                <w:color w:val="000000" w:themeColor="text1"/>
                <w:sz w:val="20"/>
                <w:szCs w:val="20"/>
              </w:rPr>
              <w:t>XX</w:t>
            </w:r>
            <w:r w:rsidRPr="00DF1CB2">
              <w:rPr>
                <w:iCs/>
                <w:color w:val="000000" w:themeColor="text1"/>
                <w:sz w:val="20"/>
                <w:szCs w:val="20"/>
              </w:rPr>
              <w:t xml:space="preserve">, at the </w:t>
            </w:r>
            <w:proofErr w:type="spellStart"/>
            <w:r w:rsidRPr="00DF1CB2">
              <w:rPr>
                <w:b/>
                <w:bCs/>
                <w:iCs/>
                <w:color w:val="000000" w:themeColor="text1"/>
                <w:sz w:val="20"/>
                <w:szCs w:val="20"/>
              </w:rPr>
              <w:t>SunWave</w:t>
            </w:r>
            <w:proofErr w:type="spellEnd"/>
            <w:r w:rsidRPr="00DF1CB2">
              <w:rPr>
                <w:b/>
                <w:bCs/>
                <w:iCs/>
                <w:color w:val="000000" w:themeColor="text1"/>
                <w:sz w:val="20"/>
                <w:szCs w:val="20"/>
              </w:rPr>
              <w:t xml:space="preserve"> Amphitheater</w:t>
            </w:r>
            <w:r w:rsidRPr="00DF1CB2">
              <w:rPr>
                <w:iCs/>
                <w:color w:val="000000" w:themeColor="text1"/>
                <w:sz w:val="20"/>
                <w:szCs w:val="20"/>
              </w:rPr>
              <w:t xml:space="preserve"> in </w:t>
            </w:r>
            <w:proofErr w:type="spellStart"/>
            <w:r w:rsidRPr="00DF1CB2">
              <w:rPr>
                <w:b/>
                <w:bCs/>
                <w:iCs/>
                <w:color w:val="000000" w:themeColor="text1"/>
                <w:sz w:val="20"/>
                <w:szCs w:val="20"/>
              </w:rPr>
              <w:t>Portbridge</w:t>
            </w:r>
            <w:proofErr w:type="spellEnd"/>
            <w:r w:rsidRPr="00DF1CB2">
              <w:rPr>
                <w:b/>
                <w:bCs/>
                <w:iCs/>
                <w:color w:val="000000" w:themeColor="text1"/>
                <w:sz w:val="20"/>
                <w:szCs w:val="20"/>
              </w:rPr>
              <w:t>, CA</w:t>
            </w:r>
            <w:r w:rsidRPr="00DF1CB2">
              <w:rPr>
                <w:iCs/>
                <w:color w:val="000000" w:themeColor="text1"/>
                <w:sz w:val="20"/>
                <w:szCs w:val="20"/>
              </w:rPr>
              <w:t xml:space="preserve">. With an expected attendance of over </w:t>
            </w:r>
            <w:r w:rsidRPr="00DF1CB2">
              <w:rPr>
                <w:b/>
                <w:bCs/>
                <w:iCs/>
                <w:color w:val="000000" w:themeColor="text1"/>
                <w:sz w:val="20"/>
                <w:szCs w:val="20"/>
              </w:rPr>
              <w:t>20,000 music enthusiasts</w:t>
            </w:r>
            <w:r w:rsidRPr="00DF1CB2">
              <w:rPr>
                <w:iCs/>
                <w:color w:val="000000" w:themeColor="text1"/>
                <w:sz w:val="20"/>
                <w:szCs w:val="20"/>
              </w:rPr>
              <w:t xml:space="preserve">, the festival will feature a lineup of international and local artists, interactive workshops, and cultural performances. </w:t>
            </w:r>
            <w:r w:rsidRPr="00DF1CB2">
              <w:rPr>
                <w:b/>
                <w:bCs/>
                <w:iCs/>
                <w:color w:val="000000" w:themeColor="text1"/>
                <w:sz w:val="20"/>
                <w:szCs w:val="20"/>
              </w:rPr>
              <w:t>HarmonyFest</w:t>
            </w:r>
            <w:r w:rsidRPr="00DF1CB2">
              <w:rPr>
                <w:iCs/>
                <w:color w:val="000000" w:themeColor="text1"/>
                <w:sz w:val="20"/>
                <w:szCs w:val="20"/>
              </w:rPr>
              <w:t xml:space="preserve"> </w:t>
            </w:r>
            <w:r>
              <w:rPr>
                <w:iCs/>
                <w:color w:val="000000" w:themeColor="text1"/>
                <w:sz w:val="20"/>
                <w:szCs w:val="20"/>
              </w:rPr>
              <w:t>bridges</w:t>
            </w:r>
            <w:r w:rsidRPr="00DF1CB2">
              <w:rPr>
                <w:iCs/>
                <w:color w:val="000000" w:themeColor="text1"/>
                <w:sz w:val="20"/>
                <w:szCs w:val="20"/>
              </w:rPr>
              <w:t xml:space="preserve"> communities through music, celebrating global sounds and fostering connections among diverse audiences.</w:t>
            </w:r>
          </w:p>
        </w:tc>
      </w:tr>
      <w:bookmarkEnd w:id="8"/>
    </w:tbl>
    <w:p w14:paraId="0B2E288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1AAB863B" w14:textId="77777777" w:rsidTr="004E50FF">
        <w:trPr>
          <w:trHeight w:val="3351"/>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6C3E3DF0" w14:textId="25146EB4" w:rsidR="00AF2F5C" w:rsidRPr="004E50FF" w:rsidRDefault="004E50FF" w:rsidP="00AF2F5C">
            <w:pPr>
              <w:keepNext/>
              <w:numPr>
                <w:ilvl w:val="0"/>
                <w:numId w:val="1"/>
              </w:numPr>
              <w:spacing w:after="160" w:line="259" w:lineRule="auto"/>
              <w:ind w:left="360"/>
              <w:outlineLvl w:val="0"/>
              <w:rPr>
                <w:rFonts w:cs="Times New Roman (Body CS)"/>
                <w:b/>
                <w:bCs/>
                <w:caps/>
                <w:color w:val="9A2E64"/>
                <w:sz w:val="30"/>
                <w:szCs w:val="20"/>
              </w:rPr>
            </w:pPr>
            <w:bookmarkStart w:id="9" w:name="_Toc183011443"/>
            <w:r w:rsidRPr="004E50FF">
              <w:rPr>
                <w:rFonts w:cs="Times New Roman (Body CS)"/>
                <w:b/>
                <w:bCs/>
                <w:color w:val="9A2E64"/>
                <w:sz w:val="30"/>
                <w:szCs w:val="20"/>
              </w:rPr>
              <w:t>Sponsorship</w:t>
            </w:r>
            <w:r w:rsidRPr="004E50FF">
              <w:rPr>
                <w:rFonts w:cs="Times New Roman (Body CS)"/>
                <w:b/>
                <w:bCs/>
                <w:color w:val="9A2E64"/>
                <w:sz w:val="30"/>
                <w:szCs w:val="20"/>
              </w:rPr>
              <w:br/>
              <w:t>Opportunities</w:t>
            </w:r>
            <w:bookmarkEnd w:id="9"/>
          </w:p>
          <w:p w14:paraId="2ADB1FF1" w14:textId="77777777" w:rsidR="00AF2F5C" w:rsidRPr="00AF2F5C" w:rsidRDefault="00AF2F5C" w:rsidP="00AF2F5C">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4DCE8"/>
            <w:vAlign w:val="center"/>
          </w:tcPr>
          <w:p w14:paraId="4CFBD9CD" w14:textId="77777777" w:rsidR="00E37FC3" w:rsidRPr="00E37FC3" w:rsidRDefault="00E37FC3" w:rsidP="00E37FC3">
            <w:pPr>
              <w:spacing w:after="160" w:line="259" w:lineRule="auto"/>
              <w:rPr>
                <w:iCs/>
                <w:color w:val="000000" w:themeColor="text1"/>
                <w:sz w:val="20"/>
                <w:szCs w:val="20"/>
              </w:rPr>
            </w:pPr>
            <w:r w:rsidRPr="00E37FC3">
              <w:rPr>
                <w:iCs/>
                <w:color w:val="000000" w:themeColor="text1"/>
                <w:sz w:val="20"/>
                <w:szCs w:val="20"/>
              </w:rPr>
              <w:t>Sponsors can select from a range of high-impact opportunities, including:</w:t>
            </w:r>
          </w:p>
          <w:p w14:paraId="74DF5FF7" w14:textId="0EC71824" w:rsidR="00E37FC3" w:rsidRPr="00E37FC3" w:rsidRDefault="00E37FC3" w:rsidP="00E37FC3">
            <w:pPr>
              <w:numPr>
                <w:ilvl w:val="0"/>
                <w:numId w:val="31"/>
              </w:numPr>
              <w:spacing w:after="160" w:line="259" w:lineRule="auto"/>
              <w:rPr>
                <w:iCs/>
                <w:color w:val="000000" w:themeColor="text1"/>
                <w:sz w:val="20"/>
                <w:szCs w:val="20"/>
              </w:rPr>
            </w:pPr>
            <w:r w:rsidRPr="00E37FC3">
              <w:rPr>
                <w:b/>
                <w:bCs/>
                <w:iCs/>
                <w:color w:val="000000" w:themeColor="text1"/>
                <w:sz w:val="20"/>
                <w:szCs w:val="20"/>
              </w:rPr>
              <w:t>Main Stage Sponsorship</w:t>
            </w:r>
            <w:r w:rsidRPr="00E37FC3">
              <w:rPr>
                <w:iCs/>
                <w:color w:val="000000" w:themeColor="text1"/>
                <w:sz w:val="20"/>
                <w:szCs w:val="20"/>
              </w:rPr>
              <w:t>: Branding on the main performance stage for maximum visibility</w:t>
            </w:r>
          </w:p>
          <w:p w14:paraId="38718669" w14:textId="06F5E5EA" w:rsidR="00E37FC3" w:rsidRPr="00E37FC3" w:rsidRDefault="00E37FC3" w:rsidP="00E37FC3">
            <w:pPr>
              <w:numPr>
                <w:ilvl w:val="0"/>
                <w:numId w:val="31"/>
              </w:numPr>
              <w:spacing w:after="160" w:line="259" w:lineRule="auto"/>
              <w:rPr>
                <w:iCs/>
                <w:color w:val="000000" w:themeColor="text1"/>
                <w:sz w:val="20"/>
                <w:szCs w:val="20"/>
              </w:rPr>
            </w:pPr>
            <w:r w:rsidRPr="00E37FC3">
              <w:rPr>
                <w:b/>
                <w:bCs/>
                <w:iCs/>
                <w:color w:val="000000" w:themeColor="text1"/>
                <w:sz w:val="20"/>
                <w:szCs w:val="20"/>
              </w:rPr>
              <w:t>VIP Lounge Branding</w:t>
            </w:r>
            <w:r w:rsidRPr="00E37FC3">
              <w:rPr>
                <w:iCs/>
                <w:color w:val="000000" w:themeColor="text1"/>
                <w:sz w:val="20"/>
                <w:szCs w:val="20"/>
              </w:rPr>
              <w:t>: Exclusive sponsorship of the VIP area with custom decorations</w:t>
            </w:r>
          </w:p>
          <w:p w14:paraId="763E3166" w14:textId="0C5E0A8A" w:rsidR="00E37FC3" w:rsidRPr="00E37FC3" w:rsidRDefault="00E37FC3" w:rsidP="00E37FC3">
            <w:pPr>
              <w:numPr>
                <w:ilvl w:val="0"/>
                <w:numId w:val="31"/>
              </w:numPr>
              <w:spacing w:after="160" w:line="259" w:lineRule="auto"/>
              <w:rPr>
                <w:iCs/>
                <w:color w:val="000000" w:themeColor="text1"/>
                <w:sz w:val="20"/>
                <w:szCs w:val="20"/>
              </w:rPr>
            </w:pPr>
            <w:r w:rsidRPr="00E37FC3">
              <w:rPr>
                <w:b/>
                <w:bCs/>
                <w:iCs/>
                <w:color w:val="000000" w:themeColor="text1"/>
                <w:sz w:val="20"/>
                <w:szCs w:val="20"/>
              </w:rPr>
              <w:t>Digital Branding</w:t>
            </w:r>
            <w:r w:rsidRPr="00E37FC3">
              <w:rPr>
                <w:iCs/>
                <w:color w:val="000000" w:themeColor="text1"/>
                <w:sz w:val="20"/>
                <w:szCs w:val="20"/>
              </w:rPr>
              <w:t>: Logos featured on event websites, social media, and streaming promotions</w:t>
            </w:r>
          </w:p>
          <w:p w14:paraId="4BC333EA" w14:textId="27EEB9E3" w:rsidR="00AF2F5C" w:rsidRPr="00E37FC3" w:rsidRDefault="00E37FC3" w:rsidP="00AF2F5C">
            <w:pPr>
              <w:numPr>
                <w:ilvl w:val="0"/>
                <w:numId w:val="31"/>
              </w:numPr>
              <w:spacing w:after="160" w:line="259" w:lineRule="auto"/>
              <w:rPr>
                <w:iCs/>
                <w:color w:val="000000" w:themeColor="text1"/>
                <w:sz w:val="20"/>
                <w:szCs w:val="20"/>
              </w:rPr>
            </w:pPr>
            <w:r w:rsidRPr="00E37FC3">
              <w:rPr>
                <w:b/>
                <w:bCs/>
                <w:iCs/>
                <w:color w:val="000000" w:themeColor="text1"/>
                <w:sz w:val="20"/>
                <w:szCs w:val="20"/>
              </w:rPr>
              <w:t>Interactive Booths</w:t>
            </w:r>
            <w:r w:rsidRPr="00E37FC3">
              <w:rPr>
                <w:iCs/>
                <w:color w:val="000000" w:themeColor="text1"/>
                <w:sz w:val="20"/>
                <w:szCs w:val="20"/>
              </w:rPr>
              <w:t>: Set up experiential spaces for direct interaction with festival-goers</w:t>
            </w:r>
          </w:p>
        </w:tc>
      </w:tr>
    </w:tbl>
    <w:p w14:paraId="4CB569E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444AF616" w14:textId="77777777" w:rsidTr="004E50FF">
        <w:trPr>
          <w:trHeight w:val="2676"/>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363961FE" w14:textId="6743AAE1" w:rsidR="00AF2F5C" w:rsidRPr="004E50FF" w:rsidRDefault="004E50FF" w:rsidP="00AE07BA">
            <w:pPr>
              <w:keepNext/>
              <w:numPr>
                <w:ilvl w:val="0"/>
                <w:numId w:val="1"/>
              </w:numPr>
              <w:spacing w:after="160" w:line="259" w:lineRule="auto"/>
              <w:ind w:left="360"/>
              <w:outlineLvl w:val="0"/>
              <w:rPr>
                <w:rFonts w:cs="Times New Roman (Body CS)"/>
                <w:b/>
                <w:bCs/>
                <w:caps/>
                <w:color w:val="9A2E64"/>
                <w:sz w:val="30"/>
                <w:szCs w:val="20"/>
              </w:rPr>
            </w:pPr>
            <w:bookmarkStart w:id="10" w:name="_Toc183011444"/>
            <w:r w:rsidRPr="004E50FF">
              <w:rPr>
                <w:rFonts w:cs="Times New Roman (Body CS)"/>
                <w:b/>
                <w:bCs/>
                <w:color w:val="9A2E64"/>
                <w:sz w:val="30"/>
                <w:szCs w:val="20"/>
              </w:rPr>
              <w:t xml:space="preserve">Benefits </w:t>
            </w:r>
            <w:r w:rsidR="0061490E">
              <w:rPr>
                <w:rFonts w:cs="Times New Roman (Body CS)"/>
                <w:b/>
                <w:bCs/>
                <w:color w:val="9A2E64"/>
                <w:sz w:val="30"/>
                <w:szCs w:val="20"/>
              </w:rPr>
              <w:t>o</w:t>
            </w:r>
            <w:r w:rsidRPr="004E50FF">
              <w:rPr>
                <w:rFonts w:cs="Times New Roman (Body CS)"/>
                <w:b/>
                <w:bCs/>
                <w:color w:val="9A2E64"/>
                <w:sz w:val="30"/>
                <w:szCs w:val="20"/>
              </w:rPr>
              <w:t>f Sponsoring</w:t>
            </w:r>
            <w:bookmarkEnd w:id="10"/>
          </w:p>
          <w:p w14:paraId="52713067"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4DCE8"/>
            <w:vAlign w:val="center"/>
          </w:tcPr>
          <w:p w14:paraId="459A1001" w14:textId="6A0F88D5" w:rsidR="001973FB" w:rsidRPr="001973FB" w:rsidRDefault="001973FB" w:rsidP="001973FB">
            <w:pPr>
              <w:spacing w:after="160" w:line="259" w:lineRule="auto"/>
              <w:rPr>
                <w:iCs/>
                <w:color w:val="000000" w:themeColor="text1"/>
                <w:sz w:val="20"/>
                <w:szCs w:val="20"/>
              </w:rPr>
            </w:pPr>
            <w:r w:rsidRPr="001973FB">
              <w:rPr>
                <w:iCs/>
                <w:color w:val="000000" w:themeColor="text1"/>
                <w:sz w:val="20"/>
                <w:szCs w:val="20"/>
              </w:rPr>
              <w:t xml:space="preserve">Sponsoring </w:t>
            </w:r>
            <w:r w:rsidRPr="001973FB">
              <w:rPr>
                <w:b/>
                <w:bCs/>
                <w:iCs/>
                <w:color w:val="000000" w:themeColor="text1"/>
                <w:sz w:val="20"/>
                <w:szCs w:val="20"/>
              </w:rPr>
              <w:t>HarmonyFest 20</w:t>
            </w:r>
            <w:r>
              <w:rPr>
                <w:b/>
                <w:bCs/>
                <w:iCs/>
                <w:color w:val="000000" w:themeColor="text1"/>
                <w:sz w:val="20"/>
                <w:szCs w:val="20"/>
              </w:rPr>
              <w:t>XX</w:t>
            </w:r>
            <w:r w:rsidRPr="001973FB">
              <w:rPr>
                <w:iCs/>
                <w:color w:val="000000" w:themeColor="text1"/>
                <w:sz w:val="20"/>
                <w:szCs w:val="20"/>
              </w:rPr>
              <w:t xml:space="preserve"> offers:</w:t>
            </w:r>
          </w:p>
          <w:p w14:paraId="4264D440" w14:textId="011D1FF9" w:rsidR="001973FB" w:rsidRPr="001973FB" w:rsidRDefault="001973FB" w:rsidP="001973FB">
            <w:pPr>
              <w:numPr>
                <w:ilvl w:val="0"/>
                <w:numId w:val="32"/>
              </w:numPr>
              <w:spacing w:after="160" w:line="259" w:lineRule="auto"/>
              <w:rPr>
                <w:iCs/>
                <w:color w:val="000000" w:themeColor="text1"/>
                <w:sz w:val="20"/>
                <w:szCs w:val="20"/>
              </w:rPr>
            </w:pPr>
            <w:r w:rsidRPr="001973FB">
              <w:rPr>
                <w:b/>
                <w:bCs/>
                <w:iCs/>
                <w:color w:val="000000" w:themeColor="text1"/>
                <w:sz w:val="20"/>
                <w:szCs w:val="20"/>
              </w:rPr>
              <w:t xml:space="preserve">Widespread </w:t>
            </w:r>
            <w:r w:rsidR="0061490E">
              <w:rPr>
                <w:b/>
                <w:bCs/>
                <w:iCs/>
                <w:color w:val="000000" w:themeColor="text1"/>
                <w:sz w:val="20"/>
                <w:szCs w:val="20"/>
              </w:rPr>
              <w:t>b</w:t>
            </w:r>
            <w:r w:rsidRPr="001973FB">
              <w:rPr>
                <w:b/>
                <w:bCs/>
                <w:iCs/>
                <w:color w:val="000000" w:themeColor="text1"/>
                <w:sz w:val="20"/>
                <w:szCs w:val="20"/>
              </w:rPr>
              <w:t>rand exposure</w:t>
            </w:r>
            <w:r w:rsidRPr="001973FB">
              <w:rPr>
                <w:iCs/>
                <w:color w:val="000000" w:themeColor="text1"/>
                <w:sz w:val="20"/>
                <w:szCs w:val="20"/>
              </w:rPr>
              <w:t xml:space="preserve"> through logos on stage backdrops, promotional materials, and digital advertising</w:t>
            </w:r>
          </w:p>
          <w:p w14:paraId="312F6595" w14:textId="5636233F" w:rsidR="001973FB" w:rsidRPr="001973FB" w:rsidRDefault="001973FB" w:rsidP="001973FB">
            <w:pPr>
              <w:numPr>
                <w:ilvl w:val="0"/>
                <w:numId w:val="32"/>
              </w:numPr>
              <w:spacing w:after="160" w:line="259" w:lineRule="auto"/>
              <w:rPr>
                <w:iCs/>
                <w:color w:val="000000" w:themeColor="text1"/>
                <w:sz w:val="20"/>
                <w:szCs w:val="20"/>
              </w:rPr>
            </w:pPr>
            <w:r w:rsidRPr="001973FB">
              <w:rPr>
                <w:b/>
                <w:bCs/>
                <w:iCs/>
                <w:color w:val="000000" w:themeColor="text1"/>
                <w:sz w:val="20"/>
                <w:szCs w:val="20"/>
              </w:rPr>
              <w:t>Direct engagement</w:t>
            </w:r>
            <w:r w:rsidRPr="001973FB">
              <w:rPr>
                <w:iCs/>
                <w:color w:val="000000" w:themeColor="text1"/>
                <w:sz w:val="20"/>
                <w:szCs w:val="20"/>
              </w:rPr>
              <w:t xml:space="preserve"> with an international, diverse audience that values culture and community</w:t>
            </w:r>
          </w:p>
          <w:p w14:paraId="0258BFCD" w14:textId="75F309F7" w:rsidR="001973FB" w:rsidRPr="001973FB" w:rsidRDefault="001973FB" w:rsidP="001973FB">
            <w:pPr>
              <w:numPr>
                <w:ilvl w:val="0"/>
                <w:numId w:val="32"/>
              </w:numPr>
              <w:spacing w:after="160" w:line="259" w:lineRule="auto"/>
              <w:rPr>
                <w:iCs/>
                <w:color w:val="000000" w:themeColor="text1"/>
                <w:sz w:val="20"/>
                <w:szCs w:val="20"/>
              </w:rPr>
            </w:pPr>
            <w:r w:rsidRPr="001973FB">
              <w:rPr>
                <w:b/>
                <w:bCs/>
                <w:iCs/>
                <w:color w:val="000000" w:themeColor="text1"/>
                <w:sz w:val="20"/>
                <w:szCs w:val="20"/>
              </w:rPr>
              <w:t>Positive brand association</w:t>
            </w:r>
            <w:r w:rsidRPr="001973FB">
              <w:rPr>
                <w:iCs/>
                <w:color w:val="000000" w:themeColor="text1"/>
                <w:sz w:val="20"/>
                <w:szCs w:val="20"/>
              </w:rPr>
              <w:t xml:space="preserve"> with creativity, inclusivity, and global unity</w:t>
            </w:r>
          </w:p>
          <w:p w14:paraId="5B5AC52B" w14:textId="06DE59F8" w:rsidR="00AF2F5C" w:rsidRPr="004E50FF" w:rsidRDefault="001973FB" w:rsidP="00AE07BA">
            <w:pPr>
              <w:numPr>
                <w:ilvl w:val="0"/>
                <w:numId w:val="32"/>
              </w:numPr>
              <w:spacing w:after="160" w:line="259" w:lineRule="auto"/>
              <w:rPr>
                <w:iCs/>
                <w:color w:val="000000" w:themeColor="text1"/>
                <w:sz w:val="20"/>
                <w:szCs w:val="20"/>
              </w:rPr>
            </w:pPr>
            <w:r w:rsidRPr="001973FB">
              <w:rPr>
                <w:b/>
                <w:bCs/>
                <w:iCs/>
                <w:color w:val="000000" w:themeColor="text1"/>
                <w:sz w:val="20"/>
                <w:szCs w:val="20"/>
              </w:rPr>
              <w:t>Media mentions</w:t>
            </w:r>
            <w:r w:rsidRPr="001973FB">
              <w:rPr>
                <w:iCs/>
                <w:color w:val="000000" w:themeColor="text1"/>
                <w:sz w:val="20"/>
                <w:szCs w:val="20"/>
              </w:rPr>
              <w:t xml:space="preserve"> in event coverage from outlets such as </w:t>
            </w:r>
            <w:proofErr w:type="spellStart"/>
            <w:r w:rsidRPr="001973FB">
              <w:rPr>
                <w:b/>
                <w:bCs/>
                <w:iCs/>
                <w:color w:val="000000" w:themeColor="text1"/>
                <w:sz w:val="20"/>
                <w:szCs w:val="20"/>
              </w:rPr>
              <w:t>CulturalVibe</w:t>
            </w:r>
            <w:proofErr w:type="spellEnd"/>
            <w:r w:rsidRPr="001973FB">
              <w:rPr>
                <w:b/>
                <w:bCs/>
                <w:iCs/>
                <w:color w:val="000000" w:themeColor="text1"/>
                <w:sz w:val="20"/>
                <w:szCs w:val="20"/>
              </w:rPr>
              <w:t xml:space="preserve"> Weekly</w:t>
            </w:r>
            <w:r w:rsidRPr="001973FB">
              <w:rPr>
                <w:iCs/>
                <w:color w:val="000000" w:themeColor="text1"/>
                <w:sz w:val="20"/>
                <w:szCs w:val="20"/>
              </w:rPr>
              <w:t xml:space="preserve"> and </w:t>
            </w:r>
            <w:proofErr w:type="spellStart"/>
            <w:r w:rsidRPr="001973FB">
              <w:rPr>
                <w:b/>
                <w:bCs/>
                <w:iCs/>
                <w:color w:val="000000" w:themeColor="text1"/>
                <w:sz w:val="20"/>
                <w:szCs w:val="20"/>
              </w:rPr>
              <w:t>MelodyLine</w:t>
            </w:r>
            <w:proofErr w:type="spellEnd"/>
            <w:r w:rsidRPr="001973FB">
              <w:rPr>
                <w:b/>
                <w:bCs/>
                <w:iCs/>
                <w:color w:val="000000" w:themeColor="text1"/>
                <w:sz w:val="20"/>
                <w:szCs w:val="20"/>
              </w:rPr>
              <w:t xml:space="preserve"> Reports</w:t>
            </w:r>
          </w:p>
        </w:tc>
      </w:tr>
    </w:tbl>
    <w:p w14:paraId="27F0ECD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0061F2F4" w14:textId="77777777" w:rsidTr="004E50FF">
        <w:trPr>
          <w:trHeight w:val="2136"/>
        </w:trPr>
        <w:tc>
          <w:tcPr>
            <w:tcW w:w="27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38996D18" w14:textId="36679EBD" w:rsidR="00AF2F5C" w:rsidRPr="004E50FF" w:rsidRDefault="004E50FF" w:rsidP="00AE07BA">
            <w:pPr>
              <w:keepNext/>
              <w:numPr>
                <w:ilvl w:val="0"/>
                <w:numId w:val="1"/>
              </w:numPr>
              <w:spacing w:after="160" w:line="259" w:lineRule="auto"/>
              <w:ind w:left="360"/>
              <w:outlineLvl w:val="0"/>
              <w:rPr>
                <w:rFonts w:cs="Times New Roman (Body CS)"/>
                <w:b/>
                <w:bCs/>
                <w:caps/>
                <w:color w:val="9A2E64"/>
                <w:sz w:val="30"/>
                <w:szCs w:val="20"/>
              </w:rPr>
            </w:pPr>
            <w:bookmarkStart w:id="11" w:name="_Toc183011445"/>
            <w:r w:rsidRPr="004E50FF">
              <w:rPr>
                <w:rFonts w:cs="Times New Roman (Body CS)"/>
                <w:b/>
                <w:bCs/>
                <w:color w:val="9A2E64"/>
                <w:sz w:val="30"/>
                <w:szCs w:val="20"/>
              </w:rPr>
              <w:lastRenderedPageBreak/>
              <w:t>Sponsorship Packages</w:t>
            </w:r>
            <w:bookmarkEnd w:id="11"/>
          </w:p>
          <w:p w14:paraId="70FB0B11"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4DCE8"/>
            <w:vAlign w:val="center"/>
          </w:tcPr>
          <w:p w14:paraId="69E48F7F" w14:textId="3000D574" w:rsidR="00AF2F5C" w:rsidRPr="00AF2F5C" w:rsidRDefault="00FF2CE1" w:rsidP="00AE07BA">
            <w:pPr>
              <w:spacing w:after="160" w:line="259" w:lineRule="auto"/>
              <w:rPr>
                <w:iCs/>
                <w:color w:val="000000" w:themeColor="text1"/>
                <w:sz w:val="20"/>
                <w:szCs w:val="20"/>
              </w:rPr>
            </w:pPr>
            <w:r w:rsidRPr="00FF2CE1">
              <w:rPr>
                <w:iCs/>
                <w:color w:val="000000" w:themeColor="text1"/>
                <w:sz w:val="20"/>
                <w:szCs w:val="20"/>
              </w:rPr>
              <w:t xml:space="preserve">This section details the sponsorship packages available for </w:t>
            </w:r>
            <w:r w:rsidRPr="00FF2CE1">
              <w:rPr>
                <w:b/>
                <w:bCs/>
                <w:iCs/>
                <w:color w:val="000000" w:themeColor="text1"/>
                <w:sz w:val="20"/>
                <w:szCs w:val="20"/>
              </w:rPr>
              <w:t>HarmonyFest 20</w:t>
            </w:r>
            <w:r>
              <w:rPr>
                <w:b/>
                <w:bCs/>
                <w:iCs/>
                <w:color w:val="000000" w:themeColor="text1"/>
                <w:sz w:val="20"/>
                <w:szCs w:val="20"/>
              </w:rPr>
              <w:t>XX</w:t>
            </w:r>
            <w:r w:rsidRPr="00FF2CE1">
              <w:rPr>
                <w:iCs/>
                <w:color w:val="000000" w:themeColor="text1"/>
                <w:sz w:val="20"/>
                <w:szCs w:val="20"/>
              </w:rPr>
              <w:t>. Each tier meet</w:t>
            </w:r>
            <w:r>
              <w:rPr>
                <w:iCs/>
                <w:color w:val="000000" w:themeColor="text1"/>
                <w:sz w:val="20"/>
                <w:szCs w:val="20"/>
              </w:rPr>
              <w:t>s</w:t>
            </w:r>
            <w:r w:rsidRPr="00FF2CE1">
              <w:rPr>
                <w:iCs/>
                <w:color w:val="000000" w:themeColor="text1"/>
                <w:sz w:val="20"/>
                <w:szCs w:val="20"/>
              </w:rPr>
              <w:t xml:space="preserve"> various brand objectives, from immersive VIP experiences to broad digital recognition. Our flexible sponsorship levels ensure your company receives value-aligned visibility and meaningful engagement.</w:t>
            </w:r>
          </w:p>
        </w:tc>
      </w:tr>
      <w:tr w:rsidR="00AF2F5C" w:rsidRPr="00AF2F5C" w14:paraId="4F82A64A"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BB1CFED" w14:textId="728D6879" w:rsidR="00AF2F5C" w:rsidRPr="00AF2F5C" w:rsidRDefault="00AF2F5C" w:rsidP="00AE07BA">
            <w:pPr>
              <w:rPr>
                <w:iCs/>
                <w:color w:val="1F4E79" w:themeColor="accent5" w:themeShade="80"/>
                <w:sz w:val="24"/>
                <w:szCs w:val="24"/>
              </w:rPr>
            </w:pPr>
            <w:r w:rsidRPr="004E50FF">
              <w:rPr>
                <w:b/>
                <w:bCs/>
                <w:iCs/>
                <w:noProof/>
                <w:color w:val="9A2E64"/>
                <w:sz w:val="24"/>
                <w:szCs w:val="24"/>
              </w:rPr>
              <w:drawing>
                <wp:anchor distT="0" distB="0" distL="114300" distR="114300" simplePos="0" relativeHeight="251660288" behindDoc="1" locked="0" layoutInCell="1" allowOverlap="1" wp14:anchorId="44AFCEA1" wp14:editId="50CD0B57">
                  <wp:simplePos x="0" y="0"/>
                  <wp:positionH relativeFrom="column">
                    <wp:posOffset>-335280</wp:posOffset>
                  </wp:positionH>
                  <wp:positionV relativeFrom="paragraph">
                    <wp:posOffset>-107315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83109319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004E50FF" w:rsidRPr="004E50FF">
              <w:rPr>
                <w:b/>
                <w:bCs/>
                <w:iCs/>
                <w:color w:val="9A2E64"/>
                <w:sz w:val="24"/>
                <w:szCs w:val="24"/>
              </w:rPr>
              <w:t>Platinum</w:t>
            </w:r>
            <w:r w:rsidR="004E50FF" w:rsidRPr="004E50FF">
              <w:rPr>
                <w:iCs/>
                <w:color w:val="9A2E64"/>
                <w:sz w:val="24"/>
                <w:szCs w:val="24"/>
              </w:rPr>
              <w:t xml:space="preserve"> Sponsorship </w:t>
            </w:r>
            <w:r w:rsidR="004E50FF" w:rsidRPr="004E50FF">
              <w:rPr>
                <w:iCs/>
                <w:color w:val="9A2E64"/>
                <w:sz w:val="24"/>
                <w:szCs w:val="24"/>
              </w:rPr>
              <w:br/>
              <w:t>Package</w:t>
            </w:r>
          </w:p>
        </w:tc>
      </w:tr>
      <w:tr w:rsidR="00AF2F5C" w:rsidRPr="00AF2F5C" w14:paraId="5E8FCFD2"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0E6BA8E" w14:textId="29B9FF3E" w:rsidR="00AF2F5C" w:rsidRPr="00AF2F5C" w:rsidRDefault="005035BB" w:rsidP="005035BB">
            <w:pPr>
              <w:rPr>
                <w:iCs/>
                <w:color w:val="000000" w:themeColor="text1"/>
                <w:sz w:val="20"/>
                <w:szCs w:val="20"/>
              </w:rPr>
            </w:pPr>
            <w:r>
              <w:rPr>
                <w:iCs/>
                <w:color w:val="000000" w:themeColor="text1"/>
                <w:sz w:val="20"/>
                <w:szCs w:val="20"/>
              </w:rPr>
              <w:t>The platinum package includes t</w:t>
            </w:r>
            <w:r w:rsidRPr="005035BB">
              <w:rPr>
                <w:iCs/>
                <w:color w:val="000000" w:themeColor="text1"/>
                <w:sz w:val="20"/>
                <w:szCs w:val="20"/>
              </w:rPr>
              <w:t>itle sponsorship of the main stage, exclusive logo placement on event tickets and signage, co-branded press releases</w:t>
            </w:r>
            <w:r>
              <w:rPr>
                <w:iCs/>
                <w:color w:val="000000" w:themeColor="text1"/>
                <w:sz w:val="20"/>
                <w:szCs w:val="20"/>
              </w:rPr>
              <w:t xml:space="preserve">, </w:t>
            </w:r>
            <w:r w:rsidRPr="005035BB">
              <w:rPr>
                <w:iCs/>
                <w:color w:val="000000" w:themeColor="text1"/>
                <w:sz w:val="20"/>
                <w:szCs w:val="20"/>
              </w:rPr>
              <w:t>30 VIP passes, including all-access passes for backstage tours</w:t>
            </w:r>
            <w:r>
              <w:rPr>
                <w:iCs/>
                <w:color w:val="000000" w:themeColor="text1"/>
                <w:sz w:val="20"/>
                <w:szCs w:val="20"/>
              </w:rPr>
              <w:t xml:space="preserve">, </w:t>
            </w:r>
            <w:r w:rsidRPr="005035BB">
              <w:rPr>
                <w:iCs/>
                <w:color w:val="000000" w:themeColor="text1"/>
                <w:sz w:val="20"/>
                <w:szCs w:val="20"/>
              </w:rPr>
              <w:t>artist meet-and-greets</w:t>
            </w:r>
            <w:r>
              <w:rPr>
                <w:iCs/>
                <w:color w:val="000000" w:themeColor="text1"/>
                <w:sz w:val="20"/>
                <w:szCs w:val="20"/>
              </w:rPr>
              <w:t xml:space="preserve">, </w:t>
            </w:r>
            <w:r w:rsidRPr="005035BB">
              <w:rPr>
                <w:iCs/>
                <w:color w:val="000000" w:themeColor="text1"/>
                <w:sz w:val="20"/>
                <w:szCs w:val="20"/>
              </w:rPr>
              <w:t>social media campaign</w:t>
            </w:r>
            <w:r>
              <w:rPr>
                <w:iCs/>
                <w:color w:val="000000" w:themeColor="text1"/>
                <w:sz w:val="20"/>
                <w:szCs w:val="20"/>
              </w:rPr>
              <w:t xml:space="preserve"> features,</w:t>
            </w:r>
            <w:r w:rsidRPr="005035BB">
              <w:rPr>
                <w:iCs/>
                <w:color w:val="000000" w:themeColor="text1"/>
                <w:sz w:val="20"/>
                <w:szCs w:val="20"/>
              </w:rPr>
              <w:t xml:space="preserve"> and exclusive shout-outs during artist performances.</w:t>
            </w:r>
          </w:p>
        </w:tc>
      </w:tr>
      <w:tr w:rsidR="00AF2F5C" w:rsidRPr="00AF2F5C" w14:paraId="4DE8B910"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7AE1F04" w14:textId="12C6FC95" w:rsidR="00AF2F5C" w:rsidRPr="00AF2F5C" w:rsidRDefault="00AF2F5C" w:rsidP="00AF2F5C">
            <w:pPr>
              <w:rPr>
                <w:iCs/>
                <w:color w:val="000000" w:themeColor="text1"/>
                <w:sz w:val="20"/>
                <w:szCs w:val="20"/>
              </w:rPr>
            </w:pPr>
            <w:r w:rsidRPr="004E50FF">
              <w:rPr>
                <w:b/>
                <w:bCs/>
                <w:iCs/>
                <w:noProof/>
                <w:color w:val="9A2E64"/>
                <w:sz w:val="24"/>
                <w:szCs w:val="24"/>
              </w:rPr>
              <w:drawing>
                <wp:anchor distT="0" distB="0" distL="114300" distR="114300" simplePos="0" relativeHeight="251662336" behindDoc="1" locked="0" layoutInCell="1" allowOverlap="1" wp14:anchorId="7B1DDDE7" wp14:editId="7C8EE540">
                  <wp:simplePos x="0" y="0"/>
                  <wp:positionH relativeFrom="column">
                    <wp:posOffset>-336550</wp:posOffset>
                  </wp:positionH>
                  <wp:positionV relativeFrom="paragraph">
                    <wp:posOffset>25400</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441159708"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04800" cy="304800"/>
                          </a:xfrm>
                          <a:prstGeom prst="rect">
                            <a:avLst/>
                          </a:prstGeom>
                          <a:effectLst>
                            <a:glow rad="63500">
                              <a:schemeClr val="accent4">
                                <a:satMod val="175000"/>
                                <a:alpha val="40000"/>
                              </a:schemeClr>
                            </a:glow>
                          </a:effectLst>
                        </pic:spPr>
                      </pic:pic>
                    </a:graphicData>
                  </a:graphic>
                  <wp14:sizeRelH relativeFrom="margin">
                    <wp14:pctWidth>0</wp14:pctWidth>
                  </wp14:sizeRelH>
                  <wp14:sizeRelV relativeFrom="margin">
                    <wp14:pctHeight>0</wp14:pctHeight>
                  </wp14:sizeRelV>
                </wp:anchor>
              </w:drawing>
            </w:r>
            <w:r w:rsidR="004E50FF" w:rsidRPr="004E50FF">
              <w:rPr>
                <w:b/>
                <w:bCs/>
                <w:iCs/>
                <w:color w:val="9A2E64"/>
                <w:sz w:val="24"/>
                <w:szCs w:val="24"/>
              </w:rPr>
              <w:t>Gold</w:t>
            </w:r>
            <w:r w:rsidR="004E50FF" w:rsidRPr="004E50FF">
              <w:rPr>
                <w:iCs/>
                <w:color w:val="9A2E64"/>
                <w:sz w:val="24"/>
                <w:szCs w:val="24"/>
              </w:rPr>
              <w:t xml:space="preserve"> Sponsorship </w:t>
            </w:r>
            <w:r w:rsidR="004E50FF" w:rsidRPr="004E50FF">
              <w:rPr>
                <w:iCs/>
                <w:color w:val="9A2E64"/>
                <w:sz w:val="24"/>
                <w:szCs w:val="24"/>
              </w:rPr>
              <w:br/>
              <w:t xml:space="preserve">Package </w:t>
            </w:r>
          </w:p>
        </w:tc>
      </w:tr>
      <w:tr w:rsidR="00AF2F5C" w:rsidRPr="00AF2F5C" w14:paraId="28FA4BC2"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8CE2F52" w14:textId="7A105DDF" w:rsidR="00AF2F5C" w:rsidRPr="00AF2F5C" w:rsidRDefault="00272C57" w:rsidP="00272C57">
            <w:pPr>
              <w:rPr>
                <w:iCs/>
                <w:color w:val="000000" w:themeColor="text1"/>
                <w:sz w:val="20"/>
                <w:szCs w:val="20"/>
              </w:rPr>
            </w:pPr>
            <w:r>
              <w:rPr>
                <w:iCs/>
                <w:color w:val="000000" w:themeColor="text1"/>
                <w:sz w:val="20"/>
                <w:szCs w:val="20"/>
              </w:rPr>
              <w:t>The gold package includes s</w:t>
            </w:r>
            <w:r w:rsidRPr="00272C57">
              <w:rPr>
                <w:iCs/>
                <w:color w:val="000000" w:themeColor="text1"/>
                <w:sz w:val="20"/>
                <w:szCs w:val="20"/>
              </w:rPr>
              <w:t>ponsorship of a secondary stage, significant logo placement in marketing materials, press announcement</w:t>
            </w:r>
            <w:r w:rsidR="00AB7879">
              <w:rPr>
                <w:iCs/>
                <w:color w:val="000000" w:themeColor="text1"/>
                <w:sz w:val="20"/>
                <w:szCs w:val="20"/>
              </w:rPr>
              <w:t xml:space="preserve"> mentions, </w:t>
            </w:r>
            <w:r w:rsidRPr="00272C57">
              <w:rPr>
                <w:iCs/>
                <w:color w:val="000000" w:themeColor="text1"/>
                <w:sz w:val="20"/>
                <w:szCs w:val="20"/>
              </w:rPr>
              <w:t>20 VIP tickets</w:t>
            </w:r>
            <w:r w:rsidR="00AB7879">
              <w:rPr>
                <w:iCs/>
                <w:color w:val="000000" w:themeColor="text1"/>
                <w:sz w:val="20"/>
                <w:szCs w:val="20"/>
              </w:rPr>
              <w:t>,</w:t>
            </w:r>
            <w:r w:rsidRPr="00272C57">
              <w:rPr>
                <w:iCs/>
                <w:color w:val="000000" w:themeColor="text1"/>
                <w:sz w:val="20"/>
                <w:szCs w:val="20"/>
              </w:rPr>
              <w:t xml:space="preserve"> special access to artist interaction areas</w:t>
            </w:r>
            <w:r w:rsidR="00AB7879">
              <w:rPr>
                <w:iCs/>
                <w:color w:val="000000" w:themeColor="text1"/>
                <w:sz w:val="20"/>
                <w:szCs w:val="20"/>
              </w:rPr>
              <w:t xml:space="preserve">, and </w:t>
            </w:r>
            <w:r w:rsidRPr="00272C57">
              <w:rPr>
                <w:iCs/>
                <w:color w:val="000000" w:themeColor="text1"/>
                <w:sz w:val="20"/>
                <w:szCs w:val="20"/>
              </w:rPr>
              <w:t>email newsletter</w:t>
            </w:r>
            <w:r w:rsidR="00AB7879">
              <w:rPr>
                <w:iCs/>
                <w:color w:val="000000" w:themeColor="text1"/>
                <w:sz w:val="20"/>
                <w:szCs w:val="20"/>
              </w:rPr>
              <w:t xml:space="preserve"> highlights </w:t>
            </w:r>
            <w:r w:rsidRPr="00272C57">
              <w:rPr>
                <w:iCs/>
                <w:color w:val="000000" w:themeColor="text1"/>
                <w:sz w:val="20"/>
                <w:szCs w:val="20"/>
              </w:rPr>
              <w:t>sent to festival subscribers.</w:t>
            </w:r>
          </w:p>
        </w:tc>
      </w:tr>
      <w:tr w:rsidR="00AF2F5C" w:rsidRPr="00AF2F5C" w14:paraId="503277AC"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A62ED32" w14:textId="68D8D74E" w:rsidR="00AF2F5C" w:rsidRPr="00AF2F5C" w:rsidRDefault="00AF2F5C" w:rsidP="00AF2F5C">
            <w:pPr>
              <w:rPr>
                <w:iCs/>
                <w:color w:val="000000" w:themeColor="text1"/>
                <w:sz w:val="20"/>
                <w:szCs w:val="20"/>
              </w:rPr>
            </w:pPr>
            <w:r w:rsidRPr="004E50FF">
              <w:rPr>
                <w:b/>
                <w:bCs/>
                <w:iCs/>
                <w:noProof/>
                <w:color w:val="9A2E64"/>
                <w:sz w:val="24"/>
                <w:szCs w:val="24"/>
              </w:rPr>
              <w:drawing>
                <wp:anchor distT="0" distB="0" distL="114300" distR="114300" simplePos="0" relativeHeight="251664384" behindDoc="1" locked="0" layoutInCell="1" allowOverlap="1" wp14:anchorId="6C718755" wp14:editId="280DBDCE">
                  <wp:simplePos x="0" y="0"/>
                  <wp:positionH relativeFrom="column">
                    <wp:posOffset>-336550</wp:posOffset>
                  </wp:positionH>
                  <wp:positionV relativeFrom="paragraph">
                    <wp:posOffset>26035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6654349"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004E50FF" w:rsidRPr="004E50FF">
              <w:rPr>
                <w:b/>
                <w:bCs/>
                <w:iCs/>
                <w:color w:val="9A2E64"/>
                <w:sz w:val="24"/>
                <w:szCs w:val="24"/>
              </w:rPr>
              <w:t>Silver</w:t>
            </w:r>
            <w:r w:rsidR="004E50FF" w:rsidRPr="004E50FF">
              <w:rPr>
                <w:iCs/>
                <w:color w:val="9A2E64"/>
                <w:sz w:val="24"/>
                <w:szCs w:val="24"/>
              </w:rPr>
              <w:t xml:space="preserve"> Sponsorship </w:t>
            </w:r>
            <w:r w:rsidR="004E50FF" w:rsidRPr="004E50FF">
              <w:rPr>
                <w:iCs/>
                <w:color w:val="9A2E64"/>
                <w:sz w:val="24"/>
                <w:szCs w:val="24"/>
              </w:rPr>
              <w:br/>
              <w:t>Package</w:t>
            </w:r>
          </w:p>
        </w:tc>
      </w:tr>
      <w:tr w:rsidR="00AF2F5C" w:rsidRPr="00AF2F5C" w14:paraId="6246919A"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B84D75A" w14:textId="6DC20AD0" w:rsidR="00AF2F5C" w:rsidRPr="00AF2F5C" w:rsidRDefault="00736675" w:rsidP="00736675">
            <w:pPr>
              <w:rPr>
                <w:iCs/>
                <w:color w:val="000000" w:themeColor="text1"/>
                <w:sz w:val="20"/>
                <w:szCs w:val="20"/>
              </w:rPr>
            </w:pPr>
            <w:r>
              <w:rPr>
                <w:iCs/>
                <w:color w:val="000000" w:themeColor="text1"/>
                <w:sz w:val="20"/>
                <w:szCs w:val="20"/>
              </w:rPr>
              <w:t>The silver package includes l</w:t>
            </w:r>
            <w:r w:rsidRPr="00736675">
              <w:rPr>
                <w:iCs/>
                <w:color w:val="000000" w:themeColor="text1"/>
                <w:sz w:val="20"/>
                <w:szCs w:val="20"/>
              </w:rPr>
              <w:t>ogo placement on the event website, event schedule, select printed materials, a branded exhibit booth</w:t>
            </w:r>
            <w:r>
              <w:rPr>
                <w:iCs/>
                <w:color w:val="000000" w:themeColor="text1"/>
                <w:sz w:val="20"/>
                <w:szCs w:val="20"/>
              </w:rPr>
              <w:t xml:space="preserve">, </w:t>
            </w:r>
            <w:r w:rsidR="0061490E">
              <w:rPr>
                <w:iCs/>
                <w:color w:val="000000" w:themeColor="text1"/>
                <w:sz w:val="20"/>
                <w:szCs w:val="20"/>
              </w:rPr>
              <w:t>10</w:t>
            </w:r>
            <w:r w:rsidRPr="00736675">
              <w:rPr>
                <w:iCs/>
                <w:color w:val="000000" w:themeColor="text1"/>
                <w:sz w:val="20"/>
                <w:szCs w:val="20"/>
              </w:rPr>
              <w:t xml:space="preserve"> complimentary general admission tickets</w:t>
            </w:r>
            <w:r>
              <w:rPr>
                <w:iCs/>
                <w:color w:val="000000" w:themeColor="text1"/>
                <w:sz w:val="20"/>
                <w:szCs w:val="20"/>
              </w:rPr>
              <w:t>, and r</w:t>
            </w:r>
            <w:r w:rsidRPr="00736675">
              <w:rPr>
                <w:iCs/>
                <w:color w:val="000000" w:themeColor="text1"/>
                <w:sz w:val="20"/>
                <w:szCs w:val="20"/>
              </w:rPr>
              <w:t>ecognition in post-event highlights shared on social platforms.</w:t>
            </w:r>
          </w:p>
        </w:tc>
      </w:tr>
      <w:tr w:rsidR="00AF2F5C" w:rsidRPr="00AF2F5C" w14:paraId="19AA602A"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95980AE" w14:textId="1DCECA7A" w:rsidR="00AF2F5C" w:rsidRPr="00AF2F5C" w:rsidRDefault="00AF2F5C" w:rsidP="00AF2F5C">
            <w:pPr>
              <w:rPr>
                <w:iCs/>
                <w:color w:val="000000" w:themeColor="text1"/>
                <w:sz w:val="20"/>
                <w:szCs w:val="20"/>
              </w:rPr>
            </w:pPr>
            <w:r w:rsidRPr="004E50FF">
              <w:rPr>
                <w:b/>
                <w:bCs/>
                <w:iCs/>
                <w:noProof/>
                <w:color w:val="9A2E64"/>
                <w:sz w:val="24"/>
                <w:szCs w:val="24"/>
              </w:rPr>
              <w:drawing>
                <wp:anchor distT="0" distB="0" distL="114300" distR="114300" simplePos="0" relativeHeight="251666432" behindDoc="1" locked="0" layoutInCell="1" allowOverlap="1" wp14:anchorId="41CB7686" wp14:editId="0AD499F7">
                  <wp:simplePos x="0" y="0"/>
                  <wp:positionH relativeFrom="column">
                    <wp:posOffset>-584835</wp:posOffset>
                  </wp:positionH>
                  <wp:positionV relativeFrom="paragraph">
                    <wp:posOffset>74295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28182992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04800" cy="304800"/>
                          </a:xfrm>
                          <a:prstGeom prst="rect">
                            <a:avLst/>
                          </a:prstGeom>
                          <a:effectLst>
                            <a:glow rad="63500">
                              <a:schemeClr val="accent2">
                                <a:satMod val="175000"/>
                                <a:alpha val="40000"/>
                              </a:schemeClr>
                            </a:glow>
                          </a:effectLst>
                        </pic:spPr>
                      </pic:pic>
                    </a:graphicData>
                  </a:graphic>
                  <wp14:sizeRelH relativeFrom="margin">
                    <wp14:pctWidth>0</wp14:pctWidth>
                  </wp14:sizeRelH>
                  <wp14:sizeRelV relativeFrom="margin">
                    <wp14:pctHeight>0</wp14:pctHeight>
                  </wp14:sizeRelV>
                </wp:anchor>
              </w:drawing>
            </w:r>
            <w:r w:rsidR="004E50FF" w:rsidRPr="004E50FF">
              <w:rPr>
                <w:b/>
                <w:bCs/>
                <w:iCs/>
                <w:color w:val="9A2E64"/>
                <w:sz w:val="24"/>
                <w:szCs w:val="24"/>
              </w:rPr>
              <w:t>Bronze</w:t>
            </w:r>
            <w:r w:rsidR="004E50FF" w:rsidRPr="004E50FF">
              <w:rPr>
                <w:iCs/>
                <w:color w:val="9A2E64"/>
                <w:sz w:val="24"/>
                <w:szCs w:val="24"/>
              </w:rPr>
              <w:t xml:space="preserve"> Sponsorship </w:t>
            </w:r>
            <w:r w:rsidR="004E50FF" w:rsidRPr="004E50FF">
              <w:rPr>
                <w:iCs/>
                <w:color w:val="9A2E64"/>
                <w:sz w:val="24"/>
                <w:szCs w:val="24"/>
              </w:rPr>
              <w:br/>
              <w:t>Package</w:t>
            </w:r>
          </w:p>
        </w:tc>
      </w:tr>
      <w:tr w:rsidR="00AF2F5C" w:rsidRPr="00AF2F5C" w14:paraId="0F598223"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1266DDD9" w14:textId="4F405420" w:rsidR="00AF2F5C" w:rsidRPr="00AF2F5C" w:rsidRDefault="00AE3FA4" w:rsidP="00AE3FA4">
            <w:pPr>
              <w:rPr>
                <w:iCs/>
                <w:color w:val="000000" w:themeColor="text1"/>
                <w:sz w:val="20"/>
                <w:szCs w:val="20"/>
              </w:rPr>
            </w:pPr>
            <w:r>
              <w:rPr>
                <w:iCs/>
                <w:color w:val="000000" w:themeColor="text1"/>
                <w:sz w:val="20"/>
                <w:szCs w:val="20"/>
              </w:rPr>
              <w:t>The bronze package includes l</w:t>
            </w:r>
            <w:r w:rsidRPr="00AE3FA4">
              <w:rPr>
                <w:iCs/>
                <w:color w:val="000000" w:themeColor="text1"/>
                <w:sz w:val="20"/>
                <w:szCs w:val="20"/>
              </w:rPr>
              <w:t>ogo placement in the event program</w:t>
            </w:r>
            <w:r>
              <w:rPr>
                <w:iCs/>
                <w:color w:val="000000" w:themeColor="text1"/>
                <w:sz w:val="20"/>
                <w:szCs w:val="20"/>
              </w:rPr>
              <w:t xml:space="preserve">, </w:t>
            </w:r>
            <w:r w:rsidRPr="00AE3FA4">
              <w:rPr>
                <w:iCs/>
                <w:color w:val="000000" w:themeColor="text1"/>
                <w:sz w:val="20"/>
                <w:szCs w:val="20"/>
              </w:rPr>
              <w:t>social media post</w:t>
            </w:r>
            <w:r>
              <w:rPr>
                <w:iCs/>
                <w:color w:val="000000" w:themeColor="text1"/>
                <w:sz w:val="20"/>
                <w:szCs w:val="20"/>
              </w:rPr>
              <w:t xml:space="preserve"> mentions, five</w:t>
            </w:r>
            <w:r w:rsidR="00010B76">
              <w:rPr>
                <w:iCs/>
                <w:color w:val="000000" w:themeColor="text1"/>
                <w:sz w:val="20"/>
                <w:szCs w:val="20"/>
              </w:rPr>
              <w:t xml:space="preserve"> </w:t>
            </w:r>
            <w:r w:rsidRPr="00AE3FA4">
              <w:rPr>
                <w:iCs/>
                <w:color w:val="000000" w:themeColor="text1"/>
                <w:sz w:val="20"/>
                <w:szCs w:val="20"/>
              </w:rPr>
              <w:t>general admission tickets</w:t>
            </w:r>
            <w:r w:rsidR="00010B76">
              <w:rPr>
                <w:iCs/>
                <w:color w:val="000000" w:themeColor="text1"/>
                <w:sz w:val="20"/>
                <w:szCs w:val="20"/>
              </w:rPr>
              <w:t>, and a</w:t>
            </w:r>
            <w:r w:rsidRPr="00AE3FA4">
              <w:rPr>
                <w:iCs/>
                <w:color w:val="000000" w:themeColor="text1"/>
                <w:sz w:val="20"/>
                <w:szCs w:val="20"/>
              </w:rPr>
              <w:t>cknowledgment during the opening ceremony.</w:t>
            </w:r>
          </w:p>
        </w:tc>
      </w:tr>
    </w:tbl>
    <w:p w14:paraId="3CA99EF9"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7F03C742" w14:textId="77777777" w:rsidTr="004E50FF">
        <w:trPr>
          <w:trHeight w:val="2406"/>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07323F51" w14:textId="328287DF" w:rsidR="00AF2F5C" w:rsidRPr="004E50FF" w:rsidRDefault="004E50FF" w:rsidP="00AE07BA">
            <w:pPr>
              <w:keepNext/>
              <w:numPr>
                <w:ilvl w:val="0"/>
                <w:numId w:val="1"/>
              </w:numPr>
              <w:spacing w:after="160" w:line="259" w:lineRule="auto"/>
              <w:ind w:left="360"/>
              <w:outlineLvl w:val="0"/>
              <w:rPr>
                <w:rFonts w:cs="Times New Roman (Body CS)"/>
                <w:b/>
                <w:bCs/>
                <w:caps/>
                <w:color w:val="9A2E64"/>
                <w:sz w:val="30"/>
                <w:szCs w:val="20"/>
              </w:rPr>
            </w:pPr>
            <w:bookmarkStart w:id="12" w:name="_Toc183011446"/>
            <w:r w:rsidRPr="004E50FF">
              <w:rPr>
                <w:rFonts w:cs="Times New Roman (Body CS)"/>
                <w:b/>
                <w:bCs/>
                <w:color w:val="9A2E64"/>
                <w:sz w:val="30"/>
                <w:szCs w:val="20"/>
              </w:rPr>
              <w:lastRenderedPageBreak/>
              <w:t>Custom Sponsorship Opportunities</w:t>
            </w:r>
            <w:bookmarkEnd w:id="12"/>
          </w:p>
          <w:p w14:paraId="2DB3BA94"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4DCE8"/>
            <w:vAlign w:val="center"/>
          </w:tcPr>
          <w:p w14:paraId="6309836D" w14:textId="6FBFDB49" w:rsidR="00AF2F5C" w:rsidRPr="00AF2F5C" w:rsidRDefault="00A717D6" w:rsidP="00AE07BA">
            <w:pPr>
              <w:spacing w:after="160" w:line="259" w:lineRule="auto"/>
              <w:rPr>
                <w:iCs/>
                <w:color w:val="000000" w:themeColor="text1"/>
                <w:sz w:val="20"/>
                <w:szCs w:val="20"/>
              </w:rPr>
            </w:pPr>
            <w:r w:rsidRPr="00A717D6">
              <w:rPr>
                <w:iCs/>
                <w:color w:val="000000" w:themeColor="text1"/>
                <w:sz w:val="20"/>
                <w:szCs w:val="20"/>
              </w:rPr>
              <w:t>We offer custom sponsorship packages that align with your unique marketing goals. Options include co-sponsoring music workshops, branded merchandise collaborations, or exclusive afterparties. These tailored opportunities ensure maximum alignment with your brand</w:t>
            </w:r>
            <w:r w:rsidR="00442EBD">
              <w:rPr>
                <w:iCs/>
                <w:color w:val="000000" w:themeColor="text1"/>
                <w:sz w:val="20"/>
                <w:szCs w:val="20"/>
              </w:rPr>
              <w:t xml:space="preserve"> </w:t>
            </w:r>
            <w:r w:rsidRPr="00A717D6">
              <w:rPr>
                <w:iCs/>
                <w:color w:val="000000" w:themeColor="text1"/>
                <w:sz w:val="20"/>
                <w:szCs w:val="20"/>
              </w:rPr>
              <w:t>objectives and deeper attendee</w:t>
            </w:r>
            <w:r w:rsidR="00442EBD">
              <w:rPr>
                <w:iCs/>
                <w:color w:val="000000" w:themeColor="text1"/>
                <w:sz w:val="20"/>
                <w:szCs w:val="20"/>
              </w:rPr>
              <w:t xml:space="preserve"> engagement</w:t>
            </w:r>
            <w:r w:rsidRPr="00A717D6">
              <w:rPr>
                <w:iCs/>
                <w:color w:val="000000" w:themeColor="text1"/>
                <w:sz w:val="20"/>
                <w:szCs w:val="20"/>
              </w:rPr>
              <w:t>.</w:t>
            </w:r>
          </w:p>
        </w:tc>
      </w:tr>
    </w:tbl>
    <w:p w14:paraId="68119FF4"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3D37192D" w14:textId="77777777" w:rsidTr="004E50FF">
        <w:trPr>
          <w:trHeight w:val="3099"/>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2F932873" w14:textId="6B9EBD9B" w:rsidR="00AF2F5C" w:rsidRPr="004E50FF" w:rsidRDefault="004E50FF" w:rsidP="00AE07BA">
            <w:pPr>
              <w:keepNext/>
              <w:numPr>
                <w:ilvl w:val="0"/>
                <w:numId w:val="1"/>
              </w:numPr>
              <w:spacing w:after="160" w:line="259" w:lineRule="auto"/>
              <w:ind w:left="360"/>
              <w:outlineLvl w:val="0"/>
              <w:rPr>
                <w:rFonts w:cs="Times New Roman (Body CS)"/>
                <w:b/>
                <w:bCs/>
                <w:caps/>
                <w:color w:val="9A2E64"/>
                <w:sz w:val="30"/>
                <w:szCs w:val="20"/>
              </w:rPr>
            </w:pPr>
            <w:bookmarkStart w:id="13" w:name="_Toc183011447"/>
            <w:r w:rsidRPr="004E50FF">
              <w:rPr>
                <w:rFonts w:cs="Times New Roman (Body CS)"/>
                <w:b/>
                <w:bCs/>
                <w:color w:val="9A2E64"/>
                <w:sz w:val="30"/>
                <w:szCs w:val="20"/>
              </w:rPr>
              <w:t xml:space="preserve">Marketing </w:t>
            </w:r>
            <w:r w:rsidR="0061490E">
              <w:rPr>
                <w:rFonts w:cs="Times New Roman (Body CS)"/>
                <w:b/>
                <w:bCs/>
                <w:color w:val="9A2E64"/>
                <w:sz w:val="30"/>
                <w:szCs w:val="20"/>
              </w:rPr>
              <w:t>a</w:t>
            </w:r>
            <w:r w:rsidRPr="004E50FF">
              <w:rPr>
                <w:rFonts w:cs="Times New Roman (Body CS)"/>
                <w:b/>
                <w:bCs/>
                <w:color w:val="9A2E64"/>
                <w:sz w:val="30"/>
                <w:szCs w:val="20"/>
              </w:rPr>
              <w:t>nd Promotion Plan</w:t>
            </w:r>
            <w:bookmarkEnd w:id="13"/>
          </w:p>
          <w:p w14:paraId="3B839A05"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4DCE8"/>
            <w:vAlign w:val="center"/>
          </w:tcPr>
          <w:p w14:paraId="68AD745C" w14:textId="695D571A" w:rsidR="00FD1815" w:rsidRPr="00FD1815" w:rsidRDefault="00FD1815" w:rsidP="00FD1815">
            <w:pPr>
              <w:spacing w:after="160" w:line="259" w:lineRule="auto"/>
              <w:rPr>
                <w:iCs/>
                <w:color w:val="000000" w:themeColor="text1"/>
                <w:sz w:val="20"/>
                <w:szCs w:val="20"/>
              </w:rPr>
            </w:pPr>
            <w:r w:rsidRPr="00FD1815">
              <w:rPr>
                <w:iCs/>
                <w:color w:val="000000" w:themeColor="text1"/>
                <w:sz w:val="20"/>
                <w:szCs w:val="20"/>
              </w:rPr>
              <w:t xml:space="preserve">The promotional strategy for </w:t>
            </w:r>
            <w:r w:rsidRPr="00FD1815">
              <w:rPr>
                <w:b/>
                <w:bCs/>
                <w:iCs/>
                <w:color w:val="000000" w:themeColor="text1"/>
                <w:sz w:val="20"/>
                <w:szCs w:val="20"/>
              </w:rPr>
              <w:t>HarmonyFest 20</w:t>
            </w:r>
            <w:r>
              <w:rPr>
                <w:b/>
                <w:bCs/>
                <w:iCs/>
                <w:color w:val="000000" w:themeColor="text1"/>
                <w:sz w:val="20"/>
                <w:szCs w:val="20"/>
              </w:rPr>
              <w:t>XX</w:t>
            </w:r>
            <w:r w:rsidRPr="00FD1815">
              <w:rPr>
                <w:iCs/>
                <w:color w:val="000000" w:themeColor="text1"/>
                <w:sz w:val="20"/>
                <w:szCs w:val="20"/>
              </w:rPr>
              <w:t xml:space="preserve"> includes:</w:t>
            </w:r>
          </w:p>
          <w:p w14:paraId="6155D4BF" w14:textId="3CE3757C" w:rsidR="00FD1815" w:rsidRPr="00FD1815" w:rsidRDefault="00FD1815" w:rsidP="00FD1815">
            <w:pPr>
              <w:numPr>
                <w:ilvl w:val="0"/>
                <w:numId w:val="33"/>
              </w:numPr>
              <w:spacing w:after="160" w:line="259" w:lineRule="auto"/>
              <w:rPr>
                <w:iCs/>
                <w:color w:val="000000" w:themeColor="text1"/>
                <w:sz w:val="20"/>
                <w:szCs w:val="20"/>
              </w:rPr>
            </w:pPr>
            <w:r w:rsidRPr="00FD1815">
              <w:rPr>
                <w:b/>
                <w:bCs/>
                <w:iCs/>
                <w:color w:val="000000" w:themeColor="text1"/>
                <w:sz w:val="20"/>
                <w:szCs w:val="20"/>
              </w:rPr>
              <w:t>Comprehensive social media campaigns</w:t>
            </w:r>
            <w:r w:rsidRPr="00FD1815">
              <w:rPr>
                <w:iCs/>
                <w:color w:val="000000" w:themeColor="text1"/>
                <w:sz w:val="20"/>
                <w:szCs w:val="20"/>
              </w:rPr>
              <w:t xml:space="preserve"> with targeted ads and countdowns</w:t>
            </w:r>
          </w:p>
          <w:p w14:paraId="34CF8FBC" w14:textId="2E4C742F" w:rsidR="00FD1815" w:rsidRPr="00FD1815" w:rsidRDefault="00FD1815" w:rsidP="00FD1815">
            <w:pPr>
              <w:numPr>
                <w:ilvl w:val="0"/>
                <w:numId w:val="33"/>
              </w:numPr>
              <w:spacing w:after="160" w:line="259" w:lineRule="auto"/>
              <w:rPr>
                <w:iCs/>
                <w:color w:val="000000" w:themeColor="text1"/>
                <w:sz w:val="20"/>
                <w:szCs w:val="20"/>
              </w:rPr>
            </w:pPr>
            <w:r w:rsidRPr="00FD1815">
              <w:rPr>
                <w:b/>
                <w:bCs/>
                <w:iCs/>
                <w:color w:val="000000" w:themeColor="text1"/>
                <w:sz w:val="20"/>
                <w:szCs w:val="20"/>
              </w:rPr>
              <w:t>Collaborations with influencers</w:t>
            </w:r>
            <w:r w:rsidRPr="00FD1815">
              <w:rPr>
                <w:iCs/>
                <w:color w:val="000000" w:themeColor="text1"/>
                <w:sz w:val="20"/>
                <w:szCs w:val="20"/>
              </w:rPr>
              <w:t xml:space="preserve"> and music bloggers for added reach</w:t>
            </w:r>
          </w:p>
          <w:p w14:paraId="19C9EBCD" w14:textId="7D1EE53E" w:rsidR="00FD1815" w:rsidRPr="00FD1815" w:rsidRDefault="00FD1815" w:rsidP="00FD1815">
            <w:pPr>
              <w:numPr>
                <w:ilvl w:val="0"/>
                <w:numId w:val="33"/>
              </w:numPr>
              <w:spacing w:after="160" w:line="259" w:lineRule="auto"/>
              <w:rPr>
                <w:iCs/>
                <w:color w:val="000000" w:themeColor="text1"/>
                <w:sz w:val="20"/>
                <w:szCs w:val="20"/>
              </w:rPr>
            </w:pPr>
            <w:r w:rsidRPr="00FD1815">
              <w:rPr>
                <w:b/>
                <w:bCs/>
                <w:iCs/>
                <w:color w:val="000000" w:themeColor="text1"/>
                <w:sz w:val="20"/>
                <w:szCs w:val="20"/>
              </w:rPr>
              <w:t>Press releases</w:t>
            </w:r>
            <w:r w:rsidRPr="00FD1815">
              <w:rPr>
                <w:iCs/>
                <w:color w:val="000000" w:themeColor="text1"/>
                <w:sz w:val="20"/>
                <w:szCs w:val="20"/>
              </w:rPr>
              <w:t xml:space="preserve"> sent to </w:t>
            </w:r>
            <w:proofErr w:type="spellStart"/>
            <w:r w:rsidRPr="00FD1815">
              <w:rPr>
                <w:b/>
                <w:bCs/>
                <w:iCs/>
                <w:color w:val="000000" w:themeColor="text1"/>
                <w:sz w:val="20"/>
                <w:szCs w:val="20"/>
              </w:rPr>
              <w:t>MelodyLine</w:t>
            </w:r>
            <w:proofErr w:type="spellEnd"/>
            <w:r w:rsidRPr="00FD1815">
              <w:rPr>
                <w:b/>
                <w:bCs/>
                <w:iCs/>
                <w:color w:val="000000" w:themeColor="text1"/>
                <w:sz w:val="20"/>
                <w:szCs w:val="20"/>
              </w:rPr>
              <w:t xml:space="preserve"> Reports</w:t>
            </w:r>
            <w:r w:rsidRPr="00FD1815">
              <w:rPr>
                <w:iCs/>
                <w:color w:val="000000" w:themeColor="text1"/>
                <w:sz w:val="20"/>
                <w:szCs w:val="20"/>
              </w:rPr>
              <w:t xml:space="preserve"> and </w:t>
            </w:r>
            <w:proofErr w:type="spellStart"/>
            <w:r w:rsidRPr="00FD1815">
              <w:rPr>
                <w:b/>
                <w:bCs/>
                <w:iCs/>
                <w:color w:val="000000" w:themeColor="text1"/>
                <w:sz w:val="20"/>
                <w:szCs w:val="20"/>
              </w:rPr>
              <w:t>GlobalRhythm</w:t>
            </w:r>
            <w:proofErr w:type="spellEnd"/>
            <w:r w:rsidRPr="00FD1815">
              <w:rPr>
                <w:b/>
                <w:bCs/>
                <w:iCs/>
                <w:color w:val="000000" w:themeColor="text1"/>
                <w:sz w:val="20"/>
                <w:szCs w:val="20"/>
              </w:rPr>
              <w:t xml:space="preserve"> Insights</w:t>
            </w:r>
            <w:r w:rsidRPr="00FD1815">
              <w:rPr>
                <w:iCs/>
                <w:color w:val="000000" w:themeColor="text1"/>
                <w:sz w:val="20"/>
                <w:szCs w:val="20"/>
              </w:rPr>
              <w:t xml:space="preserve"> to amplify event visibility</w:t>
            </w:r>
          </w:p>
          <w:p w14:paraId="42B88E47" w14:textId="0CC79C0C" w:rsidR="00AF2F5C" w:rsidRPr="004E50FF" w:rsidRDefault="00FD1815" w:rsidP="00AE07BA">
            <w:pPr>
              <w:numPr>
                <w:ilvl w:val="0"/>
                <w:numId w:val="33"/>
              </w:numPr>
              <w:spacing w:after="160" w:line="259" w:lineRule="auto"/>
              <w:rPr>
                <w:iCs/>
                <w:color w:val="000000" w:themeColor="text1"/>
                <w:sz w:val="20"/>
                <w:szCs w:val="20"/>
              </w:rPr>
            </w:pPr>
            <w:r w:rsidRPr="00FD1815">
              <w:rPr>
                <w:b/>
                <w:bCs/>
                <w:iCs/>
                <w:color w:val="000000" w:themeColor="text1"/>
                <w:sz w:val="20"/>
                <w:szCs w:val="20"/>
              </w:rPr>
              <w:t>Post-event recaps</w:t>
            </w:r>
            <w:r w:rsidRPr="00FD1815">
              <w:rPr>
                <w:iCs/>
                <w:color w:val="000000" w:themeColor="text1"/>
                <w:sz w:val="20"/>
                <w:szCs w:val="20"/>
              </w:rPr>
              <w:t xml:space="preserve"> featuring sponsor highlights across digital channels</w:t>
            </w:r>
          </w:p>
        </w:tc>
      </w:tr>
    </w:tbl>
    <w:p w14:paraId="7F565F4E"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4222D214" w14:textId="77777777" w:rsidTr="004E50FF">
        <w:trPr>
          <w:trHeight w:val="4296"/>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1DA16276" w14:textId="3BDE96D6" w:rsidR="00AF2F5C" w:rsidRPr="004E50FF" w:rsidRDefault="004E50FF" w:rsidP="00AE07BA">
            <w:pPr>
              <w:keepNext/>
              <w:numPr>
                <w:ilvl w:val="0"/>
                <w:numId w:val="1"/>
              </w:numPr>
              <w:spacing w:after="160" w:line="259" w:lineRule="auto"/>
              <w:ind w:left="360"/>
              <w:outlineLvl w:val="0"/>
              <w:rPr>
                <w:rFonts w:cs="Times New Roman (Body CS)"/>
                <w:b/>
                <w:bCs/>
                <w:caps/>
                <w:color w:val="9A2E64"/>
                <w:sz w:val="30"/>
                <w:szCs w:val="20"/>
              </w:rPr>
            </w:pPr>
            <w:bookmarkStart w:id="14" w:name="_Toc183011448"/>
            <w:r w:rsidRPr="004E50FF">
              <w:rPr>
                <w:rFonts w:cs="Times New Roman (Body CS)"/>
                <w:b/>
                <w:bCs/>
                <w:color w:val="9A2E64"/>
                <w:sz w:val="30"/>
                <w:szCs w:val="20"/>
              </w:rPr>
              <w:t xml:space="preserve">Music </w:t>
            </w:r>
            <w:r w:rsidR="0061490E">
              <w:rPr>
                <w:rFonts w:cs="Times New Roman (Body CS)"/>
                <w:b/>
                <w:bCs/>
                <w:color w:val="9A2E64"/>
                <w:sz w:val="30"/>
                <w:szCs w:val="20"/>
              </w:rPr>
              <w:t>a</w:t>
            </w:r>
            <w:r w:rsidRPr="004E50FF">
              <w:rPr>
                <w:rFonts w:cs="Times New Roman (Body CS)"/>
                <w:b/>
                <w:bCs/>
                <w:color w:val="9A2E64"/>
                <w:sz w:val="30"/>
                <w:szCs w:val="20"/>
              </w:rPr>
              <w:t>nd Fan Engagement Opportunities</w:t>
            </w:r>
            <w:bookmarkEnd w:id="14"/>
          </w:p>
          <w:p w14:paraId="534B1D29"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4DCE8"/>
            <w:vAlign w:val="center"/>
          </w:tcPr>
          <w:p w14:paraId="5E0EF767" w14:textId="77777777" w:rsidR="007061B0" w:rsidRDefault="007061B0" w:rsidP="007061B0">
            <w:pPr>
              <w:spacing w:after="160" w:line="259" w:lineRule="auto"/>
              <w:rPr>
                <w:iCs/>
                <w:color w:val="000000" w:themeColor="text1"/>
                <w:sz w:val="20"/>
                <w:szCs w:val="20"/>
              </w:rPr>
            </w:pPr>
          </w:p>
          <w:p w14:paraId="305D6819" w14:textId="400DE446" w:rsidR="007061B0" w:rsidRPr="007061B0" w:rsidRDefault="007061B0" w:rsidP="007061B0">
            <w:pPr>
              <w:spacing w:after="160" w:line="259" w:lineRule="auto"/>
              <w:rPr>
                <w:iCs/>
                <w:color w:val="000000" w:themeColor="text1"/>
                <w:sz w:val="20"/>
                <w:szCs w:val="20"/>
              </w:rPr>
            </w:pPr>
            <w:proofErr w:type="spellStart"/>
            <w:r w:rsidRPr="007061B0">
              <w:rPr>
                <w:b/>
                <w:bCs/>
                <w:iCs/>
                <w:color w:val="000000" w:themeColor="text1"/>
                <w:sz w:val="20"/>
                <w:szCs w:val="20"/>
              </w:rPr>
              <w:t>HarmonyFest</w:t>
            </w:r>
            <w:proofErr w:type="spellEnd"/>
            <w:r w:rsidRPr="007061B0">
              <w:rPr>
                <w:b/>
                <w:bCs/>
                <w:iCs/>
                <w:color w:val="000000" w:themeColor="text1"/>
                <w:sz w:val="20"/>
                <w:szCs w:val="20"/>
              </w:rPr>
              <w:t xml:space="preserve"> 20</w:t>
            </w:r>
            <w:r w:rsidRPr="00B62DE5">
              <w:rPr>
                <w:b/>
                <w:bCs/>
                <w:iCs/>
                <w:color w:val="000000" w:themeColor="text1"/>
                <w:sz w:val="20"/>
                <w:szCs w:val="20"/>
              </w:rPr>
              <w:t>XX</w:t>
            </w:r>
            <w:r w:rsidRPr="007061B0">
              <w:rPr>
                <w:iCs/>
                <w:color w:val="000000" w:themeColor="text1"/>
                <w:sz w:val="20"/>
                <w:szCs w:val="20"/>
              </w:rPr>
              <w:t xml:space="preserve"> offers sponsors unique opportunities to engage directly with attendees, creating memorable brand connections. </w:t>
            </w:r>
            <w:r w:rsidR="001724B2">
              <w:rPr>
                <w:iCs/>
                <w:color w:val="000000" w:themeColor="text1"/>
                <w:sz w:val="20"/>
                <w:szCs w:val="20"/>
              </w:rPr>
              <w:t xml:space="preserve">Engagement opportunities </w:t>
            </w:r>
            <w:r w:rsidRPr="007061B0">
              <w:rPr>
                <w:iCs/>
                <w:color w:val="000000" w:themeColor="text1"/>
                <w:sz w:val="20"/>
                <w:szCs w:val="20"/>
              </w:rPr>
              <w:t>can include:</w:t>
            </w:r>
          </w:p>
          <w:p w14:paraId="0A6F44C0" w14:textId="54E75438" w:rsidR="007061B0" w:rsidRPr="007061B0" w:rsidRDefault="007061B0" w:rsidP="007061B0">
            <w:pPr>
              <w:numPr>
                <w:ilvl w:val="0"/>
                <w:numId w:val="34"/>
              </w:numPr>
              <w:spacing w:after="160" w:line="259" w:lineRule="auto"/>
              <w:rPr>
                <w:iCs/>
                <w:color w:val="000000" w:themeColor="text1"/>
                <w:sz w:val="20"/>
                <w:szCs w:val="20"/>
              </w:rPr>
            </w:pPr>
            <w:r w:rsidRPr="007061B0">
              <w:rPr>
                <w:b/>
                <w:bCs/>
                <w:iCs/>
                <w:color w:val="000000" w:themeColor="text1"/>
                <w:sz w:val="20"/>
                <w:szCs w:val="20"/>
              </w:rPr>
              <w:t xml:space="preserve">Interactive Sponsor Booths: </w:t>
            </w:r>
            <w:r w:rsidR="0061490E" w:rsidRPr="0061490E">
              <w:rPr>
                <w:iCs/>
                <w:color w:val="000000" w:themeColor="text1"/>
                <w:sz w:val="20"/>
                <w:szCs w:val="20"/>
              </w:rPr>
              <w:t>Create b</w:t>
            </w:r>
            <w:r w:rsidRPr="0061490E">
              <w:rPr>
                <w:iCs/>
                <w:color w:val="000000" w:themeColor="text1"/>
                <w:sz w:val="20"/>
                <w:szCs w:val="20"/>
              </w:rPr>
              <w:t>randed</w:t>
            </w:r>
            <w:r w:rsidRPr="007061B0">
              <w:rPr>
                <w:iCs/>
                <w:color w:val="000000" w:themeColor="text1"/>
                <w:sz w:val="20"/>
                <w:szCs w:val="20"/>
              </w:rPr>
              <w:t xml:space="preserve"> spaces where fans can participate in activities, games, or sampling experiences that align with your brand</w:t>
            </w:r>
            <w:r w:rsidR="00592827">
              <w:rPr>
                <w:iCs/>
                <w:color w:val="000000" w:themeColor="text1"/>
                <w:sz w:val="20"/>
                <w:szCs w:val="20"/>
              </w:rPr>
              <w:t xml:space="preserve"> </w:t>
            </w:r>
            <w:r w:rsidRPr="007061B0">
              <w:rPr>
                <w:iCs/>
                <w:color w:val="000000" w:themeColor="text1"/>
                <w:sz w:val="20"/>
                <w:szCs w:val="20"/>
              </w:rPr>
              <w:t>identity</w:t>
            </w:r>
            <w:r w:rsidR="0061490E">
              <w:rPr>
                <w:iCs/>
                <w:color w:val="000000" w:themeColor="text1"/>
                <w:sz w:val="20"/>
                <w:szCs w:val="20"/>
              </w:rPr>
              <w:t>.</w:t>
            </w:r>
          </w:p>
          <w:p w14:paraId="69AD4008" w14:textId="4996CED8" w:rsidR="007061B0" w:rsidRPr="007061B0" w:rsidRDefault="007061B0" w:rsidP="007061B0">
            <w:pPr>
              <w:numPr>
                <w:ilvl w:val="0"/>
                <w:numId w:val="34"/>
              </w:numPr>
              <w:spacing w:after="160" w:line="259" w:lineRule="auto"/>
              <w:rPr>
                <w:iCs/>
                <w:color w:val="000000" w:themeColor="text1"/>
                <w:sz w:val="20"/>
                <w:szCs w:val="20"/>
              </w:rPr>
            </w:pPr>
            <w:r w:rsidRPr="007061B0">
              <w:rPr>
                <w:b/>
                <w:bCs/>
                <w:iCs/>
                <w:color w:val="000000" w:themeColor="text1"/>
                <w:sz w:val="20"/>
                <w:szCs w:val="20"/>
              </w:rPr>
              <w:t xml:space="preserve">Exclusive Meet-and-Greets: </w:t>
            </w:r>
            <w:r w:rsidRPr="007061B0">
              <w:rPr>
                <w:iCs/>
                <w:color w:val="000000" w:themeColor="text1"/>
                <w:sz w:val="20"/>
                <w:szCs w:val="20"/>
              </w:rPr>
              <w:t>Co-host special sessions with artists where attendees can interact, take photos, and receive autographed merchandise, positioning your brand as a key contributor to these exclusive experiences</w:t>
            </w:r>
            <w:r w:rsidR="0061490E">
              <w:rPr>
                <w:iCs/>
                <w:color w:val="000000" w:themeColor="text1"/>
                <w:sz w:val="20"/>
                <w:szCs w:val="20"/>
              </w:rPr>
              <w:t>.</w:t>
            </w:r>
          </w:p>
          <w:p w14:paraId="367E5B48" w14:textId="654D6CE0" w:rsidR="007061B0" w:rsidRPr="007061B0" w:rsidRDefault="007061B0" w:rsidP="007061B0">
            <w:pPr>
              <w:numPr>
                <w:ilvl w:val="0"/>
                <w:numId w:val="34"/>
              </w:numPr>
              <w:spacing w:after="160" w:line="259" w:lineRule="auto"/>
              <w:rPr>
                <w:iCs/>
                <w:color w:val="000000" w:themeColor="text1"/>
                <w:sz w:val="20"/>
                <w:szCs w:val="20"/>
              </w:rPr>
            </w:pPr>
            <w:r w:rsidRPr="007061B0">
              <w:rPr>
                <w:b/>
                <w:bCs/>
                <w:iCs/>
                <w:color w:val="000000" w:themeColor="text1"/>
                <w:sz w:val="20"/>
                <w:szCs w:val="20"/>
              </w:rPr>
              <w:t xml:space="preserve">Branded VIP Lounges: </w:t>
            </w:r>
            <w:r w:rsidRPr="007061B0">
              <w:rPr>
                <w:iCs/>
                <w:color w:val="000000" w:themeColor="text1"/>
                <w:sz w:val="20"/>
                <w:szCs w:val="20"/>
              </w:rPr>
              <w:t>Offer VIP attendees an enhanced experience with branded seating areas featuring sponsor-driven decor, refreshments, and music playlists that resonate with your company’s image</w:t>
            </w:r>
            <w:r w:rsidR="0061490E">
              <w:rPr>
                <w:iCs/>
                <w:color w:val="000000" w:themeColor="text1"/>
                <w:sz w:val="20"/>
                <w:szCs w:val="20"/>
              </w:rPr>
              <w:t>.</w:t>
            </w:r>
          </w:p>
          <w:p w14:paraId="2880B3F9" w14:textId="398A20E4" w:rsidR="007061B0" w:rsidRPr="007061B0" w:rsidRDefault="007061B0" w:rsidP="007061B0">
            <w:pPr>
              <w:numPr>
                <w:ilvl w:val="0"/>
                <w:numId w:val="34"/>
              </w:numPr>
              <w:spacing w:after="160" w:line="259" w:lineRule="auto"/>
              <w:rPr>
                <w:iCs/>
                <w:color w:val="000000" w:themeColor="text1"/>
                <w:sz w:val="20"/>
                <w:szCs w:val="20"/>
              </w:rPr>
            </w:pPr>
            <w:r w:rsidRPr="007061B0">
              <w:rPr>
                <w:b/>
                <w:bCs/>
                <w:iCs/>
                <w:color w:val="000000" w:themeColor="text1"/>
                <w:sz w:val="20"/>
                <w:szCs w:val="20"/>
              </w:rPr>
              <w:t xml:space="preserve">Fan Competitions and Giveaways: </w:t>
            </w:r>
            <w:r w:rsidRPr="007061B0">
              <w:rPr>
                <w:iCs/>
                <w:color w:val="000000" w:themeColor="text1"/>
                <w:sz w:val="20"/>
                <w:szCs w:val="20"/>
              </w:rPr>
              <w:t>Run sponsor-branded contests with prizes such as event tickets, exclusive merchandise, or access to private performances</w:t>
            </w:r>
            <w:r w:rsidR="0061490E">
              <w:rPr>
                <w:iCs/>
                <w:color w:val="000000" w:themeColor="text1"/>
                <w:sz w:val="20"/>
                <w:szCs w:val="20"/>
              </w:rPr>
              <w:t>.</w:t>
            </w:r>
          </w:p>
          <w:p w14:paraId="6C8510A0" w14:textId="51605A8C" w:rsidR="007061B0" w:rsidRPr="007061B0" w:rsidRDefault="007061B0" w:rsidP="007061B0">
            <w:pPr>
              <w:numPr>
                <w:ilvl w:val="0"/>
                <w:numId w:val="34"/>
              </w:numPr>
              <w:spacing w:after="160" w:line="259" w:lineRule="auto"/>
              <w:rPr>
                <w:iCs/>
                <w:color w:val="000000" w:themeColor="text1"/>
                <w:sz w:val="20"/>
                <w:szCs w:val="20"/>
              </w:rPr>
            </w:pPr>
            <w:r w:rsidRPr="007061B0">
              <w:rPr>
                <w:b/>
                <w:bCs/>
                <w:iCs/>
                <w:color w:val="000000" w:themeColor="text1"/>
                <w:sz w:val="20"/>
                <w:szCs w:val="20"/>
              </w:rPr>
              <w:t xml:space="preserve">Live Social Media Features: </w:t>
            </w:r>
            <w:r w:rsidRPr="007061B0">
              <w:rPr>
                <w:iCs/>
                <w:color w:val="000000" w:themeColor="text1"/>
                <w:sz w:val="20"/>
                <w:szCs w:val="20"/>
              </w:rPr>
              <w:t>Collaborate on live-streamed moments during the event</w:t>
            </w:r>
            <w:r w:rsidR="00592827">
              <w:rPr>
                <w:iCs/>
                <w:color w:val="000000" w:themeColor="text1"/>
                <w:sz w:val="20"/>
                <w:szCs w:val="20"/>
              </w:rPr>
              <w:t xml:space="preserve"> </w:t>
            </w:r>
            <w:r w:rsidR="0061490E">
              <w:rPr>
                <w:iCs/>
                <w:color w:val="000000" w:themeColor="text1"/>
                <w:sz w:val="20"/>
                <w:szCs w:val="20"/>
              </w:rPr>
              <w:t>that highlight</w:t>
            </w:r>
            <w:r w:rsidR="00592827">
              <w:rPr>
                <w:iCs/>
                <w:color w:val="000000" w:themeColor="text1"/>
                <w:sz w:val="20"/>
                <w:szCs w:val="20"/>
              </w:rPr>
              <w:t xml:space="preserve"> </w:t>
            </w:r>
            <w:r w:rsidRPr="007061B0">
              <w:rPr>
                <w:iCs/>
                <w:color w:val="000000" w:themeColor="text1"/>
                <w:sz w:val="20"/>
                <w:szCs w:val="20"/>
              </w:rPr>
              <w:t>your brand, including artist interviews and behind-the-scenes glimpses shared on event social media platforms</w:t>
            </w:r>
            <w:r w:rsidR="0061490E">
              <w:rPr>
                <w:iCs/>
                <w:color w:val="000000" w:themeColor="text1"/>
                <w:sz w:val="20"/>
                <w:szCs w:val="20"/>
              </w:rPr>
              <w:t>.</w:t>
            </w:r>
          </w:p>
          <w:p w14:paraId="03AA9500" w14:textId="6BD6F40C" w:rsidR="00AF2F5C" w:rsidRPr="00AF2F5C" w:rsidRDefault="00AF2F5C" w:rsidP="00AE07BA">
            <w:pPr>
              <w:spacing w:after="160" w:line="259" w:lineRule="auto"/>
              <w:rPr>
                <w:iCs/>
                <w:color w:val="000000" w:themeColor="text1"/>
                <w:sz w:val="20"/>
                <w:szCs w:val="20"/>
              </w:rPr>
            </w:pPr>
          </w:p>
        </w:tc>
      </w:tr>
    </w:tbl>
    <w:p w14:paraId="56294384"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051BADAB" w14:textId="77777777" w:rsidTr="004E50FF">
        <w:trPr>
          <w:trHeight w:val="4089"/>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4FA83210" w14:textId="28A656D7" w:rsidR="00AF2F5C" w:rsidRPr="004E50FF" w:rsidRDefault="004E50FF" w:rsidP="00AE07BA">
            <w:pPr>
              <w:keepNext/>
              <w:numPr>
                <w:ilvl w:val="0"/>
                <w:numId w:val="1"/>
              </w:numPr>
              <w:spacing w:after="160" w:line="259" w:lineRule="auto"/>
              <w:ind w:left="360"/>
              <w:outlineLvl w:val="0"/>
              <w:rPr>
                <w:rFonts w:cs="Times New Roman (Body CS)"/>
                <w:b/>
                <w:bCs/>
                <w:caps/>
                <w:color w:val="9A2E64"/>
                <w:sz w:val="30"/>
                <w:szCs w:val="20"/>
              </w:rPr>
            </w:pPr>
            <w:bookmarkStart w:id="15" w:name="_Toc183011449"/>
            <w:r w:rsidRPr="004E50FF">
              <w:rPr>
                <w:rFonts w:cs="Times New Roman (Body CS)"/>
                <w:b/>
                <w:bCs/>
                <w:color w:val="9A2E64"/>
                <w:sz w:val="30"/>
                <w:szCs w:val="20"/>
              </w:rPr>
              <w:lastRenderedPageBreak/>
              <w:t xml:space="preserve">Previous Event Successes </w:t>
            </w:r>
            <w:r w:rsidR="0061490E">
              <w:rPr>
                <w:rFonts w:cs="Times New Roman (Body CS)"/>
                <w:b/>
                <w:bCs/>
                <w:color w:val="9A2E64"/>
                <w:sz w:val="30"/>
                <w:szCs w:val="20"/>
              </w:rPr>
              <w:t>a</w:t>
            </w:r>
            <w:r w:rsidRPr="004E50FF">
              <w:rPr>
                <w:rFonts w:cs="Times New Roman (Body CS)"/>
                <w:b/>
                <w:bCs/>
                <w:color w:val="9A2E64"/>
                <w:sz w:val="30"/>
                <w:szCs w:val="20"/>
              </w:rPr>
              <w:t>nd Testimonials</w:t>
            </w:r>
            <w:bookmarkEnd w:id="15"/>
          </w:p>
          <w:p w14:paraId="0295812F"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4DCE8"/>
            <w:vAlign w:val="center"/>
          </w:tcPr>
          <w:p w14:paraId="3C8994BB" w14:textId="1B68E70F" w:rsidR="00AF2F5C" w:rsidRPr="00AF2F5C" w:rsidRDefault="005B5ECE" w:rsidP="00AE07BA">
            <w:pPr>
              <w:spacing w:after="160" w:line="259" w:lineRule="auto"/>
              <w:rPr>
                <w:iCs/>
                <w:color w:val="000000" w:themeColor="text1"/>
                <w:sz w:val="20"/>
                <w:szCs w:val="20"/>
              </w:rPr>
            </w:pPr>
            <w:r w:rsidRPr="005B5ECE">
              <w:rPr>
                <w:iCs/>
                <w:color w:val="000000" w:themeColor="text1"/>
                <w:sz w:val="20"/>
                <w:szCs w:val="20"/>
              </w:rPr>
              <w:t xml:space="preserve">Our most recent event, </w:t>
            </w:r>
            <w:proofErr w:type="spellStart"/>
            <w:r w:rsidRPr="005B5ECE">
              <w:rPr>
                <w:b/>
                <w:bCs/>
                <w:iCs/>
                <w:color w:val="000000" w:themeColor="text1"/>
                <w:sz w:val="20"/>
                <w:szCs w:val="20"/>
              </w:rPr>
              <w:t>UnityBeat</w:t>
            </w:r>
            <w:proofErr w:type="spellEnd"/>
            <w:r w:rsidRPr="005B5ECE">
              <w:rPr>
                <w:b/>
                <w:bCs/>
                <w:iCs/>
                <w:color w:val="000000" w:themeColor="text1"/>
                <w:sz w:val="20"/>
                <w:szCs w:val="20"/>
              </w:rPr>
              <w:t xml:space="preserve"> Live 20</w:t>
            </w:r>
            <w:r>
              <w:rPr>
                <w:b/>
                <w:bCs/>
                <w:iCs/>
                <w:color w:val="000000" w:themeColor="text1"/>
                <w:sz w:val="20"/>
                <w:szCs w:val="20"/>
              </w:rPr>
              <w:t>XX</w:t>
            </w:r>
            <w:r w:rsidRPr="005B5ECE">
              <w:rPr>
                <w:iCs/>
                <w:color w:val="000000" w:themeColor="text1"/>
                <w:sz w:val="20"/>
                <w:szCs w:val="20"/>
              </w:rPr>
              <w:t xml:space="preserve">, welcomed </w:t>
            </w:r>
            <w:r w:rsidRPr="005B5ECE">
              <w:rPr>
                <w:b/>
                <w:bCs/>
                <w:iCs/>
                <w:color w:val="000000" w:themeColor="text1"/>
                <w:sz w:val="20"/>
                <w:szCs w:val="20"/>
              </w:rPr>
              <w:t>15,000 attendees</w:t>
            </w:r>
            <w:r w:rsidRPr="005B5ECE">
              <w:rPr>
                <w:iCs/>
                <w:color w:val="000000" w:themeColor="text1"/>
                <w:sz w:val="20"/>
                <w:szCs w:val="20"/>
              </w:rPr>
              <w:t xml:space="preserve"> and gained coverage from </w:t>
            </w:r>
            <w:proofErr w:type="spellStart"/>
            <w:r w:rsidRPr="005B5ECE">
              <w:rPr>
                <w:b/>
                <w:bCs/>
                <w:iCs/>
                <w:color w:val="000000" w:themeColor="text1"/>
                <w:sz w:val="20"/>
                <w:szCs w:val="20"/>
              </w:rPr>
              <w:t>MelodyLine</w:t>
            </w:r>
            <w:proofErr w:type="spellEnd"/>
            <w:r w:rsidRPr="005B5ECE">
              <w:rPr>
                <w:b/>
                <w:bCs/>
                <w:iCs/>
                <w:color w:val="000000" w:themeColor="text1"/>
                <w:sz w:val="20"/>
                <w:szCs w:val="20"/>
              </w:rPr>
              <w:t xml:space="preserve"> Reports</w:t>
            </w:r>
            <w:r w:rsidRPr="005B5ECE">
              <w:rPr>
                <w:iCs/>
                <w:color w:val="000000" w:themeColor="text1"/>
                <w:sz w:val="20"/>
                <w:szCs w:val="20"/>
              </w:rPr>
              <w:t xml:space="preserve"> and </w:t>
            </w:r>
            <w:proofErr w:type="spellStart"/>
            <w:r w:rsidRPr="005B5ECE">
              <w:rPr>
                <w:b/>
                <w:bCs/>
                <w:iCs/>
                <w:color w:val="000000" w:themeColor="text1"/>
                <w:sz w:val="20"/>
                <w:szCs w:val="20"/>
              </w:rPr>
              <w:t>VibrantTunes</w:t>
            </w:r>
            <w:proofErr w:type="spellEnd"/>
            <w:r w:rsidRPr="005B5ECE">
              <w:rPr>
                <w:b/>
                <w:bCs/>
                <w:iCs/>
                <w:color w:val="000000" w:themeColor="text1"/>
                <w:sz w:val="20"/>
                <w:szCs w:val="20"/>
              </w:rPr>
              <w:t xml:space="preserve"> Digest</w:t>
            </w:r>
            <w:r w:rsidRPr="005B5ECE">
              <w:rPr>
                <w:iCs/>
                <w:color w:val="000000" w:themeColor="text1"/>
                <w:sz w:val="20"/>
                <w:szCs w:val="20"/>
              </w:rPr>
              <w:t xml:space="preserve">. </w:t>
            </w:r>
            <w:proofErr w:type="spellStart"/>
            <w:r w:rsidRPr="005B5ECE">
              <w:rPr>
                <w:b/>
                <w:bCs/>
                <w:iCs/>
                <w:color w:val="000000" w:themeColor="text1"/>
                <w:sz w:val="20"/>
                <w:szCs w:val="20"/>
              </w:rPr>
              <w:t>HarmoniCo</w:t>
            </w:r>
            <w:proofErr w:type="spellEnd"/>
            <w:r w:rsidRPr="005B5ECE">
              <w:rPr>
                <w:b/>
                <w:bCs/>
                <w:iCs/>
                <w:color w:val="000000" w:themeColor="text1"/>
                <w:sz w:val="20"/>
                <w:szCs w:val="20"/>
              </w:rPr>
              <w:t>.</w:t>
            </w:r>
            <w:r w:rsidRPr="005B5ECE">
              <w:rPr>
                <w:iCs/>
                <w:color w:val="000000" w:themeColor="text1"/>
                <w:sz w:val="20"/>
                <w:szCs w:val="20"/>
              </w:rPr>
              <w:t xml:space="preserve">, a previous sponsor, stated, “Partnering with </w:t>
            </w:r>
            <w:proofErr w:type="spellStart"/>
            <w:r w:rsidRPr="005B5ECE">
              <w:rPr>
                <w:iCs/>
                <w:color w:val="000000" w:themeColor="text1"/>
                <w:sz w:val="20"/>
                <w:szCs w:val="20"/>
              </w:rPr>
              <w:t>GlobalSound</w:t>
            </w:r>
            <w:proofErr w:type="spellEnd"/>
            <w:r w:rsidRPr="005B5ECE">
              <w:rPr>
                <w:iCs/>
                <w:color w:val="000000" w:themeColor="text1"/>
                <w:sz w:val="20"/>
                <w:szCs w:val="20"/>
              </w:rPr>
              <w:t xml:space="preserve"> Collective brought us excellent brand exposure and helped us connect with a music-loving community passionate about inclusivity.”</w:t>
            </w:r>
          </w:p>
        </w:tc>
      </w:tr>
    </w:tbl>
    <w:p w14:paraId="7010CD7D"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695EFD23" w14:textId="77777777" w:rsidTr="004E50FF">
        <w:trPr>
          <w:trHeight w:val="3018"/>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4A7C4C1E" w14:textId="4B4C9967" w:rsidR="00AF2F5C" w:rsidRPr="004E50FF" w:rsidRDefault="004E50FF" w:rsidP="00AE07BA">
            <w:pPr>
              <w:keepNext/>
              <w:numPr>
                <w:ilvl w:val="0"/>
                <w:numId w:val="1"/>
              </w:numPr>
              <w:spacing w:after="160" w:line="259" w:lineRule="auto"/>
              <w:ind w:left="360"/>
              <w:outlineLvl w:val="0"/>
              <w:rPr>
                <w:rFonts w:cs="Times New Roman (Body CS)"/>
                <w:b/>
                <w:bCs/>
                <w:caps/>
                <w:color w:val="9A2E64"/>
                <w:sz w:val="30"/>
                <w:szCs w:val="20"/>
              </w:rPr>
            </w:pPr>
            <w:bookmarkStart w:id="16" w:name="_Toc183011450"/>
            <w:r w:rsidRPr="004E50FF">
              <w:rPr>
                <w:rFonts w:cs="Times New Roman (Body CS)"/>
                <w:b/>
                <w:bCs/>
                <w:color w:val="9A2E64"/>
                <w:sz w:val="30"/>
                <w:szCs w:val="20"/>
              </w:rPr>
              <w:t>Contact Information</w:t>
            </w:r>
            <w:bookmarkEnd w:id="16"/>
          </w:p>
          <w:p w14:paraId="1D80EA8D"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4DCE8"/>
            <w:vAlign w:val="center"/>
          </w:tcPr>
          <w:p w14:paraId="75B2D9EB" w14:textId="479C5B0C" w:rsidR="00AF2F5C" w:rsidRPr="00AF2F5C" w:rsidRDefault="007935FB" w:rsidP="00AE07BA">
            <w:pPr>
              <w:spacing w:after="160" w:line="259" w:lineRule="auto"/>
              <w:rPr>
                <w:iCs/>
                <w:color w:val="000000" w:themeColor="text1"/>
                <w:sz w:val="20"/>
                <w:szCs w:val="20"/>
              </w:rPr>
            </w:pPr>
            <w:r w:rsidRPr="007935FB">
              <w:rPr>
                <w:iCs/>
                <w:color w:val="000000" w:themeColor="text1"/>
                <w:sz w:val="20"/>
                <w:szCs w:val="20"/>
              </w:rPr>
              <w:t>For sponsorship inquiries, please contact:</w:t>
            </w:r>
            <w:r w:rsidRPr="007935FB">
              <w:rPr>
                <w:iCs/>
                <w:color w:val="000000" w:themeColor="text1"/>
                <w:sz w:val="20"/>
                <w:szCs w:val="20"/>
              </w:rPr>
              <w:br/>
            </w:r>
            <w:r w:rsidR="002956FA" w:rsidRPr="002956FA">
              <w:rPr>
                <w:b/>
                <w:bCs/>
                <w:iCs/>
                <w:color w:val="000000" w:themeColor="text1"/>
                <w:sz w:val="20"/>
                <w:szCs w:val="20"/>
              </w:rPr>
              <w:t>Aviv Perez</w:t>
            </w:r>
            <w:r w:rsidRPr="007935FB">
              <w:rPr>
                <w:iCs/>
                <w:color w:val="000000" w:themeColor="text1"/>
                <w:sz w:val="20"/>
                <w:szCs w:val="20"/>
              </w:rPr>
              <w:br/>
              <w:t xml:space="preserve">Sponsorship Manager, </w:t>
            </w:r>
            <w:proofErr w:type="spellStart"/>
            <w:r w:rsidRPr="007935FB">
              <w:rPr>
                <w:b/>
                <w:bCs/>
                <w:iCs/>
                <w:color w:val="000000" w:themeColor="text1"/>
                <w:sz w:val="20"/>
                <w:szCs w:val="20"/>
              </w:rPr>
              <w:t>GlobalSound</w:t>
            </w:r>
            <w:proofErr w:type="spellEnd"/>
            <w:r w:rsidRPr="007935FB">
              <w:rPr>
                <w:b/>
                <w:bCs/>
                <w:iCs/>
                <w:color w:val="000000" w:themeColor="text1"/>
                <w:sz w:val="20"/>
                <w:szCs w:val="20"/>
              </w:rPr>
              <w:t xml:space="preserve"> Collective</w:t>
            </w:r>
            <w:r w:rsidRPr="007935FB">
              <w:rPr>
                <w:iCs/>
                <w:color w:val="000000" w:themeColor="text1"/>
                <w:sz w:val="20"/>
                <w:szCs w:val="20"/>
              </w:rPr>
              <w:br/>
              <w:t xml:space="preserve">Email: </w:t>
            </w:r>
            <w:r w:rsidR="002956FA" w:rsidRPr="002956FA">
              <w:rPr>
                <w:b/>
                <w:bCs/>
                <w:iCs/>
                <w:color w:val="000000" w:themeColor="text1"/>
                <w:sz w:val="20"/>
                <w:szCs w:val="20"/>
              </w:rPr>
              <w:t>aviv.perez</w:t>
            </w:r>
            <w:r w:rsidRPr="007935FB">
              <w:rPr>
                <w:b/>
                <w:bCs/>
                <w:iCs/>
                <w:color w:val="000000" w:themeColor="text1"/>
                <w:sz w:val="20"/>
                <w:szCs w:val="20"/>
              </w:rPr>
              <w:t>@globalsoundcollective.org</w:t>
            </w:r>
            <w:r w:rsidRPr="007935FB">
              <w:rPr>
                <w:iCs/>
                <w:color w:val="000000" w:themeColor="text1"/>
                <w:sz w:val="20"/>
                <w:szCs w:val="20"/>
              </w:rPr>
              <w:br/>
              <w:t xml:space="preserve">Phone: </w:t>
            </w:r>
            <w:r w:rsidRPr="007935FB">
              <w:rPr>
                <w:b/>
                <w:bCs/>
                <w:iCs/>
                <w:color w:val="000000" w:themeColor="text1"/>
                <w:sz w:val="20"/>
                <w:szCs w:val="20"/>
              </w:rPr>
              <w:t>(555) 674-8901</w:t>
            </w:r>
          </w:p>
        </w:tc>
      </w:tr>
    </w:tbl>
    <w:p w14:paraId="6A7A41D7" w14:textId="77777777" w:rsidR="00AF2F5C" w:rsidRDefault="00AF2F5C" w:rsidP="00AF2F5C"/>
    <w:p w14:paraId="0BD6CFB8" w14:textId="77777777" w:rsidR="00AF2F5C" w:rsidRDefault="00AF2F5C" w:rsidP="00AF2F5C"/>
    <w:p w14:paraId="3E00B38E" w14:textId="1791EAE4" w:rsidR="0007537F" w:rsidRPr="004E50FF" w:rsidRDefault="00FE01C2" w:rsidP="00AF2F5C">
      <w:pPr>
        <w:rPr>
          <w:color w:val="9A2E64"/>
          <w:sz w:val="44"/>
          <w:szCs w:val="44"/>
        </w:rPr>
      </w:pPr>
      <w:bookmarkStart w:id="17" w:name="_Hlk536359921"/>
      <w:r w:rsidRPr="004E50FF">
        <w:rPr>
          <w:color w:val="9A2E64"/>
          <w:sz w:val="44"/>
          <w:szCs w:val="44"/>
        </w:rPr>
        <w:t>Document Sign-Off</w:t>
      </w:r>
    </w:p>
    <w:p w14:paraId="6B081C72" w14:textId="77777777" w:rsidR="00887262" w:rsidRDefault="007078CD" w:rsidP="007078CD">
      <w:pPr>
        <w:pStyle w:val="Heading2"/>
      </w:pPr>
      <w:r>
        <w:t xml:space="preserve"> </w:t>
      </w:r>
    </w:p>
    <w:p w14:paraId="52070C83" w14:textId="77777777" w:rsidR="007078CD" w:rsidRPr="004E50FF" w:rsidRDefault="007078CD" w:rsidP="007078CD">
      <w:pPr>
        <w:rPr>
          <w:color w:val="595959" w:themeColor="text1" w:themeTint="A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4E50FF" w:rsidRPr="004E50FF" w14:paraId="77FF4A5A" w14:textId="77777777" w:rsidTr="00505FC7">
        <w:tc>
          <w:tcPr>
            <w:tcW w:w="3500" w:type="dxa"/>
            <w:tcBorders>
              <w:bottom w:val="single" w:sz="8" w:space="0" w:color="BFBFBF" w:themeColor="background1" w:themeShade="BF"/>
            </w:tcBorders>
          </w:tcPr>
          <w:p w14:paraId="576334C9" w14:textId="115CBD7D" w:rsidR="007078CD" w:rsidRPr="004E50FF" w:rsidRDefault="0061490E" w:rsidP="00505FC7">
            <w:pPr>
              <w:pStyle w:val="NoSpacing"/>
              <w:spacing w:before="40" w:after="40"/>
              <w:ind w:left="-109"/>
              <w:rPr>
                <w:rFonts w:ascii="Century Gothic" w:hAnsi="Century Gothic"/>
                <w:color w:val="595959" w:themeColor="text1" w:themeTint="A6"/>
                <w:sz w:val="20"/>
                <w:szCs w:val="20"/>
              </w:rPr>
            </w:pPr>
            <w:r>
              <w:rPr>
                <w:rFonts w:ascii="Century Gothic" w:hAnsi="Century Gothic"/>
                <w:color w:val="595959" w:themeColor="text1" w:themeTint="A6"/>
                <w:sz w:val="20"/>
                <w:szCs w:val="20"/>
              </w:rPr>
              <w:t>Prepared By</w:t>
            </w:r>
          </w:p>
        </w:tc>
        <w:tc>
          <w:tcPr>
            <w:tcW w:w="4690" w:type="dxa"/>
            <w:tcBorders>
              <w:bottom w:val="single" w:sz="8" w:space="0" w:color="BFBFBF" w:themeColor="background1" w:themeShade="BF"/>
            </w:tcBorders>
          </w:tcPr>
          <w:p w14:paraId="13ECD6DE" w14:textId="77777777" w:rsidR="007078CD" w:rsidRPr="004E50FF" w:rsidRDefault="007078CD" w:rsidP="00505FC7">
            <w:pPr>
              <w:pStyle w:val="NoSpacing"/>
              <w:spacing w:before="40" w:after="40"/>
              <w:ind w:left="-99"/>
              <w:rPr>
                <w:rFonts w:ascii="Century Gothic" w:hAnsi="Century Gothic"/>
                <w:color w:val="595959" w:themeColor="text1" w:themeTint="A6"/>
                <w:sz w:val="20"/>
                <w:szCs w:val="20"/>
              </w:rPr>
            </w:pPr>
          </w:p>
        </w:tc>
        <w:tc>
          <w:tcPr>
            <w:tcW w:w="2312" w:type="dxa"/>
            <w:tcBorders>
              <w:bottom w:val="single" w:sz="8" w:space="0" w:color="BFBFBF" w:themeColor="background1" w:themeShade="BF"/>
            </w:tcBorders>
          </w:tcPr>
          <w:p w14:paraId="7FFBBFF0" w14:textId="498CBDB0" w:rsidR="007078CD" w:rsidRPr="004E50FF" w:rsidRDefault="007078CD" w:rsidP="00505FC7">
            <w:pPr>
              <w:pStyle w:val="NoSpacing"/>
              <w:spacing w:before="40" w:after="40"/>
              <w:ind w:left="-100"/>
              <w:rPr>
                <w:rFonts w:ascii="Century Gothic" w:hAnsi="Century Gothic"/>
                <w:color w:val="595959" w:themeColor="text1" w:themeTint="A6"/>
                <w:sz w:val="20"/>
                <w:szCs w:val="20"/>
              </w:rPr>
            </w:pPr>
          </w:p>
        </w:tc>
      </w:tr>
      <w:tr w:rsidR="004E50FF" w:rsidRPr="004E50FF" w14:paraId="09B25DED" w14:textId="77777777" w:rsidTr="00566407">
        <w:trPr>
          <w:trHeight w:val="576"/>
        </w:trPr>
        <w:tc>
          <w:tcPr>
            <w:tcW w:w="10502"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8D0B4BC" w14:textId="40543093" w:rsidR="007078CD" w:rsidRPr="004E50FF" w:rsidRDefault="009734A3" w:rsidP="00505FC7">
            <w:pPr>
              <w:pStyle w:val="NoSpacing"/>
              <w:spacing w:before="40" w:after="40"/>
              <w:rPr>
                <w:rFonts w:ascii="Century Gothic" w:hAnsi="Century Gothic"/>
                <w:color w:val="595959" w:themeColor="text1" w:themeTint="A6"/>
                <w:sz w:val="20"/>
                <w:szCs w:val="20"/>
              </w:rPr>
            </w:pPr>
            <w:r w:rsidRPr="004E50FF">
              <w:rPr>
                <w:rFonts w:ascii="Century Gothic" w:hAnsi="Century Gothic"/>
                <w:color w:val="595959" w:themeColor="text1" w:themeTint="A6"/>
                <w:sz w:val="20"/>
                <w:szCs w:val="20"/>
              </w:rPr>
              <w:t>Marta Hicks</w:t>
            </w:r>
          </w:p>
        </w:tc>
      </w:tr>
    </w:tbl>
    <w:p w14:paraId="3E79F507" w14:textId="77777777" w:rsidR="007078CD" w:rsidRPr="004E50FF" w:rsidRDefault="007078CD" w:rsidP="007078CD">
      <w:pPr>
        <w:rPr>
          <w:color w:val="595959" w:themeColor="text1" w:themeTint="A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4E50FF" w:rsidRPr="004E50FF" w14:paraId="610CC676" w14:textId="77777777" w:rsidTr="00505FC7">
        <w:trPr>
          <w:gridAfter w:val="1"/>
          <w:wAfter w:w="7002" w:type="dxa"/>
        </w:trPr>
        <w:tc>
          <w:tcPr>
            <w:tcW w:w="3500" w:type="dxa"/>
            <w:tcBorders>
              <w:bottom w:val="single" w:sz="8" w:space="0" w:color="BFBFBF" w:themeColor="background1" w:themeShade="BF"/>
            </w:tcBorders>
          </w:tcPr>
          <w:p w14:paraId="67B9E17F" w14:textId="70425B0F" w:rsidR="007078CD" w:rsidRPr="004E50FF" w:rsidRDefault="0061490E" w:rsidP="00505FC7">
            <w:pPr>
              <w:pStyle w:val="NoSpacing"/>
              <w:spacing w:before="40" w:after="40"/>
              <w:ind w:left="-109"/>
              <w:rPr>
                <w:rFonts w:ascii="Century Gothic" w:hAnsi="Century Gothic"/>
                <w:color w:val="595959" w:themeColor="text1" w:themeTint="A6"/>
                <w:sz w:val="20"/>
                <w:szCs w:val="20"/>
              </w:rPr>
            </w:pPr>
            <w:r>
              <w:rPr>
                <w:rFonts w:ascii="Century Gothic" w:hAnsi="Century Gothic"/>
                <w:color w:val="595959" w:themeColor="text1" w:themeTint="A6"/>
                <w:sz w:val="20"/>
                <w:szCs w:val="20"/>
              </w:rPr>
              <w:t>Reviewed By</w:t>
            </w:r>
          </w:p>
        </w:tc>
      </w:tr>
      <w:tr w:rsidR="004E50FF" w:rsidRPr="004E50FF" w14:paraId="5B95ED8A"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2268A56" w14:textId="5334ECC0" w:rsidR="007078CD" w:rsidRPr="004E50FF" w:rsidRDefault="005F2275" w:rsidP="00505FC7">
            <w:pPr>
              <w:pStyle w:val="NoSpacing"/>
              <w:spacing w:before="40" w:after="40"/>
              <w:rPr>
                <w:rFonts w:ascii="Century Gothic" w:hAnsi="Century Gothic"/>
                <w:color w:val="595959" w:themeColor="text1" w:themeTint="A6"/>
                <w:sz w:val="20"/>
                <w:szCs w:val="20"/>
              </w:rPr>
            </w:pPr>
            <w:r w:rsidRPr="004E50FF">
              <w:rPr>
                <w:rFonts w:ascii="Century Gothic" w:hAnsi="Century Gothic"/>
                <w:color w:val="595959" w:themeColor="text1" w:themeTint="A6"/>
                <w:sz w:val="20"/>
                <w:szCs w:val="20"/>
              </w:rPr>
              <w:t xml:space="preserve">Makara </w:t>
            </w:r>
            <w:r w:rsidR="004E50FF" w:rsidRPr="004E50FF">
              <w:rPr>
                <w:rFonts w:ascii="Century Gothic" w:hAnsi="Century Gothic"/>
                <w:color w:val="595959" w:themeColor="text1" w:themeTint="A6"/>
                <w:sz w:val="20"/>
                <w:szCs w:val="20"/>
              </w:rPr>
              <w:t>Mclean</w:t>
            </w:r>
          </w:p>
        </w:tc>
      </w:tr>
    </w:tbl>
    <w:p w14:paraId="4F44BF1B" w14:textId="77777777" w:rsidR="007078CD" w:rsidRPr="004E50FF" w:rsidRDefault="007078CD" w:rsidP="007078CD">
      <w:pPr>
        <w:rPr>
          <w:color w:val="595959" w:themeColor="text1" w:themeTint="A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4E50FF" w:rsidRPr="004E50FF" w14:paraId="72DC079C" w14:textId="77777777" w:rsidTr="00505FC7">
        <w:trPr>
          <w:gridAfter w:val="1"/>
          <w:wAfter w:w="7002" w:type="dxa"/>
        </w:trPr>
        <w:tc>
          <w:tcPr>
            <w:tcW w:w="3500" w:type="dxa"/>
            <w:tcBorders>
              <w:bottom w:val="single" w:sz="8" w:space="0" w:color="BFBFBF" w:themeColor="background1" w:themeShade="BF"/>
            </w:tcBorders>
          </w:tcPr>
          <w:p w14:paraId="1B64534A" w14:textId="597B7E2D" w:rsidR="007078CD" w:rsidRPr="004E50FF" w:rsidRDefault="0061490E" w:rsidP="00505FC7">
            <w:pPr>
              <w:pStyle w:val="NoSpacing"/>
              <w:spacing w:before="40" w:after="40"/>
              <w:ind w:left="-109"/>
              <w:rPr>
                <w:rFonts w:ascii="Century Gothic" w:hAnsi="Century Gothic"/>
                <w:color w:val="595959" w:themeColor="text1" w:themeTint="A6"/>
                <w:sz w:val="20"/>
                <w:szCs w:val="20"/>
              </w:rPr>
            </w:pPr>
            <w:r>
              <w:rPr>
                <w:rFonts w:ascii="Century Gothic" w:hAnsi="Century Gothic"/>
                <w:color w:val="595959" w:themeColor="text1" w:themeTint="A6"/>
                <w:sz w:val="20"/>
                <w:szCs w:val="20"/>
              </w:rPr>
              <w:t>Approval</w:t>
            </w:r>
          </w:p>
        </w:tc>
      </w:tr>
      <w:tr w:rsidR="004E50FF" w:rsidRPr="004E50FF" w14:paraId="350AD3B6"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7E1CE1AE" w14:textId="0C88BD31" w:rsidR="007078CD" w:rsidRPr="004E50FF" w:rsidRDefault="0023300C" w:rsidP="00505FC7">
            <w:pPr>
              <w:pStyle w:val="NoSpacing"/>
              <w:spacing w:before="40" w:after="40"/>
              <w:rPr>
                <w:rFonts w:ascii="Century Gothic" w:hAnsi="Century Gothic"/>
                <w:color w:val="595959" w:themeColor="text1" w:themeTint="A6"/>
                <w:sz w:val="20"/>
                <w:szCs w:val="20"/>
              </w:rPr>
            </w:pPr>
            <w:r w:rsidRPr="004E50FF">
              <w:rPr>
                <w:rFonts w:ascii="Century Gothic" w:hAnsi="Century Gothic"/>
                <w:color w:val="595959" w:themeColor="text1" w:themeTint="A6"/>
                <w:sz w:val="20"/>
                <w:szCs w:val="20"/>
              </w:rPr>
              <w:t>Raghu Prakash</w:t>
            </w:r>
          </w:p>
        </w:tc>
      </w:tr>
    </w:tbl>
    <w:p w14:paraId="1D26C1C2" w14:textId="37D3B22D" w:rsidR="007078CD" w:rsidRPr="007078CD" w:rsidRDefault="007078CD" w:rsidP="007078CD">
      <w:pPr>
        <w:sectPr w:rsidR="007078CD" w:rsidRPr="007078CD" w:rsidSect="00744D3C">
          <w:pgSz w:w="12240" w:h="15840"/>
          <w:pgMar w:top="490" w:right="720" w:bottom="360" w:left="1008" w:header="490" w:footer="720" w:gutter="0"/>
          <w:cols w:space="720"/>
          <w:titlePg/>
          <w:docGrid w:linePitch="360"/>
        </w:sectPr>
      </w:pPr>
    </w:p>
    <w:bookmarkEnd w:id="17"/>
    <w:p w14:paraId="72E3EE1E" w14:textId="77777777" w:rsidR="006A0235" w:rsidRPr="00491059" w:rsidRDefault="006A0235" w:rsidP="00A64F9A">
      <w:pPr>
        <w:rPr>
          <w:noProof/>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67D818A4" w14:textId="77777777" w:rsidTr="006A0235">
        <w:trPr>
          <w:trHeight w:val="3002"/>
        </w:trPr>
        <w:tc>
          <w:tcPr>
            <w:tcW w:w="9662" w:type="dxa"/>
          </w:tcPr>
          <w:p w14:paraId="2D32E00C" w14:textId="77777777" w:rsidR="00A64F9A" w:rsidRPr="00A64F9A" w:rsidRDefault="00A64F9A" w:rsidP="00916890">
            <w:pPr>
              <w:jc w:val="center"/>
              <w:rPr>
                <w:b/>
                <w:sz w:val="20"/>
              </w:rPr>
            </w:pPr>
          </w:p>
          <w:p w14:paraId="13C9FC9C" w14:textId="77777777" w:rsidR="00A64F9A" w:rsidRPr="00A64F9A" w:rsidRDefault="00A64F9A" w:rsidP="00916890">
            <w:pPr>
              <w:jc w:val="center"/>
              <w:rPr>
                <w:b/>
                <w:sz w:val="20"/>
              </w:rPr>
            </w:pPr>
            <w:r w:rsidRPr="00A64F9A">
              <w:rPr>
                <w:b/>
                <w:sz w:val="20"/>
              </w:rPr>
              <w:t>DISCLAIMER</w:t>
            </w:r>
          </w:p>
          <w:p w14:paraId="46ECB4C1" w14:textId="77777777" w:rsidR="00A64F9A" w:rsidRPr="00A64F9A" w:rsidRDefault="00A64F9A" w:rsidP="00916890">
            <w:pPr>
              <w:rPr>
                <w:sz w:val="20"/>
              </w:rPr>
            </w:pPr>
          </w:p>
          <w:p w14:paraId="01DF1FEB"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836341A" w14:textId="77777777" w:rsidR="00A64F9A" w:rsidRPr="00C805C2" w:rsidRDefault="00A64F9A" w:rsidP="00C805C2">
      <w:pPr>
        <w:spacing w:line="240" w:lineRule="auto"/>
        <w:rPr>
          <w:sz w:val="20"/>
          <w:szCs w:val="20"/>
        </w:rPr>
      </w:pPr>
    </w:p>
    <w:sectPr w:rsidR="00A64F9A" w:rsidRPr="00C805C2" w:rsidSect="00744D3C">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FD8AD0" w14:textId="77777777" w:rsidR="00953061" w:rsidRDefault="00953061" w:rsidP="00480F66">
      <w:pPr>
        <w:spacing w:after="0" w:line="240" w:lineRule="auto"/>
      </w:pPr>
      <w:r>
        <w:separator/>
      </w:r>
    </w:p>
  </w:endnote>
  <w:endnote w:type="continuationSeparator" w:id="0">
    <w:p w14:paraId="2ABFEC9C" w14:textId="77777777" w:rsidR="00953061" w:rsidRDefault="00953061"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97E9D"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A23C3B">
      <w:rPr>
        <w:bCs/>
        <w:noProof/>
        <w:sz w:val="20"/>
      </w:rPr>
      <w:t>19</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F1890"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A23C3B">
      <w:rPr>
        <w:bCs/>
        <w:noProof/>
        <w:sz w:val="20"/>
      </w:rPr>
      <w:t>18</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9C5AC1" w14:textId="77777777" w:rsidR="00953061" w:rsidRDefault="00953061" w:rsidP="00480F66">
      <w:pPr>
        <w:spacing w:after="0" w:line="240" w:lineRule="auto"/>
      </w:pPr>
      <w:r>
        <w:separator/>
      </w:r>
    </w:p>
  </w:footnote>
  <w:footnote w:type="continuationSeparator" w:id="0">
    <w:p w14:paraId="6991B72D" w14:textId="77777777" w:rsidR="00953061" w:rsidRDefault="00953061" w:rsidP="00480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F0B76"/>
    <w:multiLevelType w:val="multilevel"/>
    <w:tmpl w:val="9F4827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14696"/>
    <w:multiLevelType w:val="multilevel"/>
    <w:tmpl w:val="7016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C6927"/>
    <w:multiLevelType w:val="multilevel"/>
    <w:tmpl w:val="B32E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51D2F"/>
    <w:multiLevelType w:val="multilevel"/>
    <w:tmpl w:val="A7F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E4F31"/>
    <w:multiLevelType w:val="multilevel"/>
    <w:tmpl w:val="B136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4048F"/>
    <w:multiLevelType w:val="multilevel"/>
    <w:tmpl w:val="26FE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90F35"/>
    <w:multiLevelType w:val="multilevel"/>
    <w:tmpl w:val="1D2A4C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F7A10"/>
    <w:multiLevelType w:val="multilevel"/>
    <w:tmpl w:val="FA7A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7765A0"/>
    <w:multiLevelType w:val="multilevel"/>
    <w:tmpl w:val="06B217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E10A0A"/>
    <w:multiLevelType w:val="multilevel"/>
    <w:tmpl w:val="B4DA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FD7E49"/>
    <w:multiLevelType w:val="multilevel"/>
    <w:tmpl w:val="08EC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2A3B87"/>
    <w:multiLevelType w:val="multilevel"/>
    <w:tmpl w:val="C6AA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712300"/>
    <w:multiLevelType w:val="multilevel"/>
    <w:tmpl w:val="E36C3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6F240B"/>
    <w:multiLevelType w:val="multilevel"/>
    <w:tmpl w:val="CBE6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943FA4"/>
    <w:multiLevelType w:val="multilevel"/>
    <w:tmpl w:val="8F5A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505B21"/>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B651CF"/>
    <w:multiLevelType w:val="multilevel"/>
    <w:tmpl w:val="5F6E6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966B06"/>
    <w:multiLevelType w:val="multilevel"/>
    <w:tmpl w:val="28D87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2C7F4C"/>
    <w:multiLevelType w:val="multilevel"/>
    <w:tmpl w:val="C186A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B15B9E"/>
    <w:multiLevelType w:val="multilevel"/>
    <w:tmpl w:val="F74E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1D42AB"/>
    <w:multiLevelType w:val="multilevel"/>
    <w:tmpl w:val="96888B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8C0940"/>
    <w:multiLevelType w:val="multilevel"/>
    <w:tmpl w:val="2A08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8F18B3"/>
    <w:multiLevelType w:val="multilevel"/>
    <w:tmpl w:val="81AA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E1092D"/>
    <w:multiLevelType w:val="multilevel"/>
    <w:tmpl w:val="814267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154EF3"/>
    <w:multiLevelType w:val="multilevel"/>
    <w:tmpl w:val="170A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092999"/>
    <w:multiLevelType w:val="multilevel"/>
    <w:tmpl w:val="1736E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A21650"/>
    <w:multiLevelType w:val="multilevel"/>
    <w:tmpl w:val="5168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AC752D"/>
    <w:multiLevelType w:val="multilevel"/>
    <w:tmpl w:val="2496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EC170C"/>
    <w:multiLevelType w:val="multilevel"/>
    <w:tmpl w:val="94308B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B45477"/>
    <w:multiLevelType w:val="multilevel"/>
    <w:tmpl w:val="3070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CD6CDD"/>
    <w:multiLevelType w:val="multilevel"/>
    <w:tmpl w:val="40020E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6D2970"/>
    <w:multiLevelType w:val="multilevel"/>
    <w:tmpl w:val="AB9AC8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A64257"/>
    <w:multiLevelType w:val="multilevel"/>
    <w:tmpl w:val="A78876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EB5D5A"/>
    <w:multiLevelType w:val="multilevel"/>
    <w:tmpl w:val="30AA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2991217">
    <w:abstractNumId w:val="15"/>
  </w:num>
  <w:num w:numId="2" w16cid:durableId="1835026855">
    <w:abstractNumId w:val="26"/>
  </w:num>
  <w:num w:numId="3" w16cid:durableId="1128016194">
    <w:abstractNumId w:val="16"/>
  </w:num>
  <w:num w:numId="4" w16cid:durableId="994916782">
    <w:abstractNumId w:val="17"/>
  </w:num>
  <w:num w:numId="5" w16cid:durableId="999844431">
    <w:abstractNumId w:val="9"/>
  </w:num>
  <w:num w:numId="6" w16cid:durableId="680009758">
    <w:abstractNumId w:val="27"/>
  </w:num>
  <w:num w:numId="7" w16cid:durableId="1893425821">
    <w:abstractNumId w:val="7"/>
  </w:num>
  <w:num w:numId="8" w16cid:durableId="1489204188">
    <w:abstractNumId w:val="2"/>
  </w:num>
  <w:num w:numId="9" w16cid:durableId="1073577333">
    <w:abstractNumId w:val="14"/>
  </w:num>
  <w:num w:numId="10" w16cid:durableId="863514606">
    <w:abstractNumId w:val="5"/>
  </w:num>
  <w:num w:numId="11" w16cid:durableId="1917979554">
    <w:abstractNumId w:val="18"/>
  </w:num>
  <w:num w:numId="12" w16cid:durableId="355497595">
    <w:abstractNumId w:val="10"/>
  </w:num>
  <w:num w:numId="13" w16cid:durableId="2132311569">
    <w:abstractNumId w:val="21"/>
  </w:num>
  <w:num w:numId="14" w16cid:durableId="1101072718">
    <w:abstractNumId w:val="4"/>
  </w:num>
  <w:num w:numId="15" w16cid:durableId="439687635">
    <w:abstractNumId w:val="33"/>
  </w:num>
  <w:num w:numId="16" w16cid:durableId="2019116015">
    <w:abstractNumId w:val="1"/>
  </w:num>
  <w:num w:numId="17" w16cid:durableId="1000155551">
    <w:abstractNumId w:val="22"/>
  </w:num>
  <w:num w:numId="18" w16cid:durableId="885530773">
    <w:abstractNumId w:val="12"/>
  </w:num>
  <w:num w:numId="19" w16cid:durableId="1215652358">
    <w:abstractNumId w:val="29"/>
  </w:num>
  <w:num w:numId="20" w16cid:durableId="41826961">
    <w:abstractNumId w:val="13"/>
  </w:num>
  <w:num w:numId="21" w16cid:durableId="1963540141">
    <w:abstractNumId w:val="3"/>
  </w:num>
  <w:num w:numId="22" w16cid:durableId="265694760">
    <w:abstractNumId w:val="31"/>
  </w:num>
  <w:num w:numId="23" w16cid:durableId="1891577278">
    <w:abstractNumId w:val="30"/>
  </w:num>
  <w:num w:numId="24" w16cid:durableId="1361399082">
    <w:abstractNumId w:val="28"/>
  </w:num>
  <w:num w:numId="25" w16cid:durableId="1962806076">
    <w:abstractNumId w:val="32"/>
  </w:num>
  <w:num w:numId="26" w16cid:durableId="2046826287">
    <w:abstractNumId w:val="20"/>
  </w:num>
  <w:num w:numId="27" w16cid:durableId="177668606">
    <w:abstractNumId w:val="0"/>
  </w:num>
  <w:num w:numId="28" w16cid:durableId="1953200029">
    <w:abstractNumId w:val="8"/>
  </w:num>
  <w:num w:numId="29" w16cid:durableId="1620994126">
    <w:abstractNumId w:val="6"/>
  </w:num>
  <w:num w:numId="30" w16cid:durableId="1878814816">
    <w:abstractNumId w:val="23"/>
  </w:num>
  <w:num w:numId="31" w16cid:durableId="674570445">
    <w:abstractNumId w:val="25"/>
  </w:num>
  <w:num w:numId="32" w16cid:durableId="1720780144">
    <w:abstractNumId w:val="11"/>
  </w:num>
  <w:num w:numId="33" w16cid:durableId="2110616257">
    <w:abstractNumId w:val="24"/>
  </w:num>
  <w:num w:numId="34" w16cid:durableId="17281856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kwNKoFAABaXL4tAAAA"/>
  </w:docVars>
  <w:rsids>
    <w:rsidRoot w:val="00C052F4"/>
    <w:rsid w:val="00010B76"/>
    <w:rsid w:val="000124C0"/>
    <w:rsid w:val="00013EDA"/>
    <w:rsid w:val="00020255"/>
    <w:rsid w:val="00043B56"/>
    <w:rsid w:val="0004771F"/>
    <w:rsid w:val="00053B58"/>
    <w:rsid w:val="00054A2C"/>
    <w:rsid w:val="000555F6"/>
    <w:rsid w:val="00055D80"/>
    <w:rsid w:val="00057366"/>
    <w:rsid w:val="000623DA"/>
    <w:rsid w:val="00063D41"/>
    <w:rsid w:val="0007537F"/>
    <w:rsid w:val="000844EC"/>
    <w:rsid w:val="00084DC6"/>
    <w:rsid w:val="00085AB8"/>
    <w:rsid w:val="000B7D8A"/>
    <w:rsid w:val="000E0050"/>
    <w:rsid w:val="000E13F9"/>
    <w:rsid w:val="000F6E6F"/>
    <w:rsid w:val="00104901"/>
    <w:rsid w:val="00104E3A"/>
    <w:rsid w:val="001228CB"/>
    <w:rsid w:val="00124866"/>
    <w:rsid w:val="0013044C"/>
    <w:rsid w:val="00130D91"/>
    <w:rsid w:val="00143339"/>
    <w:rsid w:val="00144067"/>
    <w:rsid w:val="00145D8C"/>
    <w:rsid w:val="00146ACD"/>
    <w:rsid w:val="001724B2"/>
    <w:rsid w:val="00180662"/>
    <w:rsid w:val="00184DC6"/>
    <w:rsid w:val="00186202"/>
    <w:rsid w:val="001973FB"/>
    <w:rsid w:val="001A6F77"/>
    <w:rsid w:val="001B18BA"/>
    <w:rsid w:val="001C6DA8"/>
    <w:rsid w:val="001D28E1"/>
    <w:rsid w:val="001F64FB"/>
    <w:rsid w:val="00207092"/>
    <w:rsid w:val="0021346C"/>
    <w:rsid w:val="002148F1"/>
    <w:rsid w:val="00223549"/>
    <w:rsid w:val="0023300C"/>
    <w:rsid w:val="00244F45"/>
    <w:rsid w:val="00250EF4"/>
    <w:rsid w:val="0027127D"/>
    <w:rsid w:val="00272C57"/>
    <w:rsid w:val="00274428"/>
    <w:rsid w:val="0027725D"/>
    <w:rsid w:val="002956FA"/>
    <w:rsid w:val="002A2ECB"/>
    <w:rsid w:val="002A34CB"/>
    <w:rsid w:val="002B385A"/>
    <w:rsid w:val="002B78C7"/>
    <w:rsid w:val="002C2C40"/>
    <w:rsid w:val="002D199F"/>
    <w:rsid w:val="002D2696"/>
    <w:rsid w:val="002D5E3D"/>
    <w:rsid w:val="002D6D20"/>
    <w:rsid w:val="002E065B"/>
    <w:rsid w:val="002E2597"/>
    <w:rsid w:val="002E6ADD"/>
    <w:rsid w:val="002E7B3A"/>
    <w:rsid w:val="002F72EC"/>
    <w:rsid w:val="00301178"/>
    <w:rsid w:val="00306D1F"/>
    <w:rsid w:val="00311AEF"/>
    <w:rsid w:val="00335259"/>
    <w:rsid w:val="003362B6"/>
    <w:rsid w:val="00337202"/>
    <w:rsid w:val="00341FCC"/>
    <w:rsid w:val="0034680B"/>
    <w:rsid w:val="00365978"/>
    <w:rsid w:val="00375F7F"/>
    <w:rsid w:val="00397DBE"/>
    <w:rsid w:val="003A57E7"/>
    <w:rsid w:val="003A751F"/>
    <w:rsid w:val="003B08BB"/>
    <w:rsid w:val="003B0F3A"/>
    <w:rsid w:val="003B37F1"/>
    <w:rsid w:val="003B7CB7"/>
    <w:rsid w:val="003B7DD5"/>
    <w:rsid w:val="003C6D5F"/>
    <w:rsid w:val="003C6D62"/>
    <w:rsid w:val="003D1CC1"/>
    <w:rsid w:val="003E6CAC"/>
    <w:rsid w:val="003E79B7"/>
    <w:rsid w:val="003F3829"/>
    <w:rsid w:val="003F620A"/>
    <w:rsid w:val="00414587"/>
    <w:rsid w:val="0041787E"/>
    <w:rsid w:val="00423AFC"/>
    <w:rsid w:val="00424282"/>
    <w:rsid w:val="00424A44"/>
    <w:rsid w:val="00427A17"/>
    <w:rsid w:val="00433399"/>
    <w:rsid w:val="00434028"/>
    <w:rsid w:val="00442EBD"/>
    <w:rsid w:val="00443CC7"/>
    <w:rsid w:val="0044499B"/>
    <w:rsid w:val="00453E1B"/>
    <w:rsid w:val="00464FA5"/>
    <w:rsid w:val="00472AD8"/>
    <w:rsid w:val="00480874"/>
    <w:rsid w:val="00480F66"/>
    <w:rsid w:val="0048129D"/>
    <w:rsid w:val="00486B00"/>
    <w:rsid w:val="00490842"/>
    <w:rsid w:val="00494038"/>
    <w:rsid w:val="004A0A6F"/>
    <w:rsid w:val="004C1700"/>
    <w:rsid w:val="004C4C80"/>
    <w:rsid w:val="004C4F02"/>
    <w:rsid w:val="004E069E"/>
    <w:rsid w:val="004E50FF"/>
    <w:rsid w:val="004F428F"/>
    <w:rsid w:val="005035BB"/>
    <w:rsid w:val="005050E4"/>
    <w:rsid w:val="00517923"/>
    <w:rsid w:val="00517CA8"/>
    <w:rsid w:val="0052227B"/>
    <w:rsid w:val="0053041A"/>
    <w:rsid w:val="00541C9F"/>
    <w:rsid w:val="00541D2D"/>
    <w:rsid w:val="0054416B"/>
    <w:rsid w:val="00563D5D"/>
    <w:rsid w:val="00570608"/>
    <w:rsid w:val="00577EF8"/>
    <w:rsid w:val="005874D6"/>
    <w:rsid w:val="00592827"/>
    <w:rsid w:val="005B5ECE"/>
    <w:rsid w:val="005D0142"/>
    <w:rsid w:val="005F2275"/>
    <w:rsid w:val="005F3691"/>
    <w:rsid w:val="00603597"/>
    <w:rsid w:val="00613E0B"/>
    <w:rsid w:val="0061490E"/>
    <w:rsid w:val="006201B1"/>
    <w:rsid w:val="006203E5"/>
    <w:rsid w:val="00621B2C"/>
    <w:rsid w:val="006247FE"/>
    <w:rsid w:val="00632CB7"/>
    <w:rsid w:val="00637FB8"/>
    <w:rsid w:val="0064388D"/>
    <w:rsid w:val="0064485A"/>
    <w:rsid w:val="00647EEB"/>
    <w:rsid w:val="0065357E"/>
    <w:rsid w:val="00667375"/>
    <w:rsid w:val="00670FDF"/>
    <w:rsid w:val="00671A46"/>
    <w:rsid w:val="00681BF2"/>
    <w:rsid w:val="00692B21"/>
    <w:rsid w:val="00696BF6"/>
    <w:rsid w:val="006A0235"/>
    <w:rsid w:val="006A35A6"/>
    <w:rsid w:val="006A71EF"/>
    <w:rsid w:val="006B1626"/>
    <w:rsid w:val="006B6751"/>
    <w:rsid w:val="006B6B6E"/>
    <w:rsid w:val="006C5F2C"/>
    <w:rsid w:val="006C6666"/>
    <w:rsid w:val="00700F83"/>
    <w:rsid w:val="007061B0"/>
    <w:rsid w:val="00707252"/>
    <w:rsid w:val="007078CD"/>
    <w:rsid w:val="00722999"/>
    <w:rsid w:val="00722E71"/>
    <w:rsid w:val="00723C3B"/>
    <w:rsid w:val="00736675"/>
    <w:rsid w:val="00744401"/>
    <w:rsid w:val="00744D3C"/>
    <w:rsid w:val="0075005D"/>
    <w:rsid w:val="00756CC3"/>
    <w:rsid w:val="00770091"/>
    <w:rsid w:val="0077063E"/>
    <w:rsid w:val="00772B25"/>
    <w:rsid w:val="00773199"/>
    <w:rsid w:val="007935FB"/>
    <w:rsid w:val="007A6C98"/>
    <w:rsid w:val="007B0441"/>
    <w:rsid w:val="007B67F6"/>
    <w:rsid w:val="007B7C0B"/>
    <w:rsid w:val="007C2D33"/>
    <w:rsid w:val="007E5630"/>
    <w:rsid w:val="007E79B5"/>
    <w:rsid w:val="007F0342"/>
    <w:rsid w:val="007F08BF"/>
    <w:rsid w:val="007F1D65"/>
    <w:rsid w:val="007F44A4"/>
    <w:rsid w:val="007F744B"/>
    <w:rsid w:val="00801DF5"/>
    <w:rsid w:val="00802E66"/>
    <w:rsid w:val="008106B4"/>
    <w:rsid w:val="008206C1"/>
    <w:rsid w:val="008469E6"/>
    <w:rsid w:val="008476E7"/>
    <w:rsid w:val="00865101"/>
    <w:rsid w:val="008669ED"/>
    <w:rsid w:val="008752AF"/>
    <w:rsid w:val="00881D2F"/>
    <w:rsid w:val="00887262"/>
    <w:rsid w:val="008939B0"/>
    <w:rsid w:val="00897ABF"/>
    <w:rsid w:val="008A097E"/>
    <w:rsid w:val="008A2B06"/>
    <w:rsid w:val="008B1A7D"/>
    <w:rsid w:val="008B519A"/>
    <w:rsid w:val="008B6A71"/>
    <w:rsid w:val="008C2DF3"/>
    <w:rsid w:val="008C371A"/>
    <w:rsid w:val="008C4FEB"/>
    <w:rsid w:val="008D0809"/>
    <w:rsid w:val="008D3852"/>
    <w:rsid w:val="008E159E"/>
    <w:rsid w:val="008F6507"/>
    <w:rsid w:val="0090624C"/>
    <w:rsid w:val="00906570"/>
    <w:rsid w:val="00916890"/>
    <w:rsid w:val="0091722A"/>
    <w:rsid w:val="00920833"/>
    <w:rsid w:val="0092169A"/>
    <w:rsid w:val="009323A7"/>
    <w:rsid w:val="00947186"/>
    <w:rsid w:val="009524A2"/>
    <w:rsid w:val="00953061"/>
    <w:rsid w:val="00955D6F"/>
    <w:rsid w:val="009734A3"/>
    <w:rsid w:val="009946F4"/>
    <w:rsid w:val="009A114D"/>
    <w:rsid w:val="009A177A"/>
    <w:rsid w:val="009B24E9"/>
    <w:rsid w:val="009B3F85"/>
    <w:rsid w:val="009B4796"/>
    <w:rsid w:val="009E4124"/>
    <w:rsid w:val="009F19C0"/>
    <w:rsid w:val="009F740D"/>
    <w:rsid w:val="009F7F67"/>
    <w:rsid w:val="00A10E2D"/>
    <w:rsid w:val="00A11A26"/>
    <w:rsid w:val="00A122C8"/>
    <w:rsid w:val="00A13500"/>
    <w:rsid w:val="00A15E56"/>
    <w:rsid w:val="00A15F0F"/>
    <w:rsid w:val="00A23C3B"/>
    <w:rsid w:val="00A327CC"/>
    <w:rsid w:val="00A4067B"/>
    <w:rsid w:val="00A50C15"/>
    <w:rsid w:val="00A54153"/>
    <w:rsid w:val="00A64F9A"/>
    <w:rsid w:val="00A6517C"/>
    <w:rsid w:val="00A670E4"/>
    <w:rsid w:val="00A717D6"/>
    <w:rsid w:val="00A72DB9"/>
    <w:rsid w:val="00A837C8"/>
    <w:rsid w:val="00A87F35"/>
    <w:rsid w:val="00A92E03"/>
    <w:rsid w:val="00AA5BA2"/>
    <w:rsid w:val="00AB7879"/>
    <w:rsid w:val="00AC0540"/>
    <w:rsid w:val="00AC41EA"/>
    <w:rsid w:val="00AC78FF"/>
    <w:rsid w:val="00AD6304"/>
    <w:rsid w:val="00AE3FA4"/>
    <w:rsid w:val="00AE4F63"/>
    <w:rsid w:val="00AF116F"/>
    <w:rsid w:val="00AF2F5C"/>
    <w:rsid w:val="00B0143B"/>
    <w:rsid w:val="00B11A9D"/>
    <w:rsid w:val="00B143AC"/>
    <w:rsid w:val="00B14E5B"/>
    <w:rsid w:val="00B244EC"/>
    <w:rsid w:val="00B41B66"/>
    <w:rsid w:val="00B43B9B"/>
    <w:rsid w:val="00B57A03"/>
    <w:rsid w:val="00B60392"/>
    <w:rsid w:val="00B6295B"/>
    <w:rsid w:val="00B62DE5"/>
    <w:rsid w:val="00B730AE"/>
    <w:rsid w:val="00B84C2A"/>
    <w:rsid w:val="00B85AE2"/>
    <w:rsid w:val="00B954B2"/>
    <w:rsid w:val="00BA429D"/>
    <w:rsid w:val="00BA5524"/>
    <w:rsid w:val="00BC5812"/>
    <w:rsid w:val="00BC6E0F"/>
    <w:rsid w:val="00BE210B"/>
    <w:rsid w:val="00BF08D2"/>
    <w:rsid w:val="00BF39E1"/>
    <w:rsid w:val="00C052F4"/>
    <w:rsid w:val="00C0613F"/>
    <w:rsid w:val="00C1073A"/>
    <w:rsid w:val="00C21A87"/>
    <w:rsid w:val="00C24B15"/>
    <w:rsid w:val="00C41E1D"/>
    <w:rsid w:val="00C454ED"/>
    <w:rsid w:val="00C4718F"/>
    <w:rsid w:val="00C73FC3"/>
    <w:rsid w:val="00C805C2"/>
    <w:rsid w:val="00C92D3E"/>
    <w:rsid w:val="00CA207F"/>
    <w:rsid w:val="00CA5F14"/>
    <w:rsid w:val="00CB693F"/>
    <w:rsid w:val="00CC3423"/>
    <w:rsid w:val="00CD0AD6"/>
    <w:rsid w:val="00CD7C92"/>
    <w:rsid w:val="00CF7D4E"/>
    <w:rsid w:val="00D036EB"/>
    <w:rsid w:val="00D0739B"/>
    <w:rsid w:val="00D0752D"/>
    <w:rsid w:val="00D078FA"/>
    <w:rsid w:val="00D12629"/>
    <w:rsid w:val="00D15EE8"/>
    <w:rsid w:val="00D26862"/>
    <w:rsid w:val="00D4249E"/>
    <w:rsid w:val="00D43FC2"/>
    <w:rsid w:val="00D45F6C"/>
    <w:rsid w:val="00D46F77"/>
    <w:rsid w:val="00D550C5"/>
    <w:rsid w:val="00D56FC8"/>
    <w:rsid w:val="00D752C9"/>
    <w:rsid w:val="00D75CFD"/>
    <w:rsid w:val="00D76B31"/>
    <w:rsid w:val="00D81548"/>
    <w:rsid w:val="00D83F85"/>
    <w:rsid w:val="00D87091"/>
    <w:rsid w:val="00D87332"/>
    <w:rsid w:val="00D93AA6"/>
    <w:rsid w:val="00D95479"/>
    <w:rsid w:val="00DC17AA"/>
    <w:rsid w:val="00DF1CB2"/>
    <w:rsid w:val="00DF20AF"/>
    <w:rsid w:val="00DF2A41"/>
    <w:rsid w:val="00DF2B42"/>
    <w:rsid w:val="00E013F4"/>
    <w:rsid w:val="00E11F8E"/>
    <w:rsid w:val="00E14F0F"/>
    <w:rsid w:val="00E16FE9"/>
    <w:rsid w:val="00E3473F"/>
    <w:rsid w:val="00E37FC3"/>
    <w:rsid w:val="00E62E7D"/>
    <w:rsid w:val="00E63191"/>
    <w:rsid w:val="00E8459A"/>
    <w:rsid w:val="00E93EC4"/>
    <w:rsid w:val="00EC119F"/>
    <w:rsid w:val="00ED1A26"/>
    <w:rsid w:val="00F05F3A"/>
    <w:rsid w:val="00F21222"/>
    <w:rsid w:val="00F303EB"/>
    <w:rsid w:val="00F30D49"/>
    <w:rsid w:val="00F31A79"/>
    <w:rsid w:val="00F4066E"/>
    <w:rsid w:val="00F46CF3"/>
    <w:rsid w:val="00F5331C"/>
    <w:rsid w:val="00F54A95"/>
    <w:rsid w:val="00F6130D"/>
    <w:rsid w:val="00F65E28"/>
    <w:rsid w:val="00F822F5"/>
    <w:rsid w:val="00FA7231"/>
    <w:rsid w:val="00FA7A23"/>
    <w:rsid w:val="00FC684E"/>
    <w:rsid w:val="00FD1815"/>
    <w:rsid w:val="00FD7435"/>
    <w:rsid w:val="00FD76BD"/>
    <w:rsid w:val="00FE01C2"/>
    <w:rsid w:val="00FE6497"/>
    <w:rsid w:val="00FF2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9E91C"/>
  <w15:docId w15:val="{DAD2C5CB-96B4-4483-B5D0-6643F156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5C"/>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DF2A41"/>
    <w:pPr>
      <w:tabs>
        <w:tab w:val="left" w:pos="440"/>
        <w:tab w:val="right" w:leader="dot" w:pos="10502"/>
      </w:tabs>
      <w:spacing w:after="120" w:line="36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paragraph" w:styleId="NormalWeb">
    <w:name w:val="Normal (Web)"/>
    <w:basedOn w:val="Normal"/>
    <w:uiPriority w:val="99"/>
    <w:semiHidden/>
    <w:unhideWhenUsed/>
    <w:rsid w:val="00C052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9479">
      <w:bodyDiv w:val="1"/>
      <w:marLeft w:val="0"/>
      <w:marRight w:val="0"/>
      <w:marTop w:val="0"/>
      <w:marBottom w:val="0"/>
      <w:divBdr>
        <w:top w:val="none" w:sz="0" w:space="0" w:color="auto"/>
        <w:left w:val="none" w:sz="0" w:space="0" w:color="auto"/>
        <w:bottom w:val="none" w:sz="0" w:space="0" w:color="auto"/>
        <w:right w:val="none" w:sz="0" w:space="0" w:color="auto"/>
      </w:divBdr>
    </w:div>
    <w:div w:id="126553133">
      <w:bodyDiv w:val="1"/>
      <w:marLeft w:val="0"/>
      <w:marRight w:val="0"/>
      <w:marTop w:val="0"/>
      <w:marBottom w:val="0"/>
      <w:divBdr>
        <w:top w:val="none" w:sz="0" w:space="0" w:color="auto"/>
        <w:left w:val="none" w:sz="0" w:space="0" w:color="auto"/>
        <w:bottom w:val="none" w:sz="0" w:space="0" w:color="auto"/>
        <w:right w:val="none" w:sz="0" w:space="0" w:color="auto"/>
      </w:divBdr>
    </w:div>
    <w:div w:id="147748007">
      <w:bodyDiv w:val="1"/>
      <w:marLeft w:val="0"/>
      <w:marRight w:val="0"/>
      <w:marTop w:val="0"/>
      <w:marBottom w:val="0"/>
      <w:divBdr>
        <w:top w:val="none" w:sz="0" w:space="0" w:color="auto"/>
        <w:left w:val="none" w:sz="0" w:space="0" w:color="auto"/>
        <w:bottom w:val="none" w:sz="0" w:space="0" w:color="auto"/>
        <w:right w:val="none" w:sz="0" w:space="0" w:color="auto"/>
      </w:divBdr>
    </w:div>
    <w:div w:id="160849368">
      <w:bodyDiv w:val="1"/>
      <w:marLeft w:val="0"/>
      <w:marRight w:val="0"/>
      <w:marTop w:val="0"/>
      <w:marBottom w:val="0"/>
      <w:divBdr>
        <w:top w:val="none" w:sz="0" w:space="0" w:color="auto"/>
        <w:left w:val="none" w:sz="0" w:space="0" w:color="auto"/>
        <w:bottom w:val="none" w:sz="0" w:space="0" w:color="auto"/>
        <w:right w:val="none" w:sz="0" w:space="0" w:color="auto"/>
      </w:divBdr>
    </w:div>
    <w:div w:id="167865180">
      <w:bodyDiv w:val="1"/>
      <w:marLeft w:val="0"/>
      <w:marRight w:val="0"/>
      <w:marTop w:val="0"/>
      <w:marBottom w:val="0"/>
      <w:divBdr>
        <w:top w:val="none" w:sz="0" w:space="0" w:color="auto"/>
        <w:left w:val="none" w:sz="0" w:space="0" w:color="auto"/>
        <w:bottom w:val="none" w:sz="0" w:space="0" w:color="auto"/>
        <w:right w:val="none" w:sz="0" w:space="0" w:color="auto"/>
      </w:divBdr>
    </w:div>
    <w:div w:id="187571883">
      <w:bodyDiv w:val="1"/>
      <w:marLeft w:val="0"/>
      <w:marRight w:val="0"/>
      <w:marTop w:val="0"/>
      <w:marBottom w:val="0"/>
      <w:divBdr>
        <w:top w:val="none" w:sz="0" w:space="0" w:color="auto"/>
        <w:left w:val="none" w:sz="0" w:space="0" w:color="auto"/>
        <w:bottom w:val="none" w:sz="0" w:space="0" w:color="auto"/>
        <w:right w:val="none" w:sz="0" w:space="0" w:color="auto"/>
      </w:divBdr>
    </w:div>
    <w:div w:id="202139864">
      <w:bodyDiv w:val="1"/>
      <w:marLeft w:val="0"/>
      <w:marRight w:val="0"/>
      <w:marTop w:val="0"/>
      <w:marBottom w:val="0"/>
      <w:divBdr>
        <w:top w:val="none" w:sz="0" w:space="0" w:color="auto"/>
        <w:left w:val="none" w:sz="0" w:space="0" w:color="auto"/>
        <w:bottom w:val="none" w:sz="0" w:space="0" w:color="auto"/>
        <w:right w:val="none" w:sz="0" w:space="0" w:color="auto"/>
      </w:divBdr>
    </w:div>
    <w:div w:id="247470994">
      <w:bodyDiv w:val="1"/>
      <w:marLeft w:val="0"/>
      <w:marRight w:val="0"/>
      <w:marTop w:val="0"/>
      <w:marBottom w:val="0"/>
      <w:divBdr>
        <w:top w:val="none" w:sz="0" w:space="0" w:color="auto"/>
        <w:left w:val="none" w:sz="0" w:space="0" w:color="auto"/>
        <w:bottom w:val="none" w:sz="0" w:space="0" w:color="auto"/>
        <w:right w:val="none" w:sz="0" w:space="0" w:color="auto"/>
      </w:divBdr>
    </w:div>
    <w:div w:id="321472006">
      <w:bodyDiv w:val="1"/>
      <w:marLeft w:val="0"/>
      <w:marRight w:val="0"/>
      <w:marTop w:val="0"/>
      <w:marBottom w:val="0"/>
      <w:divBdr>
        <w:top w:val="none" w:sz="0" w:space="0" w:color="auto"/>
        <w:left w:val="none" w:sz="0" w:space="0" w:color="auto"/>
        <w:bottom w:val="none" w:sz="0" w:space="0" w:color="auto"/>
        <w:right w:val="none" w:sz="0" w:space="0" w:color="auto"/>
      </w:divBdr>
    </w:div>
    <w:div w:id="335037317">
      <w:bodyDiv w:val="1"/>
      <w:marLeft w:val="0"/>
      <w:marRight w:val="0"/>
      <w:marTop w:val="0"/>
      <w:marBottom w:val="0"/>
      <w:divBdr>
        <w:top w:val="none" w:sz="0" w:space="0" w:color="auto"/>
        <w:left w:val="none" w:sz="0" w:space="0" w:color="auto"/>
        <w:bottom w:val="none" w:sz="0" w:space="0" w:color="auto"/>
        <w:right w:val="none" w:sz="0" w:space="0" w:color="auto"/>
      </w:divBdr>
    </w:div>
    <w:div w:id="396630916">
      <w:bodyDiv w:val="1"/>
      <w:marLeft w:val="0"/>
      <w:marRight w:val="0"/>
      <w:marTop w:val="0"/>
      <w:marBottom w:val="0"/>
      <w:divBdr>
        <w:top w:val="none" w:sz="0" w:space="0" w:color="auto"/>
        <w:left w:val="none" w:sz="0" w:space="0" w:color="auto"/>
        <w:bottom w:val="none" w:sz="0" w:space="0" w:color="auto"/>
        <w:right w:val="none" w:sz="0" w:space="0" w:color="auto"/>
      </w:divBdr>
    </w:div>
    <w:div w:id="424114160">
      <w:bodyDiv w:val="1"/>
      <w:marLeft w:val="0"/>
      <w:marRight w:val="0"/>
      <w:marTop w:val="0"/>
      <w:marBottom w:val="0"/>
      <w:divBdr>
        <w:top w:val="none" w:sz="0" w:space="0" w:color="auto"/>
        <w:left w:val="none" w:sz="0" w:space="0" w:color="auto"/>
        <w:bottom w:val="none" w:sz="0" w:space="0" w:color="auto"/>
        <w:right w:val="none" w:sz="0" w:space="0" w:color="auto"/>
      </w:divBdr>
    </w:div>
    <w:div w:id="502427999">
      <w:bodyDiv w:val="1"/>
      <w:marLeft w:val="0"/>
      <w:marRight w:val="0"/>
      <w:marTop w:val="0"/>
      <w:marBottom w:val="0"/>
      <w:divBdr>
        <w:top w:val="none" w:sz="0" w:space="0" w:color="auto"/>
        <w:left w:val="none" w:sz="0" w:space="0" w:color="auto"/>
        <w:bottom w:val="none" w:sz="0" w:space="0" w:color="auto"/>
        <w:right w:val="none" w:sz="0" w:space="0" w:color="auto"/>
      </w:divBdr>
    </w:div>
    <w:div w:id="510417095">
      <w:bodyDiv w:val="1"/>
      <w:marLeft w:val="0"/>
      <w:marRight w:val="0"/>
      <w:marTop w:val="0"/>
      <w:marBottom w:val="0"/>
      <w:divBdr>
        <w:top w:val="none" w:sz="0" w:space="0" w:color="auto"/>
        <w:left w:val="none" w:sz="0" w:space="0" w:color="auto"/>
        <w:bottom w:val="none" w:sz="0" w:space="0" w:color="auto"/>
        <w:right w:val="none" w:sz="0" w:space="0" w:color="auto"/>
      </w:divBdr>
    </w:div>
    <w:div w:id="633679668">
      <w:bodyDiv w:val="1"/>
      <w:marLeft w:val="0"/>
      <w:marRight w:val="0"/>
      <w:marTop w:val="0"/>
      <w:marBottom w:val="0"/>
      <w:divBdr>
        <w:top w:val="none" w:sz="0" w:space="0" w:color="auto"/>
        <w:left w:val="none" w:sz="0" w:space="0" w:color="auto"/>
        <w:bottom w:val="none" w:sz="0" w:space="0" w:color="auto"/>
        <w:right w:val="none" w:sz="0" w:space="0" w:color="auto"/>
      </w:divBdr>
    </w:div>
    <w:div w:id="677125428">
      <w:bodyDiv w:val="1"/>
      <w:marLeft w:val="0"/>
      <w:marRight w:val="0"/>
      <w:marTop w:val="0"/>
      <w:marBottom w:val="0"/>
      <w:divBdr>
        <w:top w:val="none" w:sz="0" w:space="0" w:color="auto"/>
        <w:left w:val="none" w:sz="0" w:space="0" w:color="auto"/>
        <w:bottom w:val="none" w:sz="0" w:space="0" w:color="auto"/>
        <w:right w:val="none" w:sz="0" w:space="0" w:color="auto"/>
      </w:divBdr>
    </w:div>
    <w:div w:id="777873880">
      <w:bodyDiv w:val="1"/>
      <w:marLeft w:val="0"/>
      <w:marRight w:val="0"/>
      <w:marTop w:val="0"/>
      <w:marBottom w:val="0"/>
      <w:divBdr>
        <w:top w:val="none" w:sz="0" w:space="0" w:color="auto"/>
        <w:left w:val="none" w:sz="0" w:space="0" w:color="auto"/>
        <w:bottom w:val="none" w:sz="0" w:space="0" w:color="auto"/>
        <w:right w:val="none" w:sz="0" w:space="0" w:color="auto"/>
      </w:divBdr>
    </w:div>
    <w:div w:id="778254285">
      <w:bodyDiv w:val="1"/>
      <w:marLeft w:val="0"/>
      <w:marRight w:val="0"/>
      <w:marTop w:val="0"/>
      <w:marBottom w:val="0"/>
      <w:divBdr>
        <w:top w:val="none" w:sz="0" w:space="0" w:color="auto"/>
        <w:left w:val="none" w:sz="0" w:space="0" w:color="auto"/>
        <w:bottom w:val="none" w:sz="0" w:space="0" w:color="auto"/>
        <w:right w:val="none" w:sz="0" w:space="0" w:color="auto"/>
      </w:divBdr>
    </w:div>
    <w:div w:id="780490953">
      <w:bodyDiv w:val="1"/>
      <w:marLeft w:val="0"/>
      <w:marRight w:val="0"/>
      <w:marTop w:val="0"/>
      <w:marBottom w:val="0"/>
      <w:divBdr>
        <w:top w:val="none" w:sz="0" w:space="0" w:color="auto"/>
        <w:left w:val="none" w:sz="0" w:space="0" w:color="auto"/>
        <w:bottom w:val="none" w:sz="0" w:space="0" w:color="auto"/>
        <w:right w:val="none" w:sz="0" w:space="0" w:color="auto"/>
      </w:divBdr>
    </w:div>
    <w:div w:id="800079699">
      <w:bodyDiv w:val="1"/>
      <w:marLeft w:val="0"/>
      <w:marRight w:val="0"/>
      <w:marTop w:val="0"/>
      <w:marBottom w:val="0"/>
      <w:divBdr>
        <w:top w:val="none" w:sz="0" w:space="0" w:color="auto"/>
        <w:left w:val="none" w:sz="0" w:space="0" w:color="auto"/>
        <w:bottom w:val="none" w:sz="0" w:space="0" w:color="auto"/>
        <w:right w:val="none" w:sz="0" w:space="0" w:color="auto"/>
      </w:divBdr>
    </w:div>
    <w:div w:id="919632918">
      <w:bodyDiv w:val="1"/>
      <w:marLeft w:val="0"/>
      <w:marRight w:val="0"/>
      <w:marTop w:val="0"/>
      <w:marBottom w:val="0"/>
      <w:divBdr>
        <w:top w:val="none" w:sz="0" w:space="0" w:color="auto"/>
        <w:left w:val="none" w:sz="0" w:space="0" w:color="auto"/>
        <w:bottom w:val="none" w:sz="0" w:space="0" w:color="auto"/>
        <w:right w:val="none" w:sz="0" w:space="0" w:color="auto"/>
      </w:divBdr>
    </w:div>
    <w:div w:id="936711427">
      <w:bodyDiv w:val="1"/>
      <w:marLeft w:val="0"/>
      <w:marRight w:val="0"/>
      <w:marTop w:val="0"/>
      <w:marBottom w:val="0"/>
      <w:divBdr>
        <w:top w:val="none" w:sz="0" w:space="0" w:color="auto"/>
        <w:left w:val="none" w:sz="0" w:space="0" w:color="auto"/>
        <w:bottom w:val="none" w:sz="0" w:space="0" w:color="auto"/>
        <w:right w:val="none" w:sz="0" w:space="0" w:color="auto"/>
      </w:divBdr>
    </w:div>
    <w:div w:id="956133823">
      <w:bodyDiv w:val="1"/>
      <w:marLeft w:val="0"/>
      <w:marRight w:val="0"/>
      <w:marTop w:val="0"/>
      <w:marBottom w:val="0"/>
      <w:divBdr>
        <w:top w:val="none" w:sz="0" w:space="0" w:color="auto"/>
        <w:left w:val="none" w:sz="0" w:space="0" w:color="auto"/>
        <w:bottom w:val="none" w:sz="0" w:space="0" w:color="auto"/>
        <w:right w:val="none" w:sz="0" w:space="0" w:color="auto"/>
      </w:divBdr>
    </w:div>
    <w:div w:id="1011377933">
      <w:bodyDiv w:val="1"/>
      <w:marLeft w:val="0"/>
      <w:marRight w:val="0"/>
      <w:marTop w:val="0"/>
      <w:marBottom w:val="0"/>
      <w:divBdr>
        <w:top w:val="none" w:sz="0" w:space="0" w:color="auto"/>
        <w:left w:val="none" w:sz="0" w:space="0" w:color="auto"/>
        <w:bottom w:val="none" w:sz="0" w:space="0" w:color="auto"/>
        <w:right w:val="none" w:sz="0" w:space="0" w:color="auto"/>
      </w:divBdr>
    </w:div>
    <w:div w:id="1013537439">
      <w:bodyDiv w:val="1"/>
      <w:marLeft w:val="0"/>
      <w:marRight w:val="0"/>
      <w:marTop w:val="0"/>
      <w:marBottom w:val="0"/>
      <w:divBdr>
        <w:top w:val="none" w:sz="0" w:space="0" w:color="auto"/>
        <w:left w:val="none" w:sz="0" w:space="0" w:color="auto"/>
        <w:bottom w:val="none" w:sz="0" w:space="0" w:color="auto"/>
        <w:right w:val="none" w:sz="0" w:space="0" w:color="auto"/>
      </w:divBdr>
    </w:div>
    <w:div w:id="1129205060">
      <w:bodyDiv w:val="1"/>
      <w:marLeft w:val="0"/>
      <w:marRight w:val="0"/>
      <w:marTop w:val="0"/>
      <w:marBottom w:val="0"/>
      <w:divBdr>
        <w:top w:val="none" w:sz="0" w:space="0" w:color="auto"/>
        <w:left w:val="none" w:sz="0" w:space="0" w:color="auto"/>
        <w:bottom w:val="none" w:sz="0" w:space="0" w:color="auto"/>
        <w:right w:val="none" w:sz="0" w:space="0" w:color="auto"/>
      </w:divBdr>
    </w:div>
    <w:div w:id="1218008231">
      <w:bodyDiv w:val="1"/>
      <w:marLeft w:val="0"/>
      <w:marRight w:val="0"/>
      <w:marTop w:val="0"/>
      <w:marBottom w:val="0"/>
      <w:divBdr>
        <w:top w:val="none" w:sz="0" w:space="0" w:color="auto"/>
        <w:left w:val="none" w:sz="0" w:space="0" w:color="auto"/>
        <w:bottom w:val="none" w:sz="0" w:space="0" w:color="auto"/>
        <w:right w:val="none" w:sz="0" w:space="0" w:color="auto"/>
      </w:divBdr>
    </w:div>
    <w:div w:id="1239709939">
      <w:bodyDiv w:val="1"/>
      <w:marLeft w:val="0"/>
      <w:marRight w:val="0"/>
      <w:marTop w:val="0"/>
      <w:marBottom w:val="0"/>
      <w:divBdr>
        <w:top w:val="none" w:sz="0" w:space="0" w:color="auto"/>
        <w:left w:val="none" w:sz="0" w:space="0" w:color="auto"/>
        <w:bottom w:val="none" w:sz="0" w:space="0" w:color="auto"/>
        <w:right w:val="none" w:sz="0" w:space="0" w:color="auto"/>
      </w:divBdr>
    </w:div>
    <w:div w:id="1241328902">
      <w:bodyDiv w:val="1"/>
      <w:marLeft w:val="0"/>
      <w:marRight w:val="0"/>
      <w:marTop w:val="0"/>
      <w:marBottom w:val="0"/>
      <w:divBdr>
        <w:top w:val="none" w:sz="0" w:space="0" w:color="auto"/>
        <w:left w:val="none" w:sz="0" w:space="0" w:color="auto"/>
        <w:bottom w:val="none" w:sz="0" w:space="0" w:color="auto"/>
        <w:right w:val="none" w:sz="0" w:space="0" w:color="auto"/>
      </w:divBdr>
    </w:div>
    <w:div w:id="1250458808">
      <w:bodyDiv w:val="1"/>
      <w:marLeft w:val="0"/>
      <w:marRight w:val="0"/>
      <w:marTop w:val="0"/>
      <w:marBottom w:val="0"/>
      <w:divBdr>
        <w:top w:val="none" w:sz="0" w:space="0" w:color="auto"/>
        <w:left w:val="none" w:sz="0" w:space="0" w:color="auto"/>
        <w:bottom w:val="none" w:sz="0" w:space="0" w:color="auto"/>
        <w:right w:val="none" w:sz="0" w:space="0" w:color="auto"/>
      </w:divBdr>
    </w:div>
    <w:div w:id="1266423194">
      <w:bodyDiv w:val="1"/>
      <w:marLeft w:val="0"/>
      <w:marRight w:val="0"/>
      <w:marTop w:val="0"/>
      <w:marBottom w:val="0"/>
      <w:divBdr>
        <w:top w:val="none" w:sz="0" w:space="0" w:color="auto"/>
        <w:left w:val="none" w:sz="0" w:space="0" w:color="auto"/>
        <w:bottom w:val="none" w:sz="0" w:space="0" w:color="auto"/>
        <w:right w:val="none" w:sz="0" w:space="0" w:color="auto"/>
      </w:divBdr>
    </w:div>
    <w:div w:id="1319580241">
      <w:bodyDiv w:val="1"/>
      <w:marLeft w:val="0"/>
      <w:marRight w:val="0"/>
      <w:marTop w:val="0"/>
      <w:marBottom w:val="0"/>
      <w:divBdr>
        <w:top w:val="none" w:sz="0" w:space="0" w:color="auto"/>
        <w:left w:val="none" w:sz="0" w:space="0" w:color="auto"/>
        <w:bottom w:val="none" w:sz="0" w:space="0" w:color="auto"/>
        <w:right w:val="none" w:sz="0" w:space="0" w:color="auto"/>
      </w:divBdr>
    </w:div>
    <w:div w:id="1471052433">
      <w:bodyDiv w:val="1"/>
      <w:marLeft w:val="0"/>
      <w:marRight w:val="0"/>
      <w:marTop w:val="0"/>
      <w:marBottom w:val="0"/>
      <w:divBdr>
        <w:top w:val="none" w:sz="0" w:space="0" w:color="auto"/>
        <w:left w:val="none" w:sz="0" w:space="0" w:color="auto"/>
        <w:bottom w:val="none" w:sz="0" w:space="0" w:color="auto"/>
        <w:right w:val="none" w:sz="0" w:space="0" w:color="auto"/>
      </w:divBdr>
    </w:div>
    <w:div w:id="1559322578">
      <w:bodyDiv w:val="1"/>
      <w:marLeft w:val="0"/>
      <w:marRight w:val="0"/>
      <w:marTop w:val="0"/>
      <w:marBottom w:val="0"/>
      <w:divBdr>
        <w:top w:val="none" w:sz="0" w:space="0" w:color="auto"/>
        <w:left w:val="none" w:sz="0" w:space="0" w:color="auto"/>
        <w:bottom w:val="none" w:sz="0" w:space="0" w:color="auto"/>
        <w:right w:val="none" w:sz="0" w:space="0" w:color="auto"/>
      </w:divBdr>
    </w:div>
    <w:div w:id="1597517572">
      <w:bodyDiv w:val="1"/>
      <w:marLeft w:val="0"/>
      <w:marRight w:val="0"/>
      <w:marTop w:val="0"/>
      <w:marBottom w:val="0"/>
      <w:divBdr>
        <w:top w:val="none" w:sz="0" w:space="0" w:color="auto"/>
        <w:left w:val="none" w:sz="0" w:space="0" w:color="auto"/>
        <w:bottom w:val="none" w:sz="0" w:space="0" w:color="auto"/>
        <w:right w:val="none" w:sz="0" w:space="0" w:color="auto"/>
      </w:divBdr>
    </w:div>
    <w:div w:id="1603952229">
      <w:bodyDiv w:val="1"/>
      <w:marLeft w:val="0"/>
      <w:marRight w:val="0"/>
      <w:marTop w:val="0"/>
      <w:marBottom w:val="0"/>
      <w:divBdr>
        <w:top w:val="none" w:sz="0" w:space="0" w:color="auto"/>
        <w:left w:val="none" w:sz="0" w:space="0" w:color="auto"/>
        <w:bottom w:val="none" w:sz="0" w:space="0" w:color="auto"/>
        <w:right w:val="none" w:sz="0" w:space="0" w:color="auto"/>
      </w:divBdr>
    </w:div>
    <w:div w:id="1745684584">
      <w:bodyDiv w:val="1"/>
      <w:marLeft w:val="0"/>
      <w:marRight w:val="0"/>
      <w:marTop w:val="0"/>
      <w:marBottom w:val="0"/>
      <w:divBdr>
        <w:top w:val="none" w:sz="0" w:space="0" w:color="auto"/>
        <w:left w:val="none" w:sz="0" w:space="0" w:color="auto"/>
        <w:bottom w:val="none" w:sz="0" w:space="0" w:color="auto"/>
        <w:right w:val="none" w:sz="0" w:space="0" w:color="auto"/>
      </w:divBdr>
    </w:div>
    <w:div w:id="1789467232">
      <w:bodyDiv w:val="1"/>
      <w:marLeft w:val="0"/>
      <w:marRight w:val="0"/>
      <w:marTop w:val="0"/>
      <w:marBottom w:val="0"/>
      <w:divBdr>
        <w:top w:val="none" w:sz="0" w:space="0" w:color="auto"/>
        <w:left w:val="none" w:sz="0" w:space="0" w:color="auto"/>
        <w:bottom w:val="none" w:sz="0" w:space="0" w:color="auto"/>
        <w:right w:val="none" w:sz="0" w:space="0" w:color="auto"/>
      </w:divBdr>
    </w:div>
    <w:div w:id="1796754685">
      <w:bodyDiv w:val="1"/>
      <w:marLeft w:val="0"/>
      <w:marRight w:val="0"/>
      <w:marTop w:val="0"/>
      <w:marBottom w:val="0"/>
      <w:divBdr>
        <w:top w:val="none" w:sz="0" w:space="0" w:color="auto"/>
        <w:left w:val="none" w:sz="0" w:space="0" w:color="auto"/>
        <w:bottom w:val="none" w:sz="0" w:space="0" w:color="auto"/>
        <w:right w:val="none" w:sz="0" w:space="0" w:color="auto"/>
      </w:divBdr>
    </w:div>
    <w:div w:id="1812207790">
      <w:bodyDiv w:val="1"/>
      <w:marLeft w:val="0"/>
      <w:marRight w:val="0"/>
      <w:marTop w:val="0"/>
      <w:marBottom w:val="0"/>
      <w:divBdr>
        <w:top w:val="none" w:sz="0" w:space="0" w:color="auto"/>
        <w:left w:val="none" w:sz="0" w:space="0" w:color="auto"/>
        <w:bottom w:val="none" w:sz="0" w:space="0" w:color="auto"/>
        <w:right w:val="none" w:sz="0" w:space="0" w:color="auto"/>
      </w:divBdr>
    </w:div>
    <w:div w:id="1836261357">
      <w:bodyDiv w:val="1"/>
      <w:marLeft w:val="0"/>
      <w:marRight w:val="0"/>
      <w:marTop w:val="0"/>
      <w:marBottom w:val="0"/>
      <w:divBdr>
        <w:top w:val="none" w:sz="0" w:space="0" w:color="auto"/>
        <w:left w:val="none" w:sz="0" w:space="0" w:color="auto"/>
        <w:bottom w:val="none" w:sz="0" w:space="0" w:color="auto"/>
        <w:right w:val="none" w:sz="0" w:space="0" w:color="auto"/>
      </w:divBdr>
    </w:div>
    <w:div w:id="1857231632">
      <w:bodyDiv w:val="1"/>
      <w:marLeft w:val="0"/>
      <w:marRight w:val="0"/>
      <w:marTop w:val="0"/>
      <w:marBottom w:val="0"/>
      <w:divBdr>
        <w:top w:val="none" w:sz="0" w:space="0" w:color="auto"/>
        <w:left w:val="none" w:sz="0" w:space="0" w:color="auto"/>
        <w:bottom w:val="none" w:sz="0" w:space="0" w:color="auto"/>
        <w:right w:val="none" w:sz="0" w:space="0" w:color="auto"/>
      </w:divBdr>
    </w:div>
    <w:div w:id="1895461096">
      <w:bodyDiv w:val="1"/>
      <w:marLeft w:val="0"/>
      <w:marRight w:val="0"/>
      <w:marTop w:val="0"/>
      <w:marBottom w:val="0"/>
      <w:divBdr>
        <w:top w:val="none" w:sz="0" w:space="0" w:color="auto"/>
        <w:left w:val="none" w:sz="0" w:space="0" w:color="auto"/>
        <w:bottom w:val="none" w:sz="0" w:space="0" w:color="auto"/>
        <w:right w:val="none" w:sz="0" w:space="0" w:color="auto"/>
      </w:divBdr>
    </w:div>
    <w:div w:id="1954901334">
      <w:bodyDiv w:val="1"/>
      <w:marLeft w:val="0"/>
      <w:marRight w:val="0"/>
      <w:marTop w:val="0"/>
      <w:marBottom w:val="0"/>
      <w:divBdr>
        <w:top w:val="none" w:sz="0" w:space="0" w:color="auto"/>
        <w:left w:val="none" w:sz="0" w:space="0" w:color="auto"/>
        <w:bottom w:val="none" w:sz="0" w:space="0" w:color="auto"/>
        <w:right w:val="none" w:sz="0" w:space="0" w:color="auto"/>
      </w:divBdr>
    </w:div>
    <w:div w:id="2064332403">
      <w:bodyDiv w:val="1"/>
      <w:marLeft w:val="0"/>
      <w:marRight w:val="0"/>
      <w:marTop w:val="0"/>
      <w:marBottom w:val="0"/>
      <w:divBdr>
        <w:top w:val="none" w:sz="0" w:space="0" w:color="auto"/>
        <w:left w:val="none" w:sz="0" w:space="0" w:color="auto"/>
        <w:bottom w:val="none" w:sz="0" w:space="0" w:color="auto"/>
        <w:right w:val="none" w:sz="0" w:space="0" w:color="auto"/>
      </w:divBdr>
    </w:div>
    <w:div w:id="2083747721">
      <w:bodyDiv w:val="1"/>
      <w:marLeft w:val="0"/>
      <w:marRight w:val="0"/>
      <w:marTop w:val="0"/>
      <w:marBottom w:val="0"/>
      <w:divBdr>
        <w:top w:val="none" w:sz="0" w:space="0" w:color="auto"/>
        <w:left w:val="none" w:sz="0" w:space="0" w:color="auto"/>
        <w:bottom w:val="none" w:sz="0" w:space="0" w:color="auto"/>
        <w:right w:val="none" w:sz="0" w:space="0" w:color="auto"/>
      </w:divBdr>
    </w:div>
    <w:div w:id="2126146597">
      <w:bodyDiv w:val="1"/>
      <w:marLeft w:val="0"/>
      <w:marRight w:val="0"/>
      <w:marTop w:val="0"/>
      <w:marBottom w:val="0"/>
      <w:divBdr>
        <w:top w:val="none" w:sz="0" w:space="0" w:color="auto"/>
        <w:left w:val="none" w:sz="0" w:space="0" w:color="auto"/>
        <w:bottom w:val="none" w:sz="0" w:space="0" w:color="auto"/>
        <w:right w:val="none" w:sz="0" w:space="0" w:color="auto"/>
      </w:divBdr>
    </w:div>
    <w:div w:id="21425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265&amp;utm_source=template-word&amp;utm_medium=content&amp;utm_campaign=Sample+Music+Event+Sponsorship+Proposal-word-12265&amp;lpa=Sample+Music+Event+Sponsorship+Proposal+word+12265" TargetMode="External"/><Relationship Id="rId13" Type="http://schemas.openxmlformats.org/officeDocument/2006/relationships/image" Target="media/image3.png"/><Relationship Id="rId18" Type="http://schemas.openxmlformats.org/officeDocument/2006/relationships/image" Target="media/image8.sv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svg"/><Relationship Id="rId20"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jpe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sv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Downloads\IC-Marketing-Plan-8609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F7F3-C7BA-4E80-97F7-5091DE6C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C:\Users\brook\Downloads\IC-Marketing-Plan-8609_WORD (1).dotx</Template>
  <TotalTime>10</TotalTime>
  <Pages>7</Pages>
  <Words>1102</Words>
  <Characters>6286</Characters>
  <Application>Microsoft Office Word</Application>
  <DocSecurity>0</DocSecurity>
  <Lines>52</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7374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Sayles</dc:creator>
  <cp:lastModifiedBy>Megan Herchold</cp:lastModifiedBy>
  <cp:revision>8</cp:revision>
  <cp:lastPrinted>2019-10-23T00:51:00Z</cp:lastPrinted>
  <dcterms:created xsi:type="dcterms:W3CDTF">2024-11-25T22:39:00Z</dcterms:created>
  <dcterms:modified xsi:type="dcterms:W3CDTF">2024-11-27T21:42:00Z</dcterms:modified>
</cp:coreProperties>
</file>