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A2304E" w14:textId="1DE41D47" w:rsidR="00424282" w:rsidRPr="00D4249E" w:rsidRDefault="009D053F" w:rsidP="00D4249E">
      <w:pPr>
        <w:spacing w:after="0" w:line="240" w:lineRule="auto"/>
        <w:rPr>
          <w:b/>
          <w:color w:val="808080" w:themeColor="background1" w:themeShade="80"/>
          <w:sz w:val="16"/>
          <w:szCs w:val="16"/>
        </w:rPr>
      </w:pPr>
      <w:bookmarkStart w:id="0" w:name="_Toc514844113"/>
      <w:bookmarkStart w:id="1" w:name="_Toc514844351"/>
      <w:bookmarkStart w:id="2" w:name="_Toc514852214"/>
      <w:bookmarkStart w:id="3" w:name="_Toc516132378"/>
      <w:bookmarkStart w:id="4" w:name="_Toc519496219"/>
      <w:r w:rsidRPr="009D053F">
        <w:rPr>
          <w:b/>
          <w:noProof/>
          <w:color w:val="595959" w:themeColor="text1" w:themeTint="A6"/>
          <w:sz w:val="44"/>
          <w:szCs w:val="44"/>
        </w:rPr>
        <w:drawing>
          <wp:anchor distT="0" distB="0" distL="114300" distR="114300" simplePos="0" relativeHeight="251669504" behindDoc="0" locked="0" layoutInCell="1" allowOverlap="1" wp14:anchorId="6FB18DB5" wp14:editId="790F474B">
            <wp:simplePos x="0" y="0"/>
            <wp:positionH relativeFrom="column">
              <wp:posOffset>4751070</wp:posOffset>
            </wp:positionH>
            <wp:positionV relativeFrom="paragraph">
              <wp:posOffset>117475</wp:posOffset>
            </wp:positionV>
            <wp:extent cx="1987868" cy="395228"/>
            <wp:effectExtent l="0" t="0" r="0" b="0"/>
            <wp:wrapNone/>
            <wp:docPr id="697932437" name="Picture 2" descr="A blue and white sign&#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32437" name="Picture 2" descr="A blue and white sign&#10;&#10;Description automatically generated">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7868" cy="395228"/>
                    </a:xfrm>
                    <a:prstGeom prst="rect">
                      <a:avLst/>
                    </a:prstGeom>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p w14:paraId="28098888" w14:textId="247B010D" w:rsidR="00C0613F" w:rsidRPr="009D053F" w:rsidRDefault="009D053F" w:rsidP="00424282">
      <w:pPr>
        <w:spacing w:after="0" w:line="240" w:lineRule="auto"/>
        <w:rPr>
          <w:b/>
          <w:color w:val="595959" w:themeColor="text1" w:themeTint="A6"/>
          <w:sz w:val="44"/>
          <w:szCs w:val="44"/>
        </w:rPr>
      </w:pPr>
      <w:r w:rsidRPr="009D053F">
        <w:rPr>
          <w:b/>
          <w:noProof/>
          <w:color w:val="595959" w:themeColor="text1" w:themeTint="A6"/>
          <w:sz w:val="44"/>
          <w:szCs w:val="44"/>
        </w:rPr>
        <w:t>Legal Services</w:t>
      </w:r>
      <w:r w:rsidR="006A35A6" w:rsidRPr="009D053F">
        <w:rPr>
          <w:b/>
          <w:color w:val="595959" w:themeColor="text1" w:themeTint="A6"/>
          <w:sz w:val="44"/>
          <w:szCs w:val="44"/>
        </w:rPr>
        <w:t xml:space="preserve"> Proposal</w:t>
      </w:r>
      <w:r w:rsidR="0062724F" w:rsidRPr="009D053F">
        <w:rPr>
          <w:b/>
          <w:color w:val="595959" w:themeColor="text1" w:themeTint="A6"/>
          <w:sz w:val="44"/>
          <w:szCs w:val="44"/>
        </w:rPr>
        <w:t xml:space="preserve"> </w:t>
      </w:r>
      <w:r w:rsidR="006A35A6" w:rsidRPr="009D053F">
        <w:rPr>
          <w:b/>
          <w:color w:val="595959" w:themeColor="text1" w:themeTint="A6"/>
          <w:sz w:val="44"/>
          <w:szCs w:val="44"/>
        </w:rPr>
        <w:t>Template</w:t>
      </w:r>
    </w:p>
    <w:p w14:paraId="55220151" w14:textId="6F0ADCDC" w:rsidR="00C0613F" w:rsidRDefault="00C0613F" w:rsidP="00424282">
      <w:pPr>
        <w:spacing w:after="0" w:line="240" w:lineRule="auto"/>
        <w:rPr>
          <w:b/>
          <w:color w:val="595959" w:themeColor="text1" w:themeTint="A6"/>
          <w:sz w:val="44"/>
          <w:szCs w:val="44"/>
        </w:rPr>
      </w:pPr>
    </w:p>
    <w:p w14:paraId="2C4BE594" w14:textId="05445312" w:rsidR="00F54A95" w:rsidRPr="00C0613F" w:rsidRDefault="00513ED4" w:rsidP="00C0613F">
      <w:pPr>
        <w:spacing w:after="0" w:line="240" w:lineRule="auto"/>
        <w:rPr>
          <w:bCs/>
          <w:color w:val="000000" w:themeColor="text1"/>
          <w:sz w:val="44"/>
          <w:szCs w:val="44"/>
        </w:rPr>
      </w:pPr>
      <w:r w:rsidRPr="00C0613F">
        <w:rPr>
          <w:bCs/>
          <w:color w:val="000000" w:themeColor="text1"/>
          <w:sz w:val="36"/>
          <w:szCs w:val="36"/>
        </w:rPr>
        <w:t xml:space="preserve">Proposal </w:t>
      </w:r>
      <w:r w:rsidR="00C7592E">
        <w:rPr>
          <w:bCs/>
          <w:color w:val="000000" w:themeColor="text1"/>
          <w:sz w:val="36"/>
          <w:szCs w:val="36"/>
        </w:rPr>
        <w:t>f</w:t>
      </w:r>
      <w:r w:rsidRPr="00C0613F">
        <w:rPr>
          <w:bCs/>
          <w:color w:val="000000" w:themeColor="text1"/>
          <w:sz w:val="36"/>
          <w:szCs w:val="36"/>
        </w:rPr>
        <w:t>or</w:t>
      </w:r>
      <w:r w:rsidRPr="00C0613F">
        <w:rPr>
          <w:bCs/>
          <w:color w:val="000000" w:themeColor="text1"/>
          <w:sz w:val="44"/>
          <w:szCs w:val="44"/>
        </w:rPr>
        <w:t xml:space="preserve"> </w:t>
      </w:r>
    </w:p>
    <w:p w14:paraId="276DA754" w14:textId="1919DB6B" w:rsidR="000F6E6F" w:rsidRDefault="003B33A3" w:rsidP="000F6E6F">
      <w:pPr>
        <w:pStyle w:val="NoSpacing"/>
        <w:spacing w:after="100" w:afterAutospacing="1"/>
        <w:rPr>
          <w:rFonts w:ascii="Century Gothic" w:hAnsi="Century Gothic"/>
          <w:color w:val="000000" w:themeColor="text1"/>
          <w:sz w:val="72"/>
          <w:szCs w:val="72"/>
        </w:rPr>
      </w:pPr>
      <w:r>
        <w:rPr>
          <w:rFonts w:ascii="Century Gothic" w:hAnsi="Century Gothic"/>
          <w:noProof/>
          <w:color w:val="44546A" w:themeColor="text2"/>
          <w:sz w:val="72"/>
          <w:szCs w:val="72"/>
        </w:rPr>
        <mc:AlternateContent>
          <mc:Choice Requires="wps">
            <w:drawing>
              <wp:anchor distT="0" distB="0" distL="114300" distR="114300" simplePos="0" relativeHeight="251692032" behindDoc="0" locked="0" layoutInCell="1" allowOverlap="1" wp14:anchorId="7E0521C2" wp14:editId="4BD1DEC2">
                <wp:simplePos x="0" y="0"/>
                <wp:positionH relativeFrom="column">
                  <wp:posOffset>131445</wp:posOffset>
                </wp:positionH>
                <wp:positionV relativeFrom="paragraph">
                  <wp:posOffset>2542540</wp:posOffset>
                </wp:positionV>
                <wp:extent cx="6286500" cy="438150"/>
                <wp:effectExtent l="0" t="0" r="0" b="0"/>
                <wp:wrapNone/>
                <wp:docPr id="921404106" name="Text Box 2"/>
                <wp:cNvGraphicFramePr/>
                <a:graphic xmlns:a="http://schemas.openxmlformats.org/drawingml/2006/main">
                  <a:graphicData uri="http://schemas.microsoft.com/office/word/2010/wordprocessingShape">
                    <wps:wsp>
                      <wps:cNvSpPr txBox="1"/>
                      <wps:spPr>
                        <a:xfrm>
                          <a:off x="0" y="0"/>
                          <a:ext cx="6286500" cy="438150"/>
                        </a:xfrm>
                        <a:prstGeom prst="rect">
                          <a:avLst/>
                        </a:prstGeom>
                        <a:solidFill>
                          <a:schemeClr val="tx2"/>
                        </a:solidFill>
                        <a:ln w="6350">
                          <a:noFill/>
                        </a:ln>
                      </wps:spPr>
                      <wps:txbx>
                        <w:txbxContent>
                          <w:p w14:paraId="1492A2E4" w14:textId="392848CE" w:rsidR="008A609C" w:rsidRPr="0059323A" w:rsidRDefault="008A609C" w:rsidP="008A609C">
                            <w:pPr>
                              <w:jc w:val="center"/>
                              <w:rPr>
                                <w:b/>
                                <w:bCs/>
                                <w:color w:val="FFFFFF" w:themeColor="background1"/>
                                <w:sz w:val="36"/>
                                <w:szCs w:val="36"/>
                              </w:rPr>
                            </w:pPr>
                            <w:r w:rsidRPr="0059323A">
                              <w:rPr>
                                <w:b/>
                                <w:bCs/>
                                <w:color w:val="FFFFFF" w:themeColor="background1"/>
                                <w:sz w:val="36"/>
                                <w:szCs w:val="36"/>
                              </w:rPr>
                              <w:t>Company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0521C2" id="_x0000_t202" coordsize="21600,21600" o:spt="202" path="m,l,21600r21600,l21600,xe">
                <v:stroke joinstyle="miter"/>
                <v:path gradientshapeok="t" o:connecttype="rect"/>
              </v:shapetype>
              <v:shape id="Text Box 2" o:spid="_x0000_s1026" type="#_x0000_t202" style="position:absolute;margin-left:10.35pt;margin-top:200.2pt;width:495pt;height:3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" fillcolor="#44546a [3215]" stroked="f" strokeweight=".5pt">
                <v:textbox>
                  <w:txbxContent>
                    <w:p w14:paraId="1492A2E4" w14:textId="392848CE" w:rsidR="008A609C" w:rsidRPr="0059323A" w:rsidRDefault="008A609C" w:rsidP="008A609C">
                      <w:pPr>
                        <w:jc w:val="center"/>
                        <w:rPr>
                          <w:b/>
                          <w:bCs/>
                          <w:color w:val="FFFFFF" w:themeColor="background1"/>
                          <w:sz w:val="36"/>
                          <w:szCs w:val="36"/>
                        </w:rPr>
                      </w:pPr>
                      <w:r w:rsidRPr="0059323A">
                        <w:rPr>
                          <w:b/>
                          <w:bCs/>
                          <w:color w:val="FFFFFF" w:themeColor="background1"/>
                          <w:sz w:val="36"/>
                          <w:szCs w:val="36"/>
                        </w:rPr>
                        <w:t>Company Logo</w:t>
                      </w:r>
                    </w:p>
                  </w:txbxContent>
                </v:textbox>
              </v:shape>
            </w:pict>
          </mc:Fallback>
        </mc:AlternateContent>
      </w:r>
      <w:r w:rsidRPr="00060E77">
        <w:rPr>
          <w:rFonts w:ascii="Century Gothic" w:hAnsi="Century Gothic"/>
          <w:noProof/>
          <w:color w:val="44546A" w:themeColor="text2"/>
          <w:sz w:val="72"/>
          <w:szCs w:val="72"/>
        </w:rPr>
        <w:drawing>
          <wp:anchor distT="0" distB="0" distL="114300" distR="114300" simplePos="0" relativeHeight="251691008" behindDoc="1" locked="0" layoutInCell="1" allowOverlap="1" wp14:anchorId="5249F8C5" wp14:editId="4244287B">
            <wp:simplePos x="0" y="0"/>
            <wp:positionH relativeFrom="column">
              <wp:posOffset>-1905</wp:posOffset>
            </wp:positionH>
            <wp:positionV relativeFrom="paragraph">
              <wp:posOffset>779780</wp:posOffset>
            </wp:positionV>
            <wp:extent cx="6675120" cy="4040505"/>
            <wp:effectExtent l="0" t="0" r="0" b="0"/>
            <wp:wrapTight wrapText="bothSides">
              <wp:wrapPolygon edited="0">
                <wp:start x="0" y="0"/>
                <wp:lineTo x="0" y="21488"/>
                <wp:lineTo x="21514" y="21488"/>
                <wp:lineTo x="21514" y="0"/>
                <wp:lineTo x="0" y="0"/>
              </wp:wrapPolygon>
            </wp:wrapTight>
            <wp:docPr id="522003071" name="Picture 1" descr="Gavel resting on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03071" name="Picture 522003071" descr="Gavel resting on block"/>
                    <pic:cNvPicPr/>
                  </pic:nvPicPr>
                  <pic:blipFill rotWithShape="1">
                    <a:blip r:embed="rId10" cstate="print">
                      <a:alphaModFix amt="26000"/>
                      <a:extLst>
                        <a:ext uri="{BEBA8EAE-BF5A-486C-A8C5-ECC9F3942E4B}">
                          <a14:imgProps xmlns:a14="http://schemas.microsoft.com/office/drawing/2010/main">
                            <a14:imgLayer r:embed="rId11">
                              <a14:imgEffect>
                                <a14:saturation sat="33000"/>
                              </a14:imgEffect>
                            </a14:imgLayer>
                          </a14:imgProps>
                        </a:ext>
                        <a:ext uri="{28A0092B-C50C-407E-A947-70E740481C1C}">
                          <a14:useLocalDpi xmlns:a14="http://schemas.microsoft.com/office/drawing/2010/main" val="0"/>
                        </a:ext>
                      </a:extLst>
                    </a:blip>
                    <a:srcRect t="9204"/>
                    <a:stretch/>
                  </pic:blipFill>
                  <pic:spPr bwMode="auto">
                    <a:xfrm>
                      <a:off x="0" y="0"/>
                      <a:ext cx="6675120" cy="40405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13ED4">
        <w:rPr>
          <w:rFonts w:ascii="Century Gothic" w:hAnsi="Century Gothic"/>
          <w:color w:val="000000" w:themeColor="text1"/>
          <w:sz w:val="72"/>
          <w:szCs w:val="72"/>
        </w:rPr>
        <w:t>Title</w:t>
      </w:r>
    </w:p>
    <w:p w14:paraId="00732F8A" w14:textId="7B0B2EE5" w:rsidR="00C54BFA" w:rsidRDefault="003B33A3" w:rsidP="003B33A3">
      <w:pPr>
        <w:pStyle w:val="NoSpacing"/>
        <w:spacing w:before="40" w:after="40"/>
        <w:jc w:val="center"/>
        <w:rPr>
          <w:rFonts w:ascii="Century Gothic" w:hAnsi="Century Gothic"/>
          <w:color w:val="44546A" w:themeColor="text2"/>
          <w:sz w:val="28"/>
          <w:szCs w:val="28"/>
        </w:rPr>
      </w:pPr>
      <w:r w:rsidRPr="00060E77">
        <w:rPr>
          <w:rFonts w:ascii="Century Gothic" w:hAnsi="Century Gothic"/>
          <w:color w:val="44546A" w:themeColor="text2"/>
          <w:sz w:val="48"/>
          <w:szCs w:val="48"/>
          <w:u w:val="single"/>
        </w:rPr>
        <w:t>Firm Name / Company</w:t>
      </w:r>
    </w:p>
    <w:p w14:paraId="5F34FD33" w14:textId="77777777" w:rsidR="00C54BFA" w:rsidRDefault="00C54BFA" w:rsidP="000F6E6F">
      <w:pPr>
        <w:pStyle w:val="NoSpacing"/>
        <w:spacing w:before="40" w:after="40"/>
        <w:rPr>
          <w:rFonts w:ascii="Century Gothic" w:hAnsi="Century Gothic"/>
          <w:color w:val="44546A" w:themeColor="text2"/>
          <w:sz w:val="28"/>
          <w:szCs w:val="28"/>
        </w:rPr>
      </w:pPr>
    </w:p>
    <w:p w14:paraId="37AA7D1D" w14:textId="77777777" w:rsidR="00C0613F" w:rsidRDefault="00C0613F" w:rsidP="000F6E6F">
      <w:pPr>
        <w:pStyle w:val="NoSpacing"/>
        <w:spacing w:before="40" w:after="40"/>
        <w:rPr>
          <w:rFonts w:ascii="Century Gothic" w:hAnsi="Century Gothic"/>
          <w:color w:val="44546A" w:themeColor="text2"/>
          <w:sz w:val="28"/>
          <w:szCs w:val="28"/>
        </w:rPr>
      </w:pPr>
    </w:p>
    <w:p w14:paraId="72F89B42" w14:textId="77777777" w:rsidR="00C0613F" w:rsidRDefault="00C0613F" w:rsidP="000F6E6F">
      <w:pPr>
        <w:pStyle w:val="NoSpacing"/>
        <w:spacing w:before="40" w:after="40"/>
        <w:rPr>
          <w:rFonts w:ascii="Century Gothic" w:hAnsi="Century Gothic"/>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4690"/>
        <w:gridCol w:w="2312"/>
      </w:tblGrid>
      <w:tr w:rsidR="000F6E6F" w:rsidRPr="000F6E6F" w14:paraId="19B2A292" w14:textId="77777777" w:rsidTr="000F6E6F">
        <w:tc>
          <w:tcPr>
            <w:tcW w:w="3500" w:type="dxa"/>
            <w:tcBorders>
              <w:bottom w:val="single" w:sz="8" w:space="0" w:color="BFBFBF" w:themeColor="background1" w:themeShade="BF"/>
            </w:tcBorders>
          </w:tcPr>
          <w:p w14:paraId="1D9816A8" w14:textId="5BBF74D7" w:rsidR="000F6E6F" w:rsidRPr="00C0613F" w:rsidRDefault="00C54BFA" w:rsidP="000F6E6F">
            <w:pPr>
              <w:pStyle w:val="NoSpacing"/>
              <w:spacing w:before="40" w:after="40"/>
              <w:ind w:left="-109"/>
              <w:rPr>
                <w:rFonts w:ascii="Century Gothic" w:hAnsi="Century Gothic"/>
                <w:color w:val="000000" w:themeColor="text1"/>
                <w:sz w:val="20"/>
                <w:szCs w:val="20"/>
              </w:rPr>
            </w:pPr>
            <w:bookmarkStart w:id="5" w:name="_Hlk164104782"/>
            <w:r>
              <w:rPr>
                <w:rFonts w:ascii="Century Gothic" w:hAnsi="Century Gothic"/>
                <w:color w:val="000000" w:themeColor="text1"/>
                <w:sz w:val="20"/>
                <w:szCs w:val="20"/>
              </w:rPr>
              <w:t>Client Name and Information</w:t>
            </w:r>
          </w:p>
        </w:tc>
        <w:tc>
          <w:tcPr>
            <w:tcW w:w="4690" w:type="dxa"/>
            <w:tcBorders>
              <w:bottom w:val="single" w:sz="8" w:space="0" w:color="BFBFBF" w:themeColor="background1" w:themeShade="BF"/>
            </w:tcBorders>
          </w:tcPr>
          <w:p w14:paraId="6EA9E2ED" w14:textId="04B049F8" w:rsidR="000F6E6F" w:rsidRPr="00C0613F" w:rsidRDefault="000F6E6F" w:rsidP="000F6E6F">
            <w:pPr>
              <w:pStyle w:val="NoSpacing"/>
              <w:spacing w:before="40" w:after="40"/>
              <w:ind w:left="-99"/>
              <w:rPr>
                <w:rFonts w:ascii="Century Gothic" w:hAnsi="Century Gothic"/>
                <w:color w:val="000000" w:themeColor="text1"/>
                <w:sz w:val="20"/>
                <w:szCs w:val="20"/>
              </w:rPr>
            </w:pPr>
          </w:p>
        </w:tc>
        <w:tc>
          <w:tcPr>
            <w:tcW w:w="2312" w:type="dxa"/>
            <w:tcBorders>
              <w:bottom w:val="single" w:sz="8" w:space="0" w:color="BFBFBF" w:themeColor="background1" w:themeShade="BF"/>
            </w:tcBorders>
          </w:tcPr>
          <w:p w14:paraId="06738B46" w14:textId="112AFA04" w:rsidR="000F6E6F" w:rsidRPr="00C0613F" w:rsidRDefault="000F6E6F" w:rsidP="000F6E6F">
            <w:pPr>
              <w:pStyle w:val="NoSpacing"/>
              <w:spacing w:before="40" w:after="40"/>
              <w:ind w:left="-100"/>
              <w:rPr>
                <w:rFonts w:ascii="Century Gothic" w:hAnsi="Century Gothic"/>
                <w:color w:val="000000" w:themeColor="text1"/>
                <w:sz w:val="20"/>
                <w:szCs w:val="20"/>
              </w:rPr>
            </w:pPr>
            <w:r w:rsidRPr="00C0613F">
              <w:rPr>
                <w:rFonts w:ascii="Century Gothic" w:hAnsi="Century Gothic"/>
                <w:color w:val="000000" w:themeColor="text1"/>
                <w:sz w:val="20"/>
                <w:szCs w:val="20"/>
              </w:rPr>
              <w:t>D</w:t>
            </w:r>
            <w:r w:rsidR="003B576C">
              <w:rPr>
                <w:rFonts w:ascii="Century Gothic" w:hAnsi="Century Gothic"/>
                <w:color w:val="000000" w:themeColor="text1"/>
                <w:sz w:val="20"/>
                <w:szCs w:val="20"/>
              </w:rPr>
              <w:t>ate</w:t>
            </w:r>
          </w:p>
        </w:tc>
      </w:tr>
      <w:tr w:rsidR="00F54A95" w:rsidRPr="000F6E6F" w14:paraId="1529634C" w14:textId="77777777" w:rsidTr="00EC119F">
        <w:trPr>
          <w:trHeight w:val="576"/>
        </w:trPr>
        <w:tc>
          <w:tcPr>
            <w:tcW w:w="819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821517F" w14:textId="5B93355F" w:rsidR="00F54A95" w:rsidRPr="000F6E6F" w:rsidRDefault="00F54A95" w:rsidP="000F6E6F">
            <w:pPr>
              <w:pStyle w:val="NoSpacing"/>
              <w:spacing w:before="40" w:after="40"/>
              <w:rPr>
                <w:rFonts w:ascii="Century Gothic" w:hAnsi="Century Gothic"/>
                <w:color w:val="000000" w:themeColor="text1"/>
                <w:sz w:val="20"/>
                <w:szCs w:val="20"/>
              </w:rPr>
            </w:pPr>
          </w:p>
        </w:tc>
        <w:tc>
          <w:tcPr>
            <w:tcW w:w="23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140271E" w14:textId="51D4033E" w:rsidR="00F54A95" w:rsidRPr="000F6E6F" w:rsidRDefault="00F54A95" w:rsidP="000F6E6F">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MM/DD/YY</w:t>
            </w:r>
          </w:p>
        </w:tc>
      </w:tr>
      <w:bookmarkEnd w:id="5"/>
    </w:tbl>
    <w:p w14:paraId="1D2FE0D6" w14:textId="7EB32AAA" w:rsidR="00F54A95" w:rsidRDefault="00F54A95">
      <w:pPr>
        <w:rPr>
          <w:color w:val="44546A" w:themeColor="text2"/>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1810"/>
        <w:gridCol w:w="5192"/>
      </w:tblGrid>
      <w:tr w:rsidR="00C54BFA" w:rsidRPr="00C0613F" w14:paraId="014C13B8" w14:textId="77777777" w:rsidTr="00C54BFA">
        <w:tc>
          <w:tcPr>
            <w:tcW w:w="3500" w:type="dxa"/>
            <w:tcBorders>
              <w:bottom w:val="single" w:sz="8" w:space="0" w:color="BFBFBF" w:themeColor="background1" w:themeShade="BF"/>
            </w:tcBorders>
          </w:tcPr>
          <w:p w14:paraId="0B1A8E8F" w14:textId="75E6CCBE" w:rsidR="00C54BFA" w:rsidRPr="00C0613F" w:rsidRDefault="00C54BFA" w:rsidP="008944A7">
            <w:pPr>
              <w:pStyle w:val="NoSpacing"/>
              <w:spacing w:before="40" w:after="40"/>
              <w:ind w:left="-109"/>
              <w:rPr>
                <w:rFonts w:ascii="Century Gothic" w:hAnsi="Century Gothic"/>
                <w:color w:val="000000" w:themeColor="text1"/>
                <w:sz w:val="20"/>
                <w:szCs w:val="20"/>
              </w:rPr>
            </w:pPr>
            <w:r>
              <w:rPr>
                <w:rFonts w:ascii="Century Gothic" w:hAnsi="Century Gothic"/>
                <w:color w:val="000000" w:themeColor="text1"/>
                <w:sz w:val="20"/>
                <w:szCs w:val="20"/>
              </w:rPr>
              <w:t>Firm Contact Name</w:t>
            </w:r>
          </w:p>
        </w:tc>
        <w:tc>
          <w:tcPr>
            <w:tcW w:w="1810" w:type="dxa"/>
            <w:tcBorders>
              <w:bottom w:val="single" w:sz="8" w:space="0" w:color="BFBFBF" w:themeColor="background1" w:themeShade="BF"/>
            </w:tcBorders>
          </w:tcPr>
          <w:p w14:paraId="14DBC703" w14:textId="77777777" w:rsidR="00C54BFA" w:rsidRPr="00C0613F" w:rsidRDefault="00C54BFA" w:rsidP="008944A7">
            <w:pPr>
              <w:pStyle w:val="NoSpacing"/>
              <w:spacing w:before="40" w:after="40"/>
              <w:ind w:left="-99"/>
              <w:rPr>
                <w:rFonts w:ascii="Century Gothic" w:hAnsi="Century Gothic"/>
                <w:color w:val="000000" w:themeColor="text1"/>
                <w:sz w:val="20"/>
                <w:szCs w:val="20"/>
              </w:rPr>
            </w:pPr>
          </w:p>
        </w:tc>
        <w:tc>
          <w:tcPr>
            <w:tcW w:w="5192" w:type="dxa"/>
            <w:tcBorders>
              <w:bottom w:val="single" w:sz="8" w:space="0" w:color="BFBFBF" w:themeColor="background1" w:themeShade="BF"/>
            </w:tcBorders>
          </w:tcPr>
          <w:p w14:paraId="4E6E875F" w14:textId="06E16076" w:rsidR="00C54BFA" w:rsidRPr="00C0613F" w:rsidRDefault="00C54BFA" w:rsidP="008944A7">
            <w:pPr>
              <w:pStyle w:val="NoSpacing"/>
              <w:spacing w:before="40" w:after="40"/>
              <w:ind w:left="-100"/>
              <w:rPr>
                <w:rFonts w:ascii="Century Gothic" w:hAnsi="Century Gothic"/>
                <w:color w:val="000000" w:themeColor="text1"/>
                <w:sz w:val="20"/>
                <w:szCs w:val="20"/>
              </w:rPr>
            </w:pPr>
            <w:r>
              <w:rPr>
                <w:rFonts w:ascii="Century Gothic" w:hAnsi="Century Gothic"/>
                <w:color w:val="000000" w:themeColor="text1"/>
                <w:sz w:val="20"/>
                <w:szCs w:val="20"/>
              </w:rPr>
              <w:t>Contact Information</w:t>
            </w:r>
          </w:p>
        </w:tc>
      </w:tr>
      <w:tr w:rsidR="00C54BFA" w:rsidRPr="000F6E6F" w14:paraId="33A538EB" w14:textId="77777777" w:rsidTr="00C54BFA">
        <w:trPr>
          <w:trHeight w:val="576"/>
        </w:trPr>
        <w:tc>
          <w:tcPr>
            <w:tcW w:w="53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E9D22E7" w14:textId="77777777" w:rsidR="00C54BFA" w:rsidRPr="000F6E6F" w:rsidRDefault="00C54BFA" w:rsidP="008944A7">
            <w:pPr>
              <w:pStyle w:val="NoSpacing"/>
              <w:spacing w:before="40" w:after="40"/>
              <w:rPr>
                <w:rFonts w:ascii="Century Gothic" w:hAnsi="Century Gothic"/>
                <w:color w:val="000000" w:themeColor="text1"/>
                <w:sz w:val="20"/>
                <w:szCs w:val="20"/>
              </w:rPr>
            </w:pPr>
          </w:p>
        </w:tc>
        <w:tc>
          <w:tcPr>
            <w:tcW w:w="519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D50E670" w14:textId="076E9C0A" w:rsidR="00C54BFA" w:rsidRPr="000F6E6F" w:rsidRDefault="00C54BFA" w:rsidP="00894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Phone, Email, Website, Office Address</w:t>
            </w:r>
          </w:p>
        </w:tc>
      </w:tr>
    </w:tbl>
    <w:p w14:paraId="46E6460F" w14:textId="77777777" w:rsidR="00C54BFA" w:rsidRDefault="00C54BFA">
      <w:pPr>
        <w:rPr>
          <w:rFonts w:eastAsiaTheme="minorEastAsia"/>
          <w:color w:val="44546A" w:themeColor="text2"/>
          <w:sz w:val="28"/>
          <w:szCs w:val="28"/>
        </w:rPr>
      </w:pPr>
    </w:p>
    <w:p w14:paraId="5C4F8C9A" w14:textId="0A167104" w:rsidR="007F1D65" w:rsidRPr="005D0142" w:rsidRDefault="007F1D65" w:rsidP="000B7D8A">
      <w:pPr>
        <w:pStyle w:val="Heading2"/>
        <w:spacing w:after="0"/>
        <w:rPr>
          <w:sz w:val="20"/>
          <w:szCs w:val="20"/>
        </w:rPr>
        <w:sectPr w:rsidR="007F1D65" w:rsidRPr="005D0142" w:rsidSect="00744D3C">
          <w:footerReference w:type="default" r:id="rId12"/>
          <w:footerReference w:type="first" r:id="rId13"/>
          <w:pgSz w:w="12240" w:h="15840"/>
          <w:pgMar w:top="490" w:right="720" w:bottom="360" w:left="1008" w:header="490" w:footer="720" w:gutter="0"/>
          <w:cols w:space="720"/>
          <w:titlePg/>
          <w:docGrid w:linePitch="360"/>
        </w:sectPr>
      </w:pPr>
    </w:p>
    <w:p w14:paraId="72D1D373" w14:textId="53C11958" w:rsidR="001B18BA" w:rsidRPr="009B3F85" w:rsidRDefault="001B18BA" w:rsidP="00C0613F">
      <w:pPr>
        <w:pStyle w:val="Heading1"/>
        <w:spacing w:line="240" w:lineRule="auto"/>
        <w:ind w:left="360"/>
        <w:rPr>
          <w:szCs w:val="20"/>
        </w:rPr>
      </w:pPr>
    </w:p>
    <w:tbl>
      <w:tblPr>
        <w:tblStyle w:val="TableGrid"/>
        <w:tblW w:w="0" w:type="auto"/>
        <w:tblInd w:w="-10" w:type="dxa"/>
        <w:tblLook w:val="04A0" w:firstRow="1" w:lastRow="0" w:firstColumn="1" w:lastColumn="0" w:noHBand="0" w:noVBand="1"/>
      </w:tblPr>
      <w:tblGrid>
        <w:gridCol w:w="2790"/>
        <w:gridCol w:w="7712"/>
      </w:tblGrid>
      <w:tr w:rsidR="00492925" w14:paraId="600D7EA0" w14:textId="77777777" w:rsidTr="00FD1A98">
        <w:trPr>
          <w:trHeight w:val="714"/>
        </w:trPr>
        <w:tc>
          <w:tcPr>
            <w:tcW w:w="10502"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69F7BCA9" w14:textId="5A282C0D" w:rsidR="00492925" w:rsidRPr="00FD1A98" w:rsidRDefault="00492925" w:rsidP="00FD1A98">
            <w:pPr>
              <w:pStyle w:val="Heading1"/>
              <w:rPr>
                <w:color w:val="FFFFFF" w:themeColor="background1"/>
                <w:szCs w:val="20"/>
              </w:rPr>
            </w:pPr>
            <w:r w:rsidRPr="00FD1A98">
              <w:rPr>
                <w:caps w:val="0"/>
                <w:color w:val="FFFFFF" w:themeColor="background1"/>
                <w:szCs w:val="20"/>
              </w:rPr>
              <w:t>About Us</w:t>
            </w:r>
          </w:p>
        </w:tc>
      </w:tr>
      <w:tr w:rsidR="00AB50F2" w14:paraId="42467704" w14:textId="77777777" w:rsidTr="00FD1A98">
        <w:trPr>
          <w:trHeight w:val="5556"/>
        </w:trPr>
        <w:tc>
          <w:tcPr>
            <w:tcW w:w="279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AD9264B" w14:textId="22D3D247" w:rsidR="00AB50F2" w:rsidRPr="00FD1A98" w:rsidRDefault="00492925" w:rsidP="00492925">
            <w:pPr>
              <w:pStyle w:val="Heading1"/>
              <w:rPr>
                <w:caps w:val="0"/>
                <w:color w:val="44546A" w:themeColor="text2"/>
                <w:szCs w:val="20"/>
              </w:rPr>
            </w:pPr>
            <w:r w:rsidRPr="00FD1A98">
              <w:rPr>
                <w:caps w:val="0"/>
                <w:color w:val="44546A" w:themeColor="text2"/>
                <w:szCs w:val="20"/>
              </w:rPr>
              <w:t>Firm Overview</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79ECDB6" w14:textId="23EA6FBA" w:rsidR="00AB50F2" w:rsidRPr="003B33A3" w:rsidRDefault="003B576C" w:rsidP="00C0613F">
            <w:pPr>
              <w:rPr>
                <w:iCs/>
                <w:color w:val="000000" w:themeColor="text1"/>
                <w:sz w:val="24"/>
                <w:szCs w:val="24"/>
              </w:rPr>
            </w:pPr>
            <w:r w:rsidRPr="003B576C">
              <w:rPr>
                <w:iCs/>
                <w:color w:val="000000" w:themeColor="text1"/>
                <w:sz w:val="24"/>
                <w:szCs w:val="24"/>
              </w:rPr>
              <w:t>Provide a brief description of your firm, highlighting its expertise and reputation. Include key details such as the firm’s mission, areas of specialization, and a summary of its track record. You can also mention any awards</w:t>
            </w:r>
            <w:r>
              <w:rPr>
                <w:iCs/>
                <w:color w:val="000000" w:themeColor="text1"/>
                <w:sz w:val="24"/>
                <w:szCs w:val="24"/>
              </w:rPr>
              <w:t xml:space="preserve"> or </w:t>
            </w:r>
            <w:r w:rsidRPr="003B576C">
              <w:rPr>
                <w:iCs/>
                <w:color w:val="000000" w:themeColor="text1"/>
                <w:sz w:val="24"/>
                <w:szCs w:val="24"/>
              </w:rPr>
              <w:t xml:space="preserve">notable achievements that set your firm apart. </w:t>
            </w:r>
          </w:p>
        </w:tc>
      </w:tr>
      <w:tr w:rsidR="00492925" w14:paraId="6D378957" w14:textId="77777777" w:rsidTr="00FD1A98">
        <w:trPr>
          <w:trHeight w:val="5574"/>
        </w:trPr>
        <w:tc>
          <w:tcPr>
            <w:tcW w:w="2790"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32AA77A4" w14:textId="487403F6" w:rsidR="00492925" w:rsidRPr="00FD1A98" w:rsidRDefault="00FD1A98" w:rsidP="00492925">
            <w:pPr>
              <w:pStyle w:val="Heading1"/>
              <w:rPr>
                <w:caps w:val="0"/>
                <w:color w:val="44546A" w:themeColor="text2"/>
                <w:szCs w:val="20"/>
              </w:rPr>
            </w:pPr>
            <w:r>
              <w:rPr>
                <w:caps w:val="0"/>
                <w:color w:val="44546A" w:themeColor="text2"/>
                <w:szCs w:val="20"/>
              </w:rPr>
              <w:t>Team Expertise</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50BC91F0" w14:textId="2219C09A" w:rsidR="00492925" w:rsidRPr="003B33A3" w:rsidRDefault="003B33A3" w:rsidP="00492925">
            <w:pPr>
              <w:rPr>
                <w:iCs/>
                <w:color w:val="000000" w:themeColor="text1"/>
                <w:sz w:val="24"/>
                <w:szCs w:val="24"/>
              </w:rPr>
            </w:pPr>
            <w:r w:rsidRPr="003B33A3">
              <w:rPr>
                <w:sz w:val="24"/>
                <w:szCs w:val="24"/>
              </w:rPr>
              <w:t>Highlight key personnel and their qualifications, such as attorneys’ areas of focus, credentials, and notable cases or accomplishments relevant to the client’s needs.</w:t>
            </w:r>
          </w:p>
        </w:tc>
      </w:tr>
    </w:tbl>
    <w:p w14:paraId="00BFBB29" w14:textId="77777777" w:rsidR="001B18BA" w:rsidRDefault="001B18BA" w:rsidP="00AF2F5C"/>
    <w:tbl>
      <w:tblPr>
        <w:tblStyle w:val="TableGrid"/>
        <w:tblW w:w="0" w:type="auto"/>
        <w:tblInd w:w="-118" w:type="dxa"/>
        <w:tblLook w:val="04A0" w:firstRow="1" w:lastRow="0" w:firstColumn="1" w:lastColumn="0" w:noHBand="0" w:noVBand="1"/>
      </w:tblPr>
      <w:tblGrid>
        <w:gridCol w:w="2898"/>
        <w:gridCol w:w="7712"/>
      </w:tblGrid>
      <w:tr w:rsidR="00E44240" w:rsidRPr="00FD1A98" w14:paraId="2836FD89" w14:textId="77777777" w:rsidTr="00E44240">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1ACC3C6E" w14:textId="3E9E67E7" w:rsidR="00E44240" w:rsidRPr="00FD1A98" w:rsidRDefault="00E44240" w:rsidP="008944A7">
            <w:pPr>
              <w:pStyle w:val="Heading1"/>
              <w:rPr>
                <w:color w:val="FFFFFF" w:themeColor="background1"/>
                <w:szCs w:val="20"/>
              </w:rPr>
            </w:pPr>
            <w:r>
              <w:rPr>
                <w:caps w:val="0"/>
                <w:color w:val="FFFFFF" w:themeColor="background1"/>
                <w:szCs w:val="20"/>
              </w:rPr>
              <w:lastRenderedPageBreak/>
              <w:t>Client Needs Assessment</w:t>
            </w:r>
          </w:p>
        </w:tc>
      </w:tr>
      <w:tr w:rsidR="00E44240" w:rsidRPr="003B33A3" w14:paraId="73F93377" w14:textId="77777777" w:rsidTr="00E44240">
        <w:trPr>
          <w:trHeight w:val="5556"/>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60A945BD" w14:textId="429C76C0" w:rsidR="00E44240" w:rsidRPr="00FD1A98" w:rsidRDefault="00E44240" w:rsidP="008944A7">
            <w:pPr>
              <w:pStyle w:val="Heading1"/>
              <w:rPr>
                <w:caps w:val="0"/>
                <w:color w:val="44546A" w:themeColor="text2"/>
                <w:szCs w:val="20"/>
              </w:rPr>
            </w:pPr>
            <w:r>
              <w:rPr>
                <w:caps w:val="0"/>
                <w:color w:val="44546A" w:themeColor="text2"/>
                <w:szCs w:val="20"/>
              </w:rPr>
              <w:t>Understanding of Client’s Legal Requirements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D586A76" w14:textId="6E63D999" w:rsidR="00E44240" w:rsidRPr="006261B6" w:rsidRDefault="009476A5" w:rsidP="008944A7">
            <w:pPr>
              <w:rPr>
                <w:iCs/>
                <w:color w:val="000000" w:themeColor="text1"/>
                <w:sz w:val="24"/>
                <w:szCs w:val="24"/>
              </w:rPr>
            </w:pPr>
            <w:r w:rsidRPr="006261B6">
              <w:rPr>
                <w:sz w:val="24"/>
                <w:szCs w:val="24"/>
              </w:rPr>
              <w:t xml:space="preserve">Summarize the client’s specific legal needs based on initial discussions or industry requirements (e.g., contract law, intellectual property, regulatory compliance, litigation support).  </w:t>
            </w:r>
          </w:p>
        </w:tc>
      </w:tr>
      <w:tr w:rsidR="00E44240" w:rsidRPr="003B33A3" w14:paraId="6A0A9133" w14:textId="77777777" w:rsidTr="00E44240">
        <w:trPr>
          <w:trHeight w:val="5574"/>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3A384D26" w14:textId="265E9058" w:rsidR="00E44240" w:rsidRPr="00FD1A98" w:rsidRDefault="009476A5" w:rsidP="008944A7">
            <w:pPr>
              <w:pStyle w:val="Heading1"/>
              <w:rPr>
                <w:caps w:val="0"/>
                <w:color w:val="44546A" w:themeColor="text2"/>
                <w:szCs w:val="20"/>
              </w:rPr>
            </w:pPr>
            <w:r>
              <w:rPr>
                <w:caps w:val="0"/>
                <w:color w:val="44546A" w:themeColor="text2"/>
                <w:szCs w:val="20"/>
              </w:rPr>
              <w:t>Objectives and Goals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1CF47A75" w14:textId="4E1863CA" w:rsidR="00E44240" w:rsidRPr="006261B6" w:rsidRDefault="003040F3" w:rsidP="008944A7">
            <w:pPr>
              <w:rPr>
                <w:iCs/>
                <w:color w:val="000000" w:themeColor="text1"/>
                <w:sz w:val="24"/>
                <w:szCs w:val="24"/>
              </w:rPr>
            </w:pPr>
            <w:r w:rsidRPr="006261B6">
              <w:rPr>
                <w:sz w:val="24"/>
                <w:szCs w:val="24"/>
              </w:rPr>
              <w:t>Outline the legal outcomes or protections the client seeks, showing that the firm understands their priorities.</w:t>
            </w:r>
          </w:p>
        </w:tc>
      </w:tr>
    </w:tbl>
    <w:p w14:paraId="0B2E288B" w14:textId="77777777" w:rsidR="00AF2F5C" w:rsidRDefault="00AF2F5C" w:rsidP="00AF2F5C"/>
    <w:tbl>
      <w:tblPr>
        <w:tblStyle w:val="TableGrid"/>
        <w:tblW w:w="0" w:type="auto"/>
        <w:tblInd w:w="-118" w:type="dxa"/>
        <w:tblLook w:val="04A0" w:firstRow="1" w:lastRow="0" w:firstColumn="1" w:lastColumn="0" w:noHBand="0" w:noVBand="1"/>
      </w:tblPr>
      <w:tblGrid>
        <w:gridCol w:w="2898"/>
        <w:gridCol w:w="7712"/>
      </w:tblGrid>
      <w:tr w:rsidR="003040F3" w:rsidRPr="00FD1A98" w14:paraId="514DC72E"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03E05C9E" w14:textId="15552EBB" w:rsidR="003040F3" w:rsidRPr="00FD1A98" w:rsidRDefault="003040F3" w:rsidP="008944A7">
            <w:pPr>
              <w:pStyle w:val="Heading1"/>
              <w:rPr>
                <w:color w:val="FFFFFF" w:themeColor="background1"/>
                <w:szCs w:val="20"/>
              </w:rPr>
            </w:pPr>
            <w:r>
              <w:rPr>
                <w:caps w:val="0"/>
                <w:color w:val="FFFFFF" w:themeColor="background1"/>
                <w:szCs w:val="20"/>
              </w:rPr>
              <w:lastRenderedPageBreak/>
              <w:t>Services Offered</w:t>
            </w:r>
          </w:p>
        </w:tc>
      </w:tr>
      <w:tr w:rsidR="006261B6" w:rsidRPr="003B33A3" w14:paraId="16B96C91" w14:textId="77777777" w:rsidTr="006261B6">
        <w:trPr>
          <w:trHeight w:val="948"/>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A645910" w14:textId="0C6FEB32" w:rsidR="006261B6" w:rsidRPr="00AE3CC5" w:rsidRDefault="006261B6" w:rsidP="006261B6">
            <w:pPr>
              <w:pStyle w:val="Heading1"/>
              <w:rPr>
                <w:color w:val="auto"/>
                <w:sz w:val="22"/>
                <w:szCs w:val="22"/>
              </w:rPr>
            </w:pPr>
            <w:r>
              <w:rPr>
                <w:caps w:val="0"/>
                <w:color w:val="44546A" w:themeColor="text2"/>
                <w:szCs w:val="20"/>
              </w:rPr>
              <w:t>Core Legal Services</w:t>
            </w:r>
            <w:r w:rsidR="00BA7ECC">
              <w:rPr>
                <w:caps w:val="0"/>
                <w:color w:val="44546A" w:themeColor="text2"/>
                <w:szCs w:val="20"/>
              </w:rPr>
              <w:t>:</w:t>
            </w:r>
            <w:r>
              <w:rPr>
                <w:caps w:val="0"/>
                <w:color w:val="44546A" w:themeColor="text2"/>
                <w:szCs w:val="20"/>
              </w:rPr>
              <w:t xml:space="preserve"> </w:t>
            </w:r>
            <w:r w:rsidRPr="006261B6">
              <w:rPr>
                <w:caps w:val="0"/>
                <w:sz w:val="24"/>
                <w:szCs w:val="24"/>
              </w:rPr>
              <w:t xml:space="preserve">List </w:t>
            </w:r>
            <w:r w:rsidR="00BA7ECC">
              <w:rPr>
                <w:caps w:val="0"/>
                <w:sz w:val="24"/>
                <w:szCs w:val="24"/>
              </w:rPr>
              <w:t>t</w:t>
            </w:r>
            <w:r w:rsidRPr="006261B6">
              <w:rPr>
                <w:caps w:val="0"/>
                <w:sz w:val="24"/>
                <w:szCs w:val="24"/>
              </w:rPr>
              <w:t xml:space="preserve">he </w:t>
            </w:r>
            <w:r w:rsidR="00BA7ECC">
              <w:rPr>
                <w:caps w:val="0"/>
                <w:sz w:val="24"/>
                <w:szCs w:val="24"/>
              </w:rPr>
              <w:t>p</w:t>
            </w:r>
            <w:r w:rsidRPr="006261B6">
              <w:rPr>
                <w:caps w:val="0"/>
                <w:sz w:val="24"/>
                <w:szCs w:val="24"/>
              </w:rPr>
              <w:t xml:space="preserve">rimary </w:t>
            </w:r>
            <w:r w:rsidR="00BA7ECC">
              <w:rPr>
                <w:caps w:val="0"/>
                <w:sz w:val="24"/>
                <w:szCs w:val="24"/>
              </w:rPr>
              <w:t>s</w:t>
            </w:r>
            <w:r w:rsidRPr="006261B6">
              <w:rPr>
                <w:caps w:val="0"/>
                <w:sz w:val="24"/>
                <w:szCs w:val="24"/>
              </w:rPr>
              <w:t xml:space="preserve">ervices </w:t>
            </w:r>
            <w:r w:rsidR="00BA7ECC">
              <w:rPr>
                <w:caps w:val="0"/>
                <w:sz w:val="24"/>
                <w:szCs w:val="24"/>
              </w:rPr>
              <w:t>r</w:t>
            </w:r>
            <w:r w:rsidRPr="006261B6">
              <w:rPr>
                <w:caps w:val="0"/>
                <w:sz w:val="24"/>
                <w:szCs w:val="24"/>
              </w:rPr>
              <w:t xml:space="preserve">elevant </w:t>
            </w:r>
            <w:r w:rsidR="00BA7ECC">
              <w:rPr>
                <w:caps w:val="0"/>
                <w:sz w:val="24"/>
                <w:szCs w:val="24"/>
              </w:rPr>
              <w:t>t</w:t>
            </w:r>
            <w:r w:rsidRPr="006261B6">
              <w:rPr>
                <w:caps w:val="0"/>
                <w:sz w:val="24"/>
                <w:szCs w:val="24"/>
              </w:rPr>
              <w:t xml:space="preserve">o </w:t>
            </w:r>
            <w:r w:rsidR="00BA7ECC">
              <w:rPr>
                <w:caps w:val="0"/>
                <w:sz w:val="24"/>
                <w:szCs w:val="24"/>
              </w:rPr>
              <w:t>th</w:t>
            </w:r>
            <w:r w:rsidRPr="006261B6">
              <w:rPr>
                <w:caps w:val="0"/>
                <w:sz w:val="24"/>
                <w:szCs w:val="24"/>
              </w:rPr>
              <w:t xml:space="preserve">e </w:t>
            </w:r>
            <w:r w:rsidR="00BA7ECC">
              <w:rPr>
                <w:caps w:val="0"/>
                <w:sz w:val="24"/>
                <w:szCs w:val="24"/>
              </w:rPr>
              <w:t>c</w:t>
            </w:r>
            <w:r w:rsidRPr="006261B6">
              <w:rPr>
                <w:caps w:val="0"/>
                <w:sz w:val="24"/>
                <w:szCs w:val="24"/>
              </w:rPr>
              <w:t xml:space="preserve">lient, </w:t>
            </w:r>
            <w:r w:rsidR="00BA7ECC">
              <w:rPr>
                <w:caps w:val="0"/>
                <w:sz w:val="24"/>
                <w:szCs w:val="24"/>
              </w:rPr>
              <w:t>w</w:t>
            </w:r>
            <w:r w:rsidRPr="006261B6">
              <w:rPr>
                <w:caps w:val="0"/>
                <w:sz w:val="24"/>
                <w:szCs w:val="24"/>
              </w:rPr>
              <w:t xml:space="preserve">ith </w:t>
            </w:r>
            <w:r w:rsidR="00BA7ECC">
              <w:rPr>
                <w:caps w:val="0"/>
                <w:sz w:val="24"/>
                <w:szCs w:val="24"/>
              </w:rPr>
              <w:t>b</w:t>
            </w:r>
            <w:r w:rsidRPr="006261B6">
              <w:rPr>
                <w:caps w:val="0"/>
                <w:sz w:val="24"/>
                <w:szCs w:val="24"/>
              </w:rPr>
              <w:t xml:space="preserve">rief </w:t>
            </w:r>
            <w:r w:rsidR="00BA7ECC">
              <w:rPr>
                <w:caps w:val="0"/>
                <w:sz w:val="24"/>
                <w:szCs w:val="24"/>
              </w:rPr>
              <w:t>d</w:t>
            </w:r>
            <w:r w:rsidRPr="006261B6">
              <w:rPr>
                <w:caps w:val="0"/>
                <w:sz w:val="24"/>
                <w:szCs w:val="24"/>
              </w:rPr>
              <w:t xml:space="preserve">escriptions </w:t>
            </w:r>
            <w:r w:rsidR="00BA7ECC">
              <w:rPr>
                <w:caps w:val="0"/>
                <w:sz w:val="24"/>
                <w:szCs w:val="24"/>
              </w:rPr>
              <w:t>f</w:t>
            </w:r>
            <w:r w:rsidRPr="006261B6">
              <w:rPr>
                <w:caps w:val="0"/>
                <w:sz w:val="24"/>
                <w:szCs w:val="24"/>
              </w:rPr>
              <w:t xml:space="preserve">or </w:t>
            </w:r>
            <w:r w:rsidR="00BA7ECC">
              <w:rPr>
                <w:caps w:val="0"/>
                <w:sz w:val="24"/>
                <w:szCs w:val="24"/>
              </w:rPr>
              <w:t>e</w:t>
            </w:r>
            <w:r w:rsidRPr="006261B6">
              <w:rPr>
                <w:caps w:val="0"/>
                <w:sz w:val="24"/>
                <w:szCs w:val="24"/>
              </w:rPr>
              <w:t>ach.</w:t>
            </w:r>
            <w:r>
              <w:rPr>
                <w:caps w:val="0"/>
              </w:rPr>
              <w:t xml:space="preserve">  </w:t>
            </w:r>
          </w:p>
        </w:tc>
      </w:tr>
      <w:tr w:rsidR="003040F3" w:rsidRPr="003B33A3" w14:paraId="537B9E29"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73B34AE1" w14:textId="69F44B08" w:rsidR="003040F3" w:rsidRPr="00037E1F" w:rsidRDefault="00AE3CC5" w:rsidP="00037E1F">
            <w:pPr>
              <w:pStyle w:val="Heading1"/>
              <w:jc w:val="right"/>
              <w:rPr>
                <w:b/>
                <w:bCs/>
                <w:caps w:val="0"/>
                <w:color w:val="44546A" w:themeColor="text2"/>
                <w:sz w:val="24"/>
                <w:szCs w:val="24"/>
              </w:rPr>
            </w:pPr>
            <w:r w:rsidRPr="00037E1F">
              <w:rPr>
                <w:b/>
                <w:bCs/>
                <w:caps w:val="0"/>
                <w:color w:val="44546A" w:themeColor="text2"/>
                <w:sz w:val="24"/>
                <w:szCs w:val="24"/>
              </w:rPr>
              <w:t>Contract Drafting and Review</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04C8AF5" w14:textId="13EF8863" w:rsidR="003040F3" w:rsidRPr="00F35EAA" w:rsidRDefault="00246DAE" w:rsidP="008944A7">
            <w:pPr>
              <w:rPr>
                <w:sz w:val="24"/>
                <w:szCs w:val="24"/>
              </w:rPr>
            </w:pPr>
            <w:r w:rsidRPr="00246DAE">
              <w:rPr>
                <w:sz w:val="24"/>
                <w:szCs w:val="24"/>
              </w:rPr>
              <w:t xml:space="preserve">Assistance with drafting, reviewing, and negotiating contracts to protect client interests.  </w:t>
            </w:r>
          </w:p>
        </w:tc>
      </w:tr>
      <w:tr w:rsidR="003040F3" w:rsidRPr="003B33A3" w14:paraId="56C704CB"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51201DC" w14:textId="5F1060A8" w:rsidR="003040F3" w:rsidRPr="00037E1F" w:rsidRDefault="00AE3CC5" w:rsidP="00037E1F">
            <w:pPr>
              <w:pStyle w:val="Heading1"/>
              <w:jc w:val="right"/>
              <w:rPr>
                <w:b/>
                <w:bCs/>
                <w:caps w:val="0"/>
                <w:color w:val="44546A" w:themeColor="text2"/>
                <w:sz w:val="24"/>
                <w:szCs w:val="24"/>
              </w:rPr>
            </w:pPr>
            <w:r w:rsidRPr="00037E1F">
              <w:rPr>
                <w:b/>
                <w:bCs/>
                <w:caps w:val="0"/>
                <w:color w:val="44546A" w:themeColor="text2"/>
                <w:sz w:val="24"/>
                <w:szCs w:val="24"/>
              </w:rPr>
              <w:t>Litigation and Dispute Resolution</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EDE0732" w14:textId="24F7EAE1" w:rsidR="003040F3" w:rsidRPr="00F35EAA" w:rsidRDefault="00363401" w:rsidP="008944A7">
            <w:pPr>
              <w:rPr>
                <w:sz w:val="24"/>
                <w:szCs w:val="24"/>
              </w:rPr>
            </w:pPr>
            <w:r w:rsidRPr="00363401">
              <w:rPr>
                <w:sz w:val="24"/>
                <w:szCs w:val="24"/>
              </w:rPr>
              <w:t>Representation in court or alternative dispute resolution, including mediation and arbitration.</w:t>
            </w:r>
          </w:p>
        </w:tc>
      </w:tr>
      <w:tr w:rsidR="003040F3" w:rsidRPr="003B33A3" w14:paraId="63CA03CB"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BEDEE55" w14:textId="4F3A62A1" w:rsidR="003040F3" w:rsidRPr="00037E1F" w:rsidRDefault="00AE3CC5" w:rsidP="00037E1F">
            <w:pPr>
              <w:pStyle w:val="Heading1"/>
              <w:jc w:val="right"/>
              <w:rPr>
                <w:b/>
                <w:bCs/>
                <w:caps w:val="0"/>
                <w:color w:val="44546A" w:themeColor="text2"/>
                <w:sz w:val="24"/>
                <w:szCs w:val="24"/>
              </w:rPr>
            </w:pPr>
            <w:r w:rsidRPr="00037E1F">
              <w:rPr>
                <w:b/>
                <w:bCs/>
                <w:caps w:val="0"/>
                <w:color w:val="44546A" w:themeColor="text2"/>
                <w:sz w:val="24"/>
                <w:szCs w:val="24"/>
              </w:rPr>
              <w:t>Regulatory Compliance</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1DCEF03" w14:textId="2333CF42" w:rsidR="003040F3" w:rsidRPr="00F35EAA" w:rsidRDefault="00AA6F0A" w:rsidP="008944A7">
            <w:pPr>
              <w:rPr>
                <w:sz w:val="24"/>
                <w:szCs w:val="24"/>
              </w:rPr>
            </w:pPr>
            <w:r w:rsidRPr="00AA6F0A">
              <w:rPr>
                <w:sz w:val="24"/>
                <w:szCs w:val="24"/>
              </w:rPr>
              <w:t xml:space="preserve">Guidance and audits to ensure compliance with industry regulations and legal standards. </w:t>
            </w:r>
          </w:p>
        </w:tc>
      </w:tr>
      <w:tr w:rsidR="00AE3CC5" w:rsidRPr="003B33A3" w14:paraId="6CE07FF4"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A7C80C3" w14:textId="33258DF7" w:rsidR="00AE3CC5" w:rsidRPr="00037E1F" w:rsidRDefault="00AE3CC5" w:rsidP="00037E1F">
            <w:pPr>
              <w:pStyle w:val="Heading1"/>
              <w:jc w:val="right"/>
              <w:rPr>
                <w:b/>
                <w:bCs/>
                <w:caps w:val="0"/>
                <w:color w:val="44546A" w:themeColor="text2"/>
                <w:sz w:val="24"/>
                <w:szCs w:val="24"/>
              </w:rPr>
            </w:pPr>
            <w:r w:rsidRPr="00037E1F">
              <w:rPr>
                <w:b/>
                <w:bCs/>
                <w:caps w:val="0"/>
                <w:color w:val="44546A" w:themeColor="text2"/>
                <w:sz w:val="24"/>
                <w:szCs w:val="24"/>
              </w:rPr>
              <w:t>Intellectual Property</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56488CA" w14:textId="788B8978" w:rsidR="00AE3CC5" w:rsidRPr="00F35EAA" w:rsidRDefault="002C0595" w:rsidP="008944A7">
            <w:pPr>
              <w:rPr>
                <w:sz w:val="24"/>
                <w:szCs w:val="24"/>
              </w:rPr>
            </w:pPr>
            <w:r w:rsidRPr="002C0595">
              <w:rPr>
                <w:sz w:val="24"/>
                <w:szCs w:val="24"/>
              </w:rPr>
              <w:t xml:space="preserve">Services for IP registration, protection, and enforcement.  </w:t>
            </w:r>
          </w:p>
        </w:tc>
      </w:tr>
      <w:tr w:rsidR="00AE3CC5" w:rsidRPr="003B33A3" w14:paraId="3BEDF75B"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2F2F2" w:themeFill="background1" w:themeFillShade="F2"/>
            <w:vAlign w:val="center"/>
          </w:tcPr>
          <w:p w14:paraId="138D7F25" w14:textId="38E05CD9" w:rsidR="00AE3CC5" w:rsidRPr="00037E1F" w:rsidRDefault="00AE3CC5" w:rsidP="00037E1F">
            <w:pPr>
              <w:pStyle w:val="Heading1"/>
              <w:jc w:val="right"/>
              <w:rPr>
                <w:b/>
                <w:bCs/>
                <w:caps w:val="0"/>
                <w:color w:val="44546A" w:themeColor="text2"/>
                <w:sz w:val="24"/>
                <w:szCs w:val="24"/>
              </w:rPr>
            </w:pPr>
            <w:r w:rsidRPr="00037E1F">
              <w:rPr>
                <w:b/>
                <w:bCs/>
                <w:caps w:val="0"/>
                <w:color w:val="44546A" w:themeColor="text2"/>
                <w:sz w:val="24"/>
                <w:szCs w:val="24"/>
              </w:rPr>
              <w:t>Employment Law</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6537CF8" w14:textId="2E53DF04" w:rsidR="00AE3CC5" w:rsidRPr="00F35EAA" w:rsidRDefault="00903B51" w:rsidP="008944A7">
            <w:pPr>
              <w:rPr>
                <w:sz w:val="24"/>
                <w:szCs w:val="24"/>
              </w:rPr>
            </w:pPr>
            <w:r w:rsidRPr="00903B51">
              <w:rPr>
                <w:sz w:val="24"/>
                <w:szCs w:val="24"/>
              </w:rPr>
              <w:t>Advising on workplace policies, employee rights, and dispute handling.</w:t>
            </w:r>
          </w:p>
        </w:tc>
      </w:tr>
      <w:tr w:rsidR="003040F3" w:rsidRPr="003B33A3" w14:paraId="3918FE62" w14:textId="77777777" w:rsidTr="007A1FBF">
        <w:trPr>
          <w:trHeight w:val="1962"/>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2F2F2" w:themeFill="background1" w:themeFillShade="F2"/>
            <w:vAlign w:val="center"/>
          </w:tcPr>
          <w:p w14:paraId="6286C187" w14:textId="394D26EB" w:rsidR="003040F3" w:rsidRPr="00037E1F" w:rsidRDefault="00F35EAA" w:rsidP="00037E1F">
            <w:pPr>
              <w:pStyle w:val="Heading1"/>
              <w:jc w:val="right"/>
              <w:rPr>
                <w:b/>
                <w:bCs/>
                <w:caps w:val="0"/>
                <w:color w:val="44546A" w:themeColor="text2"/>
                <w:sz w:val="24"/>
                <w:szCs w:val="24"/>
              </w:rPr>
            </w:pPr>
            <w:r w:rsidRPr="00037E1F">
              <w:rPr>
                <w:b/>
                <w:bCs/>
                <w:caps w:val="0"/>
                <w:color w:val="44546A" w:themeColor="text2"/>
                <w:sz w:val="24"/>
                <w:szCs w:val="24"/>
              </w:rPr>
              <w:t>Optional / Additional Services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66BB437D" w14:textId="04BBE6C6" w:rsidR="003040F3" w:rsidRPr="009D010F" w:rsidRDefault="009D010F" w:rsidP="008944A7">
            <w:pPr>
              <w:rPr>
                <w:iCs/>
                <w:color w:val="000000" w:themeColor="text1"/>
                <w:sz w:val="24"/>
                <w:szCs w:val="24"/>
              </w:rPr>
            </w:pPr>
            <w:r w:rsidRPr="009D010F">
              <w:rPr>
                <w:sz w:val="24"/>
                <w:szCs w:val="24"/>
              </w:rPr>
              <w:t>List any other services the client may require, such as M&amp;A support, estate planning, or tax law advice.</w:t>
            </w:r>
          </w:p>
        </w:tc>
      </w:tr>
    </w:tbl>
    <w:p w14:paraId="4CB569EB" w14:textId="77777777" w:rsidR="00AF2F5C" w:rsidRDefault="00AF2F5C" w:rsidP="00AF2F5C"/>
    <w:tbl>
      <w:tblPr>
        <w:tblStyle w:val="TableGrid"/>
        <w:tblW w:w="0" w:type="auto"/>
        <w:tblInd w:w="-118" w:type="dxa"/>
        <w:tblLook w:val="04A0" w:firstRow="1" w:lastRow="0" w:firstColumn="1" w:lastColumn="0" w:noHBand="0" w:noVBand="1"/>
      </w:tblPr>
      <w:tblGrid>
        <w:gridCol w:w="2898"/>
        <w:gridCol w:w="7712"/>
      </w:tblGrid>
      <w:tr w:rsidR="002F5C86" w:rsidRPr="00FD1A98" w14:paraId="28D2AB52"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675451CA" w14:textId="53DD774F" w:rsidR="002F5C86" w:rsidRPr="00FD1A98" w:rsidRDefault="002F5C86" w:rsidP="008944A7">
            <w:pPr>
              <w:pStyle w:val="Heading1"/>
              <w:rPr>
                <w:color w:val="FFFFFF" w:themeColor="background1"/>
                <w:szCs w:val="20"/>
              </w:rPr>
            </w:pPr>
            <w:r>
              <w:rPr>
                <w:caps w:val="0"/>
                <w:color w:val="FFFFFF" w:themeColor="background1"/>
                <w:szCs w:val="20"/>
              </w:rPr>
              <w:lastRenderedPageBreak/>
              <w:t>Service Levels and Scope of Work</w:t>
            </w:r>
          </w:p>
        </w:tc>
      </w:tr>
      <w:tr w:rsidR="002F5C86" w:rsidRPr="006261B6" w14:paraId="378784DD" w14:textId="77777777" w:rsidTr="008944A7">
        <w:trPr>
          <w:trHeight w:val="5556"/>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350322B6" w14:textId="0D436B54" w:rsidR="002F5C86" w:rsidRPr="00FD1A98" w:rsidRDefault="002F5C86" w:rsidP="008944A7">
            <w:pPr>
              <w:pStyle w:val="Heading1"/>
              <w:rPr>
                <w:caps w:val="0"/>
                <w:color w:val="44546A" w:themeColor="text2"/>
                <w:szCs w:val="20"/>
              </w:rPr>
            </w:pPr>
            <w:r>
              <w:rPr>
                <w:caps w:val="0"/>
                <w:color w:val="44546A" w:themeColor="text2"/>
                <w:szCs w:val="20"/>
              </w:rPr>
              <w:t>Service Levels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54576341" w14:textId="4C810471" w:rsidR="002F5C86" w:rsidRPr="0059100D" w:rsidRDefault="004D7141" w:rsidP="008944A7">
            <w:pPr>
              <w:rPr>
                <w:iCs/>
                <w:color w:val="000000" w:themeColor="text1"/>
                <w:sz w:val="24"/>
                <w:szCs w:val="24"/>
              </w:rPr>
            </w:pPr>
            <w:r w:rsidRPr="0059100D">
              <w:rPr>
                <w:sz w:val="24"/>
                <w:szCs w:val="24"/>
              </w:rPr>
              <w:t xml:space="preserve">Define different levels of service (e.g., standard legal representation, premium advisory support, on-call consultations) with a brief description of what each includes.  </w:t>
            </w:r>
          </w:p>
        </w:tc>
      </w:tr>
      <w:tr w:rsidR="002F5C86" w:rsidRPr="006261B6" w14:paraId="069189EA" w14:textId="77777777" w:rsidTr="008944A7">
        <w:trPr>
          <w:trHeight w:val="5574"/>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6500DA5D" w14:textId="75E4B1F2" w:rsidR="002F5C86" w:rsidRPr="00FD1A98" w:rsidRDefault="002F5C86" w:rsidP="008944A7">
            <w:pPr>
              <w:pStyle w:val="Heading1"/>
              <w:rPr>
                <w:caps w:val="0"/>
                <w:color w:val="44546A" w:themeColor="text2"/>
                <w:szCs w:val="20"/>
              </w:rPr>
            </w:pPr>
            <w:r>
              <w:rPr>
                <w:caps w:val="0"/>
                <w:color w:val="44546A" w:themeColor="text2"/>
                <w:szCs w:val="20"/>
              </w:rPr>
              <w:t>Scope of Work</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6CC617F2" w14:textId="534A1644" w:rsidR="002F5C86" w:rsidRPr="0059100D" w:rsidRDefault="000E5AB1" w:rsidP="008944A7">
            <w:pPr>
              <w:rPr>
                <w:iCs/>
                <w:color w:val="000000" w:themeColor="text1"/>
                <w:sz w:val="24"/>
                <w:szCs w:val="24"/>
              </w:rPr>
            </w:pPr>
            <w:r w:rsidRPr="0059100D">
              <w:rPr>
                <w:sz w:val="24"/>
                <w:szCs w:val="24"/>
              </w:rPr>
              <w:t>Clearly outline what is included in each service, specifying any limitations or exclusions to manage expectations.</w:t>
            </w:r>
          </w:p>
        </w:tc>
      </w:tr>
    </w:tbl>
    <w:p w14:paraId="625EBBB7" w14:textId="77777777" w:rsidR="002F5C86" w:rsidRDefault="002F5C86" w:rsidP="00AF2F5C"/>
    <w:tbl>
      <w:tblPr>
        <w:tblStyle w:val="TableGrid"/>
        <w:tblW w:w="0" w:type="auto"/>
        <w:tblInd w:w="-118" w:type="dxa"/>
        <w:tblLook w:val="04A0" w:firstRow="1" w:lastRow="0" w:firstColumn="1" w:lastColumn="0" w:noHBand="0" w:noVBand="1"/>
      </w:tblPr>
      <w:tblGrid>
        <w:gridCol w:w="2122"/>
        <w:gridCol w:w="2122"/>
        <w:gridCol w:w="2122"/>
        <w:gridCol w:w="2122"/>
        <w:gridCol w:w="2122"/>
      </w:tblGrid>
      <w:tr w:rsidR="0059100D" w:rsidRPr="00FD1A98" w14:paraId="6C9B59D7" w14:textId="28E234B4" w:rsidTr="004F071B">
        <w:trPr>
          <w:trHeight w:val="714"/>
        </w:trPr>
        <w:tc>
          <w:tcPr>
            <w:tcW w:w="10610" w:type="dxa"/>
            <w:gridSpan w:val="5"/>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090C9E48" w14:textId="546B5544" w:rsidR="0059100D" w:rsidRDefault="0059100D" w:rsidP="008944A7">
            <w:pPr>
              <w:pStyle w:val="Heading1"/>
              <w:rPr>
                <w:caps w:val="0"/>
                <w:color w:val="FFFFFF" w:themeColor="background1"/>
                <w:szCs w:val="20"/>
              </w:rPr>
            </w:pPr>
            <w:r>
              <w:rPr>
                <w:caps w:val="0"/>
                <w:color w:val="FFFFFF" w:themeColor="background1"/>
                <w:szCs w:val="20"/>
              </w:rPr>
              <w:lastRenderedPageBreak/>
              <w:t>Pricing and Fee Structure</w:t>
            </w:r>
          </w:p>
        </w:tc>
      </w:tr>
      <w:tr w:rsidR="0059100D" w:rsidRPr="006261B6" w14:paraId="2074581A" w14:textId="71EF943B" w:rsidTr="00037E1F">
        <w:trPr>
          <w:trHeight w:val="498"/>
        </w:trPr>
        <w:tc>
          <w:tcPr>
            <w:tcW w:w="2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ED270FD" w14:textId="683F914C" w:rsidR="0059100D" w:rsidRPr="00037E1F" w:rsidRDefault="0059100D" w:rsidP="008944A7">
            <w:pPr>
              <w:pStyle w:val="Heading1"/>
              <w:rPr>
                <w:b/>
                <w:bCs/>
                <w:caps w:val="0"/>
                <w:color w:val="44546A" w:themeColor="text2"/>
                <w:spacing w:val="-10"/>
                <w:sz w:val="20"/>
                <w:szCs w:val="20"/>
              </w:rPr>
            </w:pPr>
            <w:r w:rsidRPr="00037E1F">
              <w:rPr>
                <w:b/>
                <w:bCs/>
                <w:caps w:val="0"/>
                <w:color w:val="44546A" w:themeColor="text2"/>
                <w:spacing w:val="-10"/>
                <w:sz w:val="20"/>
                <w:szCs w:val="20"/>
              </w:rPr>
              <w:t>Service</w:t>
            </w:r>
          </w:p>
        </w:tc>
        <w:tc>
          <w:tcPr>
            <w:tcW w:w="2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0A455256" w14:textId="4ED2D8D6" w:rsidR="0059100D" w:rsidRPr="00037E1F" w:rsidRDefault="0059100D" w:rsidP="008944A7">
            <w:pPr>
              <w:rPr>
                <w:b/>
                <w:bCs/>
                <w:iCs/>
                <w:color w:val="44546A" w:themeColor="text2"/>
                <w:spacing w:val="-10"/>
                <w:sz w:val="20"/>
                <w:szCs w:val="20"/>
              </w:rPr>
            </w:pPr>
            <w:r w:rsidRPr="00037E1F">
              <w:rPr>
                <w:b/>
                <w:bCs/>
                <w:color w:val="44546A" w:themeColor="text2"/>
                <w:spacing w:val="-10"/>
                <w:sz w:val="20"/>
                <w:szCs w:val="20"/>
              </w:rPr>
              <w:t>Billing Options</w:t>
            </w:r>
          </w:p>
        </w:tc>
        <w:tc>
          <w:tcPr>
            <w:tcW w:w="2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84675B2" w14:textId="20F15AFA" w:rsidR="0059100D" w:rsidRPr="00037E1F" w:rsidRDefault="0059100D" w:rsidP="008944A7">
            <w:pPr>
              <w:rPr>
                <w:b/>
                <w:bCs/>
                <w:color w:val="44546A" w:themeColor="text2"/>
                <w:spacing w:val="-10"/>
                <w:sz w:val="20"/>
                <w:szCs w:val="20"/>
              </w:rPr>
            </w:pPr>
            <w:r w:rsidRPr="00037E1F">
              <w:rPr>
                <w:b/>
                <w:bCs/>
                <w:color w:val="44546A" w:themeColor="text2"/>
                <w:spacing w:val="-10"/>
                <w:sz w:val="20"/>
                <w:szCs w:val="20"/>
              </w:rPr>
              <w:t>Estimated Hours/</w:t>
            </w:r>
            <w:r w:rsidR="007C7FCC" w:rsidRPr="00037E1F">
              <w:rPr>
                <w:b/>
                <w:bCs/>
                <w:color w:val="44546A" w:themeColor="text2"/>
                <w:spacing w:val="-10"/>
                <w:sz w:val="20"/>
                <w:szCs w:val="20"/>
              </w:rPr>
              <w:t>R</w:t>
            </w:r>
            <w:r w:rsidRPr="00037E1F">
              <w:rPr>
                <w:b/>
                <w:bCs/>
                <w:color w:val="44546A" w:themeColor="text2"/>
                <w:spacing w:val="-10"/>
                <w:sz w:val="20"/>
                <w:szCs w:val="20"/>
              </w:rPr>
              <w:t>ate</w:t>
            </w:r>
          </w:p>
        </w:tc>
        <w:tc>
          <w:tcPr>
            <w:tcW w:w="2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057ADDE6" w14:textId="62E64E8A" w:rsidR="0059100D" w:rsidRPr="00037E1F" w:rsidRDefault="0059100D" w:rsidP="008944A7">
            <w:pPr>
              <w:rPr>
                <w:b/>
                <w:bCs/>
                <w:color w:val="44546A" w:themeColor="text2"/>
                <w:spacing w:val="-10"/>
                <w:sz w:val="20"/>
                <w:szCs w:val="20"/>
              </w:rPr>
            </w:pPr>
            <w:r w:rsidRPr="00037E1F">
              <w:rPr>
                <w:b/>
                <w:bCs/>
                <w:color w:val="44546A" w:themeColor="text2"/>
                <w:spacing w:val="-10"/>
                <w:sz w:val="20"/>
                <w:szCs w:val="20"/>
              </w:rPr>
              <w:t>Cost Breakdown</w:t>
            </w:r>
          </w:p>
        </w:tc>
        <w:tc>
          <w:tcPr>
            <w:tcW w:w="212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0F167CFE" w14:textId="6B2C3E4D" w:rsidR="0059100D" w:rsidRPr="00037E1F" w:rsidRDefault="0059100D" w:rsidP="008944A7">
            <w:pPr>
              <w:rPr>
                <w:b/>
                <w:bCs/>
                <w:color w:val="44546A" w:themeColor="text2"/>
                <w:spacing w:val="-10"/>
                <w:sz w:val="20"/>
                <w:szCs w:val="20"/>
              </w:rPr>
            </w:pPr>
            <w:r w:rsidRPr="00037E1F">
              <w:rPr>
                <w:b/>
                <w:bCs/>
                <w:color w:val="44546A" w:themeColor="text2"/>
                <w:spacing w:val="-10"/>
                <w:sz w:val="20"/>
                <w:szCs w:val="20"/>
              </w:rPr>
              <w:t>Payment Terms</w:t>
            </w:r>
          </w:p>
        </w:tc>
      </w:tr>
      <w:tr w:rsidR="0059100D" w:rsidRPr="006261B6" w14:paraId="3F86FC74" w14:textId="77777777" w:rsidTr="007C7FCC">
        <w:trPr>
          <w:trHeight w:val="1797"/>
        </w:trPr>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FAD1F7B" w14:textId="3100A50E" w:rsidR="0059100D" w:rsidRPr="00814C90" w:rsidRDefault="007A1FBF" w:rsidP="008944A7">
            <w:pPr>
              <w:pStyle w:val="Heading1"/>
              <w:rPr>
                <w:caps w:val="0"/>
                <w:color w:val="000000" w:themeColor="text1"/>
                <w:sz w:val="20"/>
                <w:szCs w:val="20"/>
              </w:rPr>
            </w:pPr>
            <w:r w:rsidRPr="00814C90">
              <w:rPr>
                <w:caps w:val="0"/>
                <w:color w:val="000000" w:themeColor="text1"/>
                <w:sz w:val="20"/>
                <w:szCs w:val="20"/>
              </w:rPr>
              <w:t>Contract Drafting</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F9D8A2D" w14:textId="1E0AD50A" w:rsidR="0059100D" w:rsidRPr="00814C90" w:rsidRDefault="007A1FBF" w:rsidP="008944A7">
            <w:pPr>
              <w:rPr>
                <w:color w:val="000000" w:themeColor="text1"/>
                <w:sz w:val="20"/>
                <w:szCs w:val="20"/>
              </w:rPr>
            </w:pPr>
            <w:r w:rsidRPr="00814C90">
              <w:rPr>
                <w:color w:val="000000" w:themeColor="text1"/>
                <w:sz w:val="20"/>
                <w:szCs w:val="20"/>
              </w:rPr>
              <w:t>Hourly Rate</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9CAA7AF" w14:textId="0C4E5902" w:rsidR="0059100D" w:rsidRPr="00814C90" w:rsidRDefault="00723724" w:rsidP="008944A7">
            <w:pPr>
              <w:rPr>
                <w:color w:val="000000" w:themeColor="text1"/>
                <w:sz w:val="20"/>
                <w:szCs w:val="20"/>
              </w:rPr>
            </w:pPr>
            <w:r w:rsidRPr="00814C90">
              <w:rPr>
                <w:color w:val="000000" w:themeColor="text1"/>
                <w:sz w:val="20"/>
                <w:szCs w:val="20"/>
              </w:rPr>
              <w:t>5 hours at $150/hour</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0E8F950E" w14:textId="65B9B3DB" w:rsidR="0059100D" w:rsidRPr="00814C90" w:rsidRDefault="00723724" w:rsidP="008944A7">
            <w:pPr>
              <w:rPr>
                <w:color w:val="000000" w:themeColor="text1"/>
                <w:sz w:val="20"/>
                <w:szCs w:val="20"/>
              </w:rPr>
            </w:pPr>
            <w:r w:rsidRPr="00814C90">
              <w:rPr>
                <w:color w:val="000000" w:themeColor="text1"/>
                <w:sz w:val="20"/>
                <w:szCs w:val="20"/>
              </w:rPr>
              <w:t>$750.00</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5560192" w14:textId="076A7A6E" w:rsidR="0059100D" w:rsidRPr="00814C90" w:rsidRDefault="00723724" w:rsidP="008944A7">
            <w:pPr>
              <w:rPr>
                <w:color w:val="000000" w:themeColor="text1"/>
                <w:sz w:val="20"/>
                <w:szCs w:val="20"/>
              </w:rPr>
            </w:pPr>
            <w:r w:rsidRPr="00814C90">
              <w:rPr>
                <w:color w:val="000000" w:themeColor="text1"/>
                <w:sz w:val="20"/>
                <w:szCs w:val="20"/>
              </w:rPr>
              <w:t>Payment due upon completion</w:t>
            </w:r>
          </w:p>
        </w:tc>
      </w:tr>
      <w:tr w:rsidR="0059100D" w:rsidRPr="006261B6" w14:paraId="002516CE" w14:textId="77777777" w:rsidTr="007C7FCC">
        <w:trPr>
          <w:trHeight w:val="1797"/>
        </w:trPr>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529F600C" w14:textId="1EE4EA22" w:rsidR="0059100D" w:rsidRPr="00814C90" w:rsidRDefault="00723724" w:rsidP="008944A7">
            <w:pPr>
              <w:pStyle w:val="Heading1"/>
              <w:rPr>
                <w:caps w:val="0"/>
                <w:color w:val="000000" w:themeColor="text1"/>
                <w:sz w:val="20"/>
                <w:szCs w:val="20"/>
              </w:rPr>
            </w:pPr>
            <w:r w:rsidRPr="00814C90">
              <w:rPr>
                <w:caps w:val="0"/>
                <w:color w:val="000000" w:themeColor="text1"/>
                <w:sz w:val="20"/>
                <w:szCs w:val="20"/>
              </w:rPr>
              <w:t>Litigation Support</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7349316" w14:textId="686D42B3" w:rsidR="0059100D" w:rsidRPr="00814C90" w:rsidRDefault="00723724" w:rsidP="008944A7">
            <w:pPr>
              <w:rPr>
                <w:color w:val="000000" w:themeColor="text1"/>
                <w:sz w:val="20"/>
                <w:szCs w:val="20"/>
              </w:rPr>
            </w:pPr>
            <w:r w:rsidRPr="00814C90">
              <w:rPr>
                <w:color w:val="000000" w:themeColor="text1"/>
                <w:sz w:val="20"/>
                <w:szCs w:val="20"/>
              </w:rPr>
              <w:t>Retainer Agreement</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46FB8DF4" w14:textId="73BF0072" w:rsidR="0059100D" w:rsidRPr="00814C90" w:rsidRDefault="00F85FAF" w:rsidP="008944A7">
            <w:pPr>
              <w:rPr>
                <w:color w:val="000000" w:themeColor="text1"/>
                <w:sz w:val="20"/>
                <w:szCs w:val="20"/>
              </w:rPr>
            </w:pPr>
            <w:r w:rsidRPr="00814C90">
              <w:rPr>
                <w:color w:val="000000" w:themeColor="text1"/>
                <w:sz w:val="20"/>
                <w:szCs w:val="20"/>
              </w:rPr>
              <w:t>$2,000 per month</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B81B71D" w14:textId="7EE2A0F7" w:rsidR="0059100D" w:rsidRPr="00814C90" w:rsidRDefault="00F85FAF" w:rsidP="008944A7">
            <w:pPr>
              <w:rPr>
                <w:color w:val="000000" w:themeColor="text1"/>
                <w:sz w:val="20"/>
                <w:szCs w:val="20"/>
              </w:rPr>
            </w:pPr>
            <w:r w:rsidRPr="00814C90">
              <w:rPr>
                <w:color w:val="000000" w:themeColor="text1"/>
                <w:sz w:val="20"/>
                <w:szCs w:val="20"/>
              </w:rPr>
              <w:t>Covers up to 10 hours / month</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A5A9578" w14:textId="00E64144" w:rsidR="0059100D" w:rsidRPr="00814C90" w:rsidRDefault="00F85FAF" w:rsidP="008944A7">
            <w:pPr>
              <w:rPr>
                <w:color w:val="000000" w:themeColor="text1"/>
                <w:sz w:val="20"/>
                <w:szCs w:val="20"/>
              </w:rPr>
            </w:pPr>
            <w:r w:rsidRPr="00814C90">
              <w:rPr>
                <w:color w:val="000000" w:themeColor="text1"/>
                <w:sz w:val="20"/>
                <w:szCs w:val="20"/>
              </w:rPr>
              <w:t>Monthly billing; additional</w:t>
            </w:r>
            <w:r w:rsidR="00814C90" w:rsidRPr="00814C90">
              <w:rPr>
                <w:color w:val="000000" w:themeColor="text1"/>
                <w:sz w:val="20"/>
                <w:szCs w:val="20"/>
              </w:rPr>
              <w:t xml:space="preserve"> at $200 per hour</w:t>
            </w:r>
          </w:p>
        </w:tc>
      </w:tr>
      <w:tr w:rsidR="0059100D" w:rsidRPr="006261B6" w14:paraId="2B91496E" w14:textId="77777777" w:rsidTr="007C7FCC">
        <w:trPr>
          <w:trHeight w:val="1797"/>
        </w:trPr>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318C3240" w14:textId="13B778E7" w:rsidR="0059100D" w:rsidRPr="00814C90" w:rsidRDefault="00814C90" w:rsidP="008944A7">
            <w:pPr>
              <w:pStyle w:val="Heading1"/>
              <w:rPr>
                <w:caps w:val="0"/>
                <w:color w:val="000000" w:themeColor="text1"/>
                <w:sz w:val="20"/>
                <w:szCs w:val="20"/>
              </w:rPr>
            </w:pPr>
            <w:r w:rsidRPr="00814C90">
              <w:rPr>
                <w:caps w:val="0"/>
                <w:color w:val="000000" w:themeColor="text1"/>
                <w:sz w:val="20"/>
                <w:szCs w:val="20"/>
              </w:rPr>
              <w:t>Regulatory Compliance</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A708A74" w14:textId="7560B65A" w:rsidR="0059100D" w:rsidRPr="00814C90" w:rsidRDefault="00814C90" w:rsidP="008944A7">
            <w:pPr>
              <w:rPr>
                <w:color w:val="000000" w:themeColor="text1"/>
                <w:sz w:val="20"/>
                <w:szCs w:val="20"/>
              </w:rPr>
            </w:pPr>
            <w:r w:rsidRPr="00814C90">
              <w:rPr>
                <w:color w:val="000000" w:themeColor="text1"/>
                <w:sz w:val="20"/>
                <w:szCs w:val="20"/>
              </w:rPr>
              <w:t>Flat Fee</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7A7C6FBC" w14:textId="0A112E5D" w:rsidR="0059100D" w:rsidRPr="00814C90" w:rsidRDefault="00814C90" w:rsidP="008944A7">
            <w:pPr>
              <w:rPr>
                <w:color w:val="000000" w:themeColor="text1"/>
                <w:sz w:val="20"/>
                <w:szCs w:val="20"/>
              </w:rPr>
            </w:pPr>
            <w:r w:rsidRPr="00814C90">
              <w:rPr>
                <w:color w:val="000000" w:themeColor="text1"/>
                <w:sz w:val="20"/>
                <w:szCs w:val="20"/>
              </w:rPr>
              <w:t>Not Applicable</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12D77935" w14:textId="3BEC40AE" w:rsidR="0059100D" w:rsidRPr="00814C90" w:rsidRDefault="00814C90" w:rsidP="008944A7">
            <w:pPr>
              <w:rPr>
                <w:color w:val="000000" w:themeColor="text1"/>
                <w:sz w:val="20"/>
                <w:szCs w:val="20"/>
              </w:rPr>
            </w:pPr>
            <w:r w:rsidRPr="00814C90">
              <w:rPr>
                <w:color w:val="000000" w:themeColor="text1"/>
                <w:sz w:val="20"/>
                <w:szCs w:val="20"/>
              </w:rPr>
              <w:t>$3,500 for full compliance audit</w:t>
            </w:r>
          </w:p>
        </w:tc>
        <w:tc>
          <w:tcPr>
            <w:tcW w:w="2122" w:type="dxa"/>
            <w:tcBorders>
              <w:top w:val="single" w:sz="8" w:space="0" w:color="BFBFBF" w:themeColor="background1" w:themeShade="BF"/>
              <w:left w:val="single" w:sz="8" w:space="0" w:color="BFBFBF" w:themeColor="background1" w:themeShade="BF"/>
              <w:bottom w:val="single" w:sz="6" w:space="0" w:color="BFBFBF" w:themeColor="background1" w:themeShade="BF"/>
              <w:right w:val="single" w:sz="8" w:space="0" w:color="BFBFBF" w:themeColor="background1" w:themeShade="BF"/>
            </w:tcBorders>
            <w:shd w:val="clear" w:color="auto" w:fill="FFFFFF" w:themeFill="background1"/>
            <w:vAlign w:val="center"/>
          </w:tcPr>
          <w:p w14:paraId="6F51AE1C" w14:textId="2DAF1EFE" w:rsidR="0059100D" w:rsidRPr="00814C90" w:rsidRDefault="00814C90" w:rsidP="008944A7">
            <w:pPr>
              <w:rPr>
                <w:color w:val="000000" w:themeColor="text1"/>
                <w:sz w:val="20"/>
                <w:szCs w:val="20"/>
              </w:rPr>
            </w:pPr>
            <w:r w:rsidRPr="00814C90">
              <w:rPr>
                <w:color w:val="000000" w:themeColor="text1"/>
                <w:sz w:val="20"/>
                <w:szCs w:val="20"/>
              </w:rPr>
              <w:t>50% upfront and 50% upon completion</w:t>
            </w:r>
          </w:p>
        </w:tc>
      </w:tr>
      <w:tr w:rsidR="00CE7F1E" w:rsidRPr="006261B6" w14:paraId="4062D7E0" w14:textId="4E2F4EC8" w:rsidTr="007C7FCC">
        <w:trPr>
          <w:trHeight w:val="1797"/>
        </w:trPr>
        <w:tc>
          <w:tcPr>
            <w:tcW w:w="2122" w:type="dxa"/>
            <w:tcBorders>
              <w:top w:val="single" w:sz="6"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2A64B364" w14:textId="227FC874" w:rsidR="00CE7F1E" w:rsidRPr="00814C90" w:rsidRDefault="00CE7F1E" w:rsidP="00CE7F1E">
            <w:pPr>
              <w:pStyle w:val="Heading1"/>
              <w:rPr>
                <w:caps w:val="0"/>
                <w:color w:val="000000" w:themeColor="text1"/>
                <w:sz w:val="20"/>
                <w:szCs w:val="20"/>
              </w:rPr>
            </w:pPr>
            <w:proofErr w:type="spellStart"/>
            <w:r w:rsidRPr="00814C90">
              <w:rPr>
                <w:caps w:val="0"/>
                <w:color w:val="000000" w:themeColor="text1"/>
                <w:sz w:val="20"/>
                <w:szCs w:val="20"/>
              </w:rPr>
              <w:t>Intellectural</w:t>
            </w:r>
            <w:proofErr w:type="spellEnd"/>
            <w:r w:rsidRPr="00814C90">
              <w:rPr>
                <w:caps w:val="0"/>
                <w:color w:val="000000" w:themeColor="text1"/>
                <w:sz w:val="20"/>
                <w:szCs w:val="20"/>
              </w:rPr>
              <w:t xml:space="preserve"> Property</w:t>
            </w:r>
          </w:p>
        </w:tc>
        <w:tc>
          <w:tcPr>
            <w:tcW w:w="2122" w:type="dxa"/>
            <w:tcBorders>
              <w:top w:val="single" w:sz="6"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442C3EA" w14:textId="1B39E0FC" w:rsidR="00CE7F1E" w:rsidRPr="00814C90" w:rsidRDefault="00CE7F1E" w:rsidP="00CE7F1E">
            <w:pPr>
              <w:rPr>
                <w:iCs/>
                <w:color w:val="000000" w:themeColor="text1"/>
                <w:sz w:val="20"/>
                <w:szCs w:val="20"/>
              </w:rPr>
            </w:pPr>
            <w:r w:rsidRPr="00814C90">
              <w:rPr>
                <w:color w:val="000000" w:themeColor="text1"/>
                <w:sz w:val="20"/>
                <w:szCs w:val="20"/>
              </w:rPr>
              <w:t>Contingency Fee (if applicable)</w:t>
            </w:r>
          </w:p>
        </w:tc>
        <w:tc>
          <w:tcPr>
            <w:tcW w:w="2122" w:type="dxa"/>
            <w:tcBorders>
              <w:top w:val="single" w:sz="6"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A22AAAA" w14:textId="1678EB08" w:rsidR="00CE7F1E" w:rsidRPr="00814C90" w:rsidRDefault="00CE7F1E" w:rsidP="00CE7F1E">
            <w:pPr>
              <w:rPr>
                <w:color w:val="000000" w:themeColor="text1"/>
                <w:sz w:val="20"/>
                <w:szCs w:val="20"/>
              </w:rPr>
            </w:pPr>
            <w:r w:rsidRPr="00814C90">
              <w:rPr>
                <w:color w:val="000000" w:themeColor="text1"/>
                <w:sz w:val="20"/>
                <w:szCs w:val="20"/>
              </w:rPr>
              <w:t>Not Applicable</w:t>
            </w:r>
          </w:p>
        </w:tc>
        <w:tc>
          <w:tcPr>
            <w:tcW w:w="2122" w:type="dxa"/>
            <w:tcBorders>
              <w:top w:val="single" w:sz="6"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0E6F3FB9" w14:textId="37DD5053" w:rsidR="00CE7F1E" w:rsidRPr="00814C90" w:rsidRDefault="00CE7F1E" w:rsidP="00CE7F1E">
            <w:pPr>
              <w:rPr>
                <w:color w:val="000000" w:themeColor="text1"/>
                <w:sz w:val="20"/>
                <w:szCs w:val="20"/>
              </w:rPr>
            </w:pPr>
            <w:r w:rsidRPr="00814C90">
              <w:rPr>
                <w:color w:val="000000" w:themeColor="text1"/>
                <w:sz w:val="20"/>
                <w:szCs w:val="20"/>
              </w:rPr>
              <w:t>Percentage of settlement (if applicable)</w:t>
            </w:r>
          </w:p>
        </w:tc>
        <w:tc>
          <w:tcPr>
            <w:tcW w:w="2122" w:type="dxa"/>
            <w:tcBorders>
              <w:top w:val="single" w:sz="6"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07EE3E14" w14:textId="405F3F64" w:rsidR="00CE7F1E" w:rsidRPr="00814C90" w:rsidRDefault="00CE7F1E" w:rsidP="00CE7F1E">
            <w:pPr>
              <w:rPr>
                <w:color w:val="000000" w:themeColor="text1"/>
                <w:sz w:val="20"/>
                <w:szCs w:val="20"/>
              </w:rPr>
            </w:pPr>
            <w:r w:rsidRPr="00814C90">
              <w:rPr>
                <w:color w:val="000000" w:themeColor="text1"/>
                <w:sz w:val="20"/>
                <w:szCs w:val="20"/>
              </w:rPr>
              <w:t>Payment due after case resolution</w:t>
            </w:r>
          </w:p>
        </w:tc>
      </w:tr>
    </w:tbl>
    <w:p w14:paraId="0055A117" w14:textId="77777777" w:rsidR="000E5AB1" w:rsidRDefault="000E5AB1" w:rsidP="00AF2F5C"/>
    <w:p w14:paraId="27F0ECDB" w14:textId="77777777" w:rsidR="00AF2F5C" w:rsidRDefault="00AF2F5C" w:rsidP="00AF2F5C"/>
    <w:tbl>
      <w:tblPr>
        <w:tblStyle w:val="TableGrid"/>
        <w:tblW w:w="0" w:type="auto"/>
        <w:tblInd w:w="-118" w:type="dxa"/>
        <w:tblLook w:val="04A0" w:firstRow="1" w:lastRow="0" w:firstColumn="1" w:lastColumn="0" w:noHBand="0" w:noVBand="1"/>
      </w:tblPr>
      <w:tblGrid>
        <w:gridCol w:w="2898"/>
        <w:gridCol w:w="7712"/>
      </w:tblGrid>
      <w:tr w:rsidR="00E82982" w:rsidRPr="00FD1A98" w14:paraId="07547ECD" w14:textId="77777777" w:rsidTr="00E82982">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0FB0A91D" w14:textId="6117E543" w:rsidR="00E82982" w:rsidRPr="00FD1A98" w:rsidRDefault="00E82982" w:rsidP="008944A7">
            <w:pPr>
              <w:pStyle w:val="Heading1"/>
              <w:rPr>
                <w:color w:val="FFFFFF" w:themeColor="background1"/>
                <w:szCs w:val="20"/>
              </w:rPr>
            </w:pPr>
            <w:r>
              <w:rPr>
                <w:caps w:val="0"/>
                <w:color w:val="FFFFFF" w:themeColor="background1"/>
                <w:szCs w:val="20"/>
              </w:rPr>
              <w:lastRenderedPageBreak/>
              <w:t>Timeline and Milestones</w:t>
            </w:r>
          </w:p>
        </w:tc>
      </w:tr>
      <w:tr w:rsidR="00E82982" w:rsidRPr="00F35EAA" w14:paraId="4610DF91" w14:textId="77777777" w:rsidTr="00CE7F1E">
        <w:trPr>
          <w:trHeight w:val="4098"/>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B706DF8" w14:textId="4704247C" w:rsidR="00E82982" w:rsidRDefault="003D62C3" w:rsidP="008944A7">
            <w:pPr>
              <w:pStyle w:val="Heading1"/>
              <w:rPr>
                <w:caps w:val="0"/>
                <w:color w:val="44546A" w:themeColor="text2"/>
                <w:szCs w:val="20"/>
              </w:rPr>
            </w:pPr>
            <w:r>
              <w:rPr>
                <w:caps w:val="0"/>
                <w:color w:val="44546A" w:themeColor="text2"/>
                <w:szCs w:val="20"/>
              </w:rPr>
              <w:t>Initial Assessment and Onboarding</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337930B" w14:textId="3C7EED1E" w:rsidR="00E82982" w:rsidRPr="00F35EAA" w:rsidRDefault="00C84C11" w:rsidP="008944A7">
            <w:pPr>
              <w:rPr>
                <w:sz w:val="24"/>
                <w:szCs w:val="24"/>
              </w:rPr>
            </w:pPr>
            <w:r w:rsidRPr="00C84C11">
              <w:rPr>
                <w:sz w:val="24"/>
                <w:szCs w:val="24"/>
              </w:rPr>
              <w:t xml:space="preserve">Explain the process for starting the engagement, including initial consultation, document gathering, and case review.  </w:t>
            </w:r>
          </w:p>
        </w:tc>
      </w:tr>
      <w:tr w:rsidR="00E82982" w:rsidRPr="00F35EAA" w14:paraId="73508A1C" w14:textId="77777777" w:rsidTr="00CE7F1E">
        <w:trPr>
          <w:trHeight w:val="4134"/>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05D9DF6" w14:textId="5AA19BF1" w:rsidR="00E82982" w:rsidRDefault="00C84C11" w:rsidP="008944A7">
            <w:pPr>
              <w:pStyle w:val="Heading1"/>
              <w:rPr>
                <w:caps w:val="0"/>
                <w:color w:val="44546A" w:themeColor="text2"/>
                <w:szCs w:val="20"/>
              </w:rPr>
            </w:pPr>
            <w:r>
              <w:rPr>
                <w:caps w:val="0"/>
                <w:color w:val="44546A" w:themeColor="text2"/>
                <w:szCs w:val="20"/>
              </w:rPr>
              <w:t>Key Milestones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281A980" w14:textId="247CD981" w:rsidR="00E82982" w:rsidRPr="00F35EAA" w:rsidRDefault="00C738A0" w:rsidP="008944A7">
            <w:pPr>
              <w:rPr>
                <w:sz w:val="24"/>
                <w:szCs w:val="24"/>
              </w:rPr>
            </w:pPr>
            <w:r w:rsidRPr="00C738A0">
              <w:rPr>
                <w:sz w:val="24"/>
                <w:szCs w:val="24"/>
              </w:rPr>
              <w:t xml:space="preserve">Include expected timelines for each phase (e.g., contract review, compliance audit, trial preparation) and any critical deadlines or progress checkpoints.  </w:t>
            </w:r>
          </w:p>
        </w:tc>
      </w:tr>
      <w:tr w:rsidR="00CE7F1E" w:rsidRPr="009D010F" w14:paraId="7A0B22D4" w14:textId="77777777" w:rsidTr="00CE7F1E">
        <w:trPr>
          <w:trHeight w:val="3756"/>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295ECB63" w14:textId="6A1E295D" w:rsidR="00CE7F1E" w:rsidRPr="00FD1A98" w:rsidRDefault="00CE7F1E" w:rsidP="00CE7F1E">
            <w:pPr>
              <w:pStyle w:val="Heading1"/>
              <w:rPr>
                <w:caps w:val="0"/>
                <w:color w:val="44546A" w:themeColor="text2"/>
                <w:szCs w:val="20"/>
              </w:rPr>
            </w:pPr>
            <w:r>
              <w:rPr>
                <w:caps w:val="0"/>
                <w:color w:val="44546A" w:themeColor="text2"/>
                <w:szCs w:val="20"/>
              </w:rPr>
              <w:t>Ongoing Support Timeline</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34AD5E65" w14:textId="2225D7B0" w:rsidR="00CE7F1E" w:rsidRPr="009D010F" w:rsidRDefault="00CE7F1E" w:rsidP="00CE7F1E">
            <w:pPr>
              <w:rPr>
                <w:iCs/>
                <w:color w:val="000000" w:themeColor="text1"/>
                <w:sz w:val="24"/>
                <w:szCs w:val="24"/>
              </w:rPr>
            </w:pPr>
            <w:r w:rsidRPr="00645202">
              <w:rPr>
                <w:sz w:val="24"/>
                <w:szCs w:val="24"/>
              </w:rPr>
              <w:t>Describe how and when the firm will provide ongoing support, such as quarterly compliance reviews or annual contract updates.</w:t>
            </w:r>
          </w:p>
        </w:tc>
      </w:tr>
    </w:tbl>
    <w:p w14:paraId="3CA99EF9" w14:textId="77777777" w:rsidR="00AF2F5C" w:rsidRDefault="00AF2F5C" w:rsidP="00AF2F5C"/>
    <w:p w14:paraId="7F565F4E" w14:textId="77777777" w:rsidR="00AF2F5C" w:rsidRDefault="00AF2F5C" w:rsidP="00AF2F5C"/>
    <w:p w14:paraId="0BD6CFB8" w14:textId="77777777" w:rsidR="00AF2F5C" w:rsidRDefault="00AF2F5C" w:rsidP="00AF2F5C"/>
    <w:tbl>
      <w:tblPr>
        <w:tblStyle w:val="TableGrid"/>
        <w:tblW w:w="0" w:type="auto"/>
        <w:tblInd w:w="-118" w:type="dxa"/>
        <w:tblLook w:val="04A0" w:firstRow="1" w:lastRow="0" w:firstColumn="1" w:lastColumn="0" w:noHBand="0" w:noVBand="1"/>
      </w:tblPr>
      <w:tblGrid>
        <w:gridCol w:w="2898"/>
        <w:gridCol w:w="7712"/>
      </w:tblGrid>
      <w:tr w:rsidR="00645202" w:rsidRPr="00FD1A98" w14:paraId="0C7FE5B3"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43CC37A7" w14:textId="4C50367E" w:rsidR="00645202" w:rsidRPr="00FD1A98" w:rsidRDefault="0087481C" w:rsidP="008944A7">
            <w:pPr>
              <w:pStyle w:val="Heading1"/>
              <w:rPr>
                <w:color w:val="FFFFFF" w:themeColor="background1"/>
                <w:szCs w:val="20"/>
              </w:rPr>
            </w:pPr>
            <w:bookmarkStart w:id="6" w:name="_Hlk536359921"/>
            <w:r>
              <w:rPr>
                <w:caps w:val="0"/>
                <w:color w:val="FFFFFF" w:themeColor="background1"/>
                <w:szCs w:val="20"/>
              </w:rPr>
              <w:lastRenderedPageBreak/>
              <w:t>Communication and Reporting Protocols</w:t>
            </w:r>
          </w:p>
        </w:tc>
      </w:tr>
      <w:tr w:rsidR="00645202" w:rsidRPr="0059100D" w14:paraId="3CDAB0B7" w14:textId="77777777" w:rsidTr="0087481C">
        <w:trPr>
          <w:trHeight w:val="2388"/>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219BCA50" w14:textId="485E35CE" w:rsidR="00645202" w:rsidRPr="00FD1A98" w:rsidRDefault="0087481C" w:rsidP="008944A7">
            <w:pPr>
              <w:pStyle w:val="Heading1"/>
              <w:rPr>
                <w:caps w:val="0"/>
                <w:color w:val="44546A" w:themeColor="text2"/>
                <w:szCs w:val="20"/>
              </w:rPr>
            </w:pPr>
            <w:r>
              <w:rPr>
                <w:caps w:val="0"/>
                <w:color w:val="44546A" w:themeColor="text2"/>
                <w:szCs w:val="20"/>
              </w:rPr>
              <w:t>Contact and Availability</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AD2112" w14:textId="14A98179" w:rsidR="00645202" w:rsidRPr="00F25892" w:rsidRDefault="004151C7" w:rsidP="008944A7">
            <w:pPr>
              <w:rPr>
                <w:iCs/>
                <w:color w:val="000000" w:themeColor="text1"/>
                <w:sz w:val="24"/>
                <w:szCs w:val="24"/>
              </w:rPr>
            </w:pPr>
            <w:r w:rsidRPr="00F25892">
              <w:rPr>
                <w:sz w:val="24"/>
                <w:szCs w:val="24"/>
              </w:rPr>
              <w:t xml:space="preserve">Outline who the client’s primary point of contact will be and the expected response times for inquiries.  </w:t>
            </w:r>
          </w:p>
        </w:tc>
      </w:tr>
      <w:tr w:rsidR="0087481C" w:rsidRPr="0059100D" w14:paraId="180020E9" w14:textId="77777777" w:rsidTr="0087481C">
        <w:trPr>
          <w:trHeight w:val="1794"/>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1209FC20" w14:textId="7240D432" w:rsidR="0087481C" w:rsidRDefault="0087481C" w:rsidP="008944A7">
            <w:pPr>
              <w:pStyle w:val="Heading1"/>
              <w:rPr>
                <w:caps w:val="0"/>
                <w:color w:val="44546A" w:themeColor="text2"/>
                <w:szCs w:val="20"/>
              </w:rPr>
            </w:pPr>
            <w:r>
              <w:rPr>
                <w:caps w:val="0"/>
                <w:color w:val="44546A" w:themeColor="text2"/>
                <w:szCs w:val="20"/>
              </w:rPr>
              <w:t>Regular Updates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41A1764" w14:textId="177CF71E" w:rsidR="0087481C" w:rsidRPr="00F25892" w:rsidRDefault="0081581D" w:rsidP="008944A7">
            <w:pPr>
              <w:rPr>
                <w:sz w:val="24"/>
                <w:szCs w:val="24"/>
              </w:rPr>
            </w:pPr>
            <w:r w:rsidRPr="00F25892">
              <w:rPr>
                <w:sz w:val="24"/>
                <w:szCs w:val="24"/>
              </w:rPr>
              <w:t xml:space="preserve">Describe the frequency and format for progress updates (e.g., weekly check-ins, monthly reports) and how case developments will be communicated.  </w:t>
            </w:r>
          </w:p>
        </w:tc>
      </w:tr>
      <w:tr w:rsidR="00645202" w:rsidRPr="0059100D" w14:paraId="4C392CF2" w14:textId="77777777" w:rsidTr="00D655D4">
        <w:trPr>
          <w:trHeight w:val="2136"/>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2CBA3C04" w14:textId="218CCE5B" w:rsidR="00645202" w:rsidRPr="00FD1A98" w:rsidRDefault="0087481C" w:rsidP="008944A7">
            <w:pPr>
              <w:pStyle w:val="Heading1"/>
              <w:rPr>
                <w:caps w:val="0"/>
                <w:color w:val="44546A" w:themeColor="text2"/>
                <w:szCs w:val="20"/>
              </w:rPr>
            </w:pPr>
            <w:r>
              <w:rPr>
                <w:caps w:val="0"/>
                <w:color w:val="44546A" w:themeColor="text2"/>
                <w:szCs w:val="20"/>
              </w:rPr>
              <w:t>Confidentiality Assurance</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7F9D2FA1" w14:textId="14BF1ED2" w:rsidR="00645202" w:rsidRPr="00F25892" w:rsidRDefault="00D655D4" w:rsidP="008944A7">
            <w:pPr>
              <w:rPr>
                <w:iCs/>
                <w:color w:val="000000" w:themeColor="text1"/>
                <w:sz w:val="24"/>
                <w:szCs w:val="24"/>
              </w:rPr>
            </w:pPr>
            <w:r w:rsidRPr="00F25892">
              <w:rPr>
                <w:sz w:val="24"/>
                <w:szCs w:val="24"/>
              </w:rPr>
              <w:t>Emphasize that all communications and documentation will be handled with strict confidentiality in line with legal standards.</w:t>
            </w:r>
          </w:p>
        </w:tc>
      </w:tr>
    </w:tbl>
    <w:p w14:paraId="56415326" w14:textId="77777777" w:rsidR="0087481C" w:rsidRDefault="0087481C" w:rsidP="00AF2F5C">
      <w:pPr>
        <w:rPr>
          <w:sz w:val="28"/>
          <w:szCs w:val="28"/>
        </w:rPr>
      </w:pPr>
    </w:p>
    <w:tbl>
      <w:tblPr>
        <w:tblStyle w:val="TableGrid"/>
        <w:tblW w:w="0" w:type="auto"/>
        <w:tblInd w:w="-118" w:type="dxa"/>
        <w:tblLook w:val="04A0" w:firstRow="1" w:lastRow="0" w:firstColumn="1" w:lastColumn="0" w:noHBand="0" w:noVBand="1"/>
      </w:tblPr>
      <w:tblGrid>
        <w:gridCol w:w="2898"/>
        <w:gridCol w:w="7712"/>
      </w:tblGrid>
      <w:tr w:rsidR="00D655D4" w:rsidRPr="00FD1A98" w14:paraId="79EABC68"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3059A3B9" w14:textId="75D0B20C" w:rsidR="00D655D4" w:rsidRPr="00FD1A98" w:rsidRDefault="00D655D4" w:rsidP="008944A7">
            <w:pPr>
              <w:pStyle w:val="Heading1"/>
              <w:rPr>
                <w:color w:val="FFFFFF" w:themeColor="background1"/>
                <w:szCs w:val="20"/>
              </w:rPr>
            </w:pPr>
            <w:r>
              <w:rPr>
                <w:caps w:val="0"/>
                <w:color w:val="FFFFFF" w:themeColor="background1"/>
                <w:szCs w:val="20"/>
              </w:rPr>
              <w:t>Legal Approach and Strategy</w:t>
            </w:r>
          </w:p>
        </w:tc>
      </w:tr>
      <w:tr w:rsidR="00D655D4" w:rsidRPr="0059100D" w14:paraId="653F88EE" w14:textId="77777777" w:rsidTr="008944A7">
        <w:trPr>
          <w:trHeight w:val="2388"/>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3D4AD792" w14:textId="6227AB58" w:rsidR="00D655D4" w:rsidRPr="00FD1A98" w:rsidRDefault="00D655D4" w:rsidP="008944A7">
            <w:pPr>
              <w:pStyle w:val="Heading1"/>
              <w:rPr>
                <w:caps w:val="0"/>
                <w:color w:val="44546A" w:themeColor="text2"/>
                <w:szCs w:val="20"/>
              </w:rPr>
            </w:pPr>
            <w:r>
              <w:rPr>
                <w:caps w:val="0"/>
                <w:color w:val="44546A" w:themeColor="text2"/>
                <w:szCs w:val="20"/>
              </w:rPr>
              <w:t>Customized Legal Strategy</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B3CC431" w14:textId="550A965E" w:rsidR="00D655D4" w:rsidRPr="00F25892" w:rsidRDefault="00C61979" w:rsidP="008944A7">
            <w:pPr>
              <w:rPr>
                <w:iCs/>
                <w:color w:val="000000" w:themeColor="text1"/>
                <w:sz w:val="24"/>
                <w:szCs w:val="24"/>
              </w:rPr>
            </w:pPr>
            <w:r w:rsidRPr="00F25892">
              <w:rPr>
                <w:sz w:val="24"/>
                <w:szCs w:val="24"/>
              </w:rPr>
              <w:t xml:space="preserve">Provide an overview of the approach the firm will take to meet the client’s specific needs, such as negotiation, preventive measures, or aggressive representation.  </w:t>
            </w:r>
          </w:p>
        </w:tc>
      </w:tr>
      <w:tr w:rsidR="00C57B3A" w:rsidRPr="0059100D" w14:paraId="13C743D4" w14:textId="77777777" w:rsidTr="008944A7">
        <w:trPr>
          <w:trHeight w:val="2136"/>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6A0024CA" w14:textId="391DC4ED" w:rsidR="00C57B3A" w:rsidRPr="00FD1A98" w:rsidRDefault="00C57B3A" w:rsidP="00C57B3A">
            <w:pPr>
              <w:pStyle w:val="Heading1"/>
              <w:rPr>
                <w:caps w:val="0"/>
                <w:color w:val="44546A" w:themeColor="text2"/>
                <w:szCs w:val="20"/>
              </w:rPr>
            </w:pPr>
            <w:r>
              <w:rPr>
                <w:caps w:val="0"/>
                <w:color w:val="44546A" w:themeColor="text2"/>
                <w:szCs w:val="20"/>
              </w:rPr>
              <w:t>Risk Management</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22904582" w14:textId="362DC6AC" w:rsidR="00C57B3A" w:rsidRPr="00F25892" w:rsidRDefault="00C57B3A" w:rsidP="00C57B3A">
            <w:pPr>
              <w:rPr>
                <w:iCs/>
                <w:color w:val="000000" w:themeColor="text1"/>
                <w:sz w:val="24"/>
                <w:szCs w:val="24"/>
              </w:rPr>
            </w:pPr>
            <w:r w:rsidRPr="00F25892">
              <w:rPr>
                <w:sz w:val="24"/>
                <w:szCs w:val="24"/>
              </w:rPr>
              <w:t>Outline risk mitigation strategies, including proactive legal reviews, compliance audits, and preventive measures to protect the client’s interests.</w:t>
            </w:r>
          </w:p>
        </w:tc>
      </w:tr>
    </w:tbl>
    <w:p w14:paraId="3CBAE221" w14:textId="77777777" w:rsidR="00D655D4" w:rsidRDefault="00D655D4" w:rsidP="00AF2F5C">
      <w:pPr>
        <w:rPr>
          <w:sz w:val="28"/>
          <w:szCs w:val="28"/>
        </w:rPr>
      </w:pPr>
    </w:p>
    <w:p w14:paraId="5B719B24" w14:textId="77777777" w:rsidR="00D655D4" w:rsidRDefault="00D655D4" w:rsidP="00AF2F5C">
      <w:pPr>
        <w:rPr>
          <w:sz w:val="28"/>
          <w:szCs w:val="28"/>
        </w:rPr>
      </w:pPr>
    </w:p>
    <w:tbl>
      <w:tblPr>
        <w:tblStyle w:val="TableGrid"/>
        <w:tblW w:w="0" w:type="auto"/>
        <w:tblInd w:w="-118" w:type="dxa"/>
        <w:tblLook w:val="04A0" w:firstRow="1" w:lastRow="0" w:firstColumn="1" w:lastColumn="0" w:noHBand="0" w:noVBand="1"/>
      </w:tblPr>
      <w:tblGrid>
        <w:gridCol w:w="2898"/>
        <w:gridCol w:w="7712"/>
      </w:tblGrid>
      <w:tr w:rsidR="00C57B3A" w:rsidRPr="00FD1A98" w14:paraId="1B005AB0"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2AF52E5C" w14:textId="0405C017" w:rsidR="00C57B3A" w:rsidRPr="00FD1A98" w:rsidRDefault="00C57B3A" w:rsidP="008944A7">
            <w:pPr>
              <w:pStyle w:val="Heading1"/>
              <w:rPr>
                <w:color w:val="FFFFFF" w:themeColor="background1"/>
                <w:szCs w:val="20"/>
              </w:rPr>
            </w:pPr>
            <w:r>
              <w:rPr>
                <w:caps w:val="0"/>
                <w:color w:val="FFFFFF" w:themeColor="background1"/>
                <w:szCs w:val="20"/>
              </w:rPr>
              <w:lastRenderedPageBreak/>
              <w:t>Terms and Conditions</w:t>
            </w:r>
          </w:p>
        </w:tc>
      </w:tr>
      <w:tr w:rsidR="00C57B3A" w:rsidRPr="0059100D" w14:paraId="17CE45C4" w14:textId="77777777" w:rsidTr="00F25892">
        <w:trPr>
          <w:trHeight w:val="3468"/>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77A3CE8D" w14:textId="4267D55F" w:rsidR="00C57B3A" w:rsidRPr="00FD1A98" w:rsidRDefault="00C57B3A" w:rsidP="008944A7">
            <w:pPr>
              <w:pStyle w:val="Heading1"/>
              <w:rPr>
                <w:caps w:val="0"/>
                <w:color w:val="44546A" w:themeColor="text2"/>
                <w:szCs w:val="20"/>
              </w:rPr>
            </w:pPr>
            <w:r>
              <w:rPr>
                <w:caps w:val="0"/>
                <w:color w:val="44546A" w:themeColor="text2"/>
                <w:szCs w:val="20"/>
              </w:rPr>
              <w:t>Scope of Engagement</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237F566" w14:textId="3014E12B" w:rsidR="00C57B3A" w:rsidRPr="00F25892" w:rsidRDefault="006E399A" w:rsidP="008944A7">
            <w:pPr>
              <w:rPr>
                <w:iCs/>
                <w:color w:val="000000" w:themeColor="text1"/>
                <w:sz w:val="24"/>
                <w:szCs w:val="24"/>
              </w:rPr>
            </w:pPr>
            <w:r w:rsidRPr="00F25892">
              <w:rPr>
                <w:sz w:val="24"/>
                <w:szCs w:val="24"/>
              </w:rPr>
              <w:t xml:space="preserve">Clearly define the services included in the engagement and any services that would incur additional fees.  </w:t>
            </w:r>
          </w:p>
        </w:tc>
      </w:tr>
      <w:tr w:rsidR="00C57B3A" w:rsidRPr="0059100D" w14:paraId="7DBB72B8" w14:textId="77777777" w:rsidTr="00F25892">
        <w:trPr>
          <w:trHeight w:val="3144"/>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5F571F68" w14:textId="2BE0F536" w:rsidR="00C57B3A" w:rsidRDefault="00C57B3A" w:rsidP="008944A7">
            <w:pPr>
              <w:pStyle w:val="Heading1"/>
              <w:rPr>
                <w:caps w:val="0"/>
                <w:color w:val="44546A" w:themeColor="text2"/>
                <w:szCs w:val="20"/>
              </w:rPr>
            </w:pPr>
            <w:r>
              <w:rPr>
                <w:caps w:val="0"/>
                <w:color w:val="44546A" w:themeColor="text2"/>
                <w:szCs w:val="20"/>
              </w:rPr>
              <w:t>Confidentiality and Non-Disclosure Agreement (NDA)</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C5CC342" w14:textId="267A5124" w:rsidR="00C57B3A" w:rsidRPr="00F25892" w:rsidRDefault="0058110A" w:rsidP="008944A7">
            <w:pPr>
              <w:rPr>
                <w:sz w:val="24"/>
                <w:szCs w:val="24"/>
              </w:rPr>
            </w:pPr>
            <w:r w:rsidRPr="00F25892">
              <w:rPr>
                <w:sz w:val="24"/>
                <w:szCs w:val="24"/>
              </w:rPr>
              <w:t xml:space="preserve">Include terms for protecting client information and adhering to privacy regulations.  </w:t>
            </w:r>
          </w:p>
        </w:tc>
      </w:tr>
      <w:tr w:rsidR="00C57B3A" w:rsidRPr="0059100D" w14:paraId="4C573146" w14:textId="77777777" w:rsidTr="00F25892">
        <w:trPr>
          <w:trHeight w:val="3036"/>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53B7028B" w14:textId="49F5A787" w:rsidR="00C57B3A" w:rsidRDefault="00C57B3A" w:rsidP="008944A7">
            <w:pPr>
              <w:pStyle w:val="Heading1"/>
              <w:rPr>
                <w:caps w:val="0"/>
                <w:color w:val="44546A" w:themeColor="text2"/>
                <w:szCs w:val="20"/>
              </w:rPr>
            </w:pPr>
            <w:r>
              <w:rPr>
                <w:caps w:val="0"/>
                <w:color w:val="44546A" w:themeColor="text2"/>
                <w:szCs w:val="20"/>
              </w:rPr>
              <w:t>Limitations of Liability</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EE96F14" w14:textId="401706AB" w:rsidR="00C57B3A" w:rsidRPr="00F25892" w:rsidRDefault="006C3FBC" w:rsidP="008944A7">
            <w:pPr>
              <w:rPr>
                <w:sz w:val="24"/>
                <w:szCs w:val="24"/>
              </w:rPr>
            </w:pPr>
            <w:r w:rsidRPr="00F25892">
              <w:rPr>
                <w:sz w:val="24"/>
                <w:szCs w:val="24"/>
              </w:rPr>
              <w:t xml:space="preserve">Specify limitations on the firm’s liability, disclaimers, and indemnification terms.  </w:t>
            </w:r>
          </w:p>
        </w:tc>
      </w:tr>
      <w:tr w:rsidR="00C57B3A" w:rsidRPr="0059100D" w14:paraId="6EBDBF4B" w14:textId="77777777" w:rsidTr="008944A7">
        <w:trPr>
          <w:trHeight w:val="2136"/>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1B2D0272" w14:textId="37ECF069" w:rsidR="00C57B3A" w:rsidRPr="00FD1A98" w:rsidRDefault="00C57B3A" w:rsidP="008944A7">
            <w:pPr>
              <w:pStyle w:val="Heading1"/>
              <w:rPr>
                <w:caps w:val="0"/>
                <w:color w:val="44546A" w:themeColor="text2"/>
                <w:szCs w:val="20"/>
              </w:rPr>
            </w:pPr>
            <w:bookmarkStart w:id="7" w:name="_Hlk183431677"/>
            <w:r>
              <w:rPr>
                <w:caps w:val="0"/>
                <w:color w:val="44546A" w:themeColor="text2"/>
                <w:szCs w:val="20"/>
              </w:rPr>
              <w:t>Termination of Renewal Conditions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28C37DCC" w14:textId="7EE5BCF8" w:rsidR="00C57B3A" w:rsidRPr="00F25892" w:rsidRDefault="00F25892" w:rsidP="008944A7">
            <w:pPr>
              <w:rPr>
                <w:iCs/>
                <w:color w:val="000000" w:themeColor="text1"/>
                <w:sz w:val="24"/>
                <w:szCs w:val="24"/>
              </w:rPr>
            </w:pPr>
            <w:r w:rsidRPr="00F25892">
              <w:rPr>
                <w:sz w:val="24"/>
                <w:szCs w:val="24"/>
              </w:rPr>
              <w:t>Outline the terms for ending or renewing the agreement, including notice requirements and any penalties for early termination.</w:t>
            </w:r>
          </w:p>
        </w:tc>
      </w:tr>
      <w:bookmarkEnd w:id="7"/>
    </w:tbl>
    <w:p w14:paraId="28C8846B" w14:textId="77777777" w:rsidR="00C57B3A" w:rsidRDefault="00C57B3A" w:rsidP="00AF2F5C">
      <w:pPr>
        <w:rPr>
          <w:sz w:val="28"/>
          <w:szCs w:val="28"/>
        </w:rPr>
      </w:pPr>
    </w:p>
    <w:tbl>
      <w:tblPr>
        <w:tblStyle w:val="TableGrid"/>
        <w:tblW w:w="0" w:type="auto"/>
        <w:tblInd w:w="-118" w:type="dxa"/>
        <w:tblLook w:val="04A0" w:firstRow="1" w:lastRow="0" w:firstColumn="1" w:lastColumn="0" w:noHBand="0" w:noVBand="1"/>
      </w:tblPr>
      <w:tblGrid>
        <w:gridCol w:w="2898"/>
        <w:gridCol w:w="7712"/>
      </w:tblGrid>
      <w:tr w:rsidR="00F25892" w:rsidRPr="00FD1A98" w14:paraId="2F44DB12"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46FB3C4B" w14:textId="4EC69DE5" w:rsidR="00F25892" w:rsidRPr="00FD1A98" w:rsidRDefault="00F25892" w:rsidP="008944A7">
            <w:pPr>
              <w:pStyle w:val="Heading1"/>
              <w:rPr>
                <w:color w:val="FFFFFF" w:themeColor="background1"/>
                <w:szCs w:val="20"/>
              </w:rPr>
            </w:pPr>
            <w:r>
              <w:rPr>
                <w:caps w:val="0"/>
                <w:color w:val="FFFFFF" w:themeColor="background1"/>
                <w:szCs w:val="20"/>
              </w:rPr>
              <w:lastRenderedPageBreak/>
              <w:t>Client Testimonials or Case Studies (Optional)</w:t>
            </w:r>
          </w:p>
        </w:tc>
      </w:tr>
      <w:tr w:rsidR="00F25892" w:rsidRPr="0059100D" w14:paraId="662B557B" w14:textId="77777777" w:rsidTr="008944A7">
        <w:trPr>
          <w:trHeight w:val="5556"/>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7F950280" w14:textId="7DD40128" w:rsidR="00F25892" w:rsidRPr="00FD1A98" w:rsidRDefault="00F25892" w:rsidP="008944A7">
            <w:pPr>
              <w:pStyle w:val="Heading1"/>
              <w:rPr>
                <w:caps w:val="0"/>
                <w:color w:val="44546A" w:themeColor="text2"/>
                <w:szCs w:val="20"/>
              </w:rPr>
            </w:pPr>
            <w:r>
              <w:rPr>
                <w:caps w:val="0"/>
                <w:color w:val="44546A" w:themeColor="text2"/>
                <w:szCs w:val="20"/>
              </w:rPr>
              <w:t>Client Success Stories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28DD4D9" w14:textId="2EADFF16" w:rsidR="00F25892" w:rsidRPr="00336644" w:rsidRDefault="004633C4" w:rsidP="008944A7">
            <w:pPr>
              <w:rPr>
                <w:iCs/>
                <w:color w:val="000000" w:themeColor="text1"/>
                <w:sz w:val="24"/>
                <w:szCs w:val="24"/>
              </w:rPr>
            </w:pPr>
            <w:r w:rsidRPr="00336644">
              <w:rPr>
                <w:sz w:val="24"/>
                <w:szCs w:val="24"/>
              </w:rPr>
              <w:t xml:space="preserve">Include brief testimonials or case studies that showcase the firm’s successful outcomes with similar clients.  </w:t>
            </w:r>
          </w:p>
        </w:tc>
      </w:tr>
      <w:tr w:rsidR="00F25892" w:rsidRPr="0059100D" w14:paraId="59696545" w14:textId="77777777" w:rsidTr="008944A7">
        <w:trPr>
          <w:trHeight w:val="5574"/>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277B48EB" w14:textId="2127D25D" w:rsidR="00F25892" w:rsidRPr="00FD1A98" w:rsidRDefault="004633C4" w:rsidP="008944A7">
            <w:pPr>
              <w:pStyle w:val="Heading1"/>
              <w:rPr>
                <w:caps w:val="0"/>
                <w:color w:val="44546A" w:themeColor="text2"/>
                <w:szCs w:val="20"/>
              </w:rPr>
            </w:pPr>
            <w:r>
              <w:rPr>
                <w:caps w:val="0"/>
                <w:color w:val="44546A" w:themeColor="text2"/>
                <w:szCs w:val="20"/>
              </w:rPr>
              <w:t>Relevant Experience</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3FA9352A" w14:textId="27D495C7" w:rsidR="00F25892" w:rsidRPr="00336644" w:rsidRDefault="00336644" w:rsidP="008944A7">
            <w:pPr>
              <w:rPr>
                <w:iCs/>
                <w:color w:val="000000" w:themeColor="text1"/>
                <w:sz w:val="24"/>
                <w:szCs w:val="24"/>
              </w:rPr>
            </w:pPr>
            <w:r w:rsidRPr="00336644">
              <w:rPr>
                <w:sz w:val="24"/>
                <w:szCs w:val="24"/>
              </w:rPr>
              <w:t>Share examples of cases or projects in the client’s industry or area of need to demonstrate relevant expertise.</w:t>
            </w:r>
          </w:p>
        </w:tc>
      </w:tr>
    </w:tbl>
    <w:p w14:paraId="472D2BC6" w14:textId="77777777" w:rsidR="00C57B3A" w:rsidRDefault="00C57B3A" w:rsidP="00AF2F5C">
      <w:pPr>
        <w:rPr>
          <w:sz w:val="28"/>
          <w:szCs w:val="28"/>
        </w:rPr>
      </w:pPr>
    </w:p>
    <w:p w14:paraId="42319221" w14:textId="77777777" w:rsidR="00336644" w:rsidRDefault="00336644" w:rsidP="00AF2F5C">
      <w:pPr>
        <w:rPr>
          <w:sz w:val="28"/>
          <w:szCs w:val="28"/>
        </w:rPr>
      </w:pPr>
    </w:p>
    <w:p w14:paraId="11927930" w14:textId="77777777" w:rsidR="00336644" w:rsidRDefault="00336644" w:rsidP="00AF2F5C">
      <w:pPr>
        <w:rPr>
          <w:sz w:val="28"/>
          <w:szCs w:val="28"/>
        </w:rPr>
      </w:pPr>
    </w:p>
    <w:p w14:paraId="1A80FB3B" w14:textId="77777777" w:rsidR="00336644" w:rsidRDefault="00336644" w:rsidP="00AF2F5C">
      <w:pPr>
        <w:rPr>
          <w:sz w:val="28"/>
          <w:szCs w:val="28"/>
        </w:rPr>
      </w:pPr>
    </w:p>
    <w:tbl>
      <w:tblPr>
        <w:tblStyle w:val="TableGrid"/>
        <w:tblW w:w="0" w:type="auto"/>
        <w:tblInd w:w="-118" w:type="dxa"/>
        <w:tblLook w:val="04A0" w:firstRow="1" w:lastRow="0" w:firstColumn="1" w:lastColumn="0" w:noHBand="0" w:noVBand="1"/>
      </w:tblPr>
      <w:tblGrid>
        <w:gridCol w:w="2898"/>
        <w:gridCol w:w="7712"/>
      </w:tblGrid>
      <w:tr w:rsidR="00336644" w:rsidRPr="00FD1A98" w14:paraId="26AF7712" w14:textId="77777777" w:rsidTr="008944A7">
        <w:trPr>
          <w:trHeight w:val="714"/>
        </w:trPr>
        <w:tc>
          <w:tcPr>
            <w:tcW w:w="10610"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44546A" w:themeFill="text2"/>
            <w:vAlign w:val="center"/>
          </w:tcPr>
          <w:p w14:paraId="43F4F032" w14:textId="431483EE" w:rsidR="00336644" w:rsidRPr="00FD1A98" w:rsidRDefault="00336644" w:rsidP="008944A7">
            <w:pPr>
              <w:pStyle w:val="Heading1"/>
              <w:rPr>
                <w:color w:val="FFFFFF" w:themeColor="background1"/>
                <w:szCs w:val="20"/>
              </w:rPr>
            </w:pPr>
            <w:r>
              <w:rPr>
                <w:caps w:val="0"/>
                <w:color w:val="FFFFFF" w:themeColor="background1"/>
                <w:szCs w:val="20"/>
              </w:rPr>
              <w:lastRenderedPageBreak/>
              <w:t>Next Steps</w:t>
            </w:r>
          </w:p>
        </w:tc>
      </w:tr>
      <w:tr w:rsidR="00336644" w:rsidRPr="0059100D" w14:paraId="754FDDCB" w14:textId="77777777" w:rsidTr="00336644">
        <w:trPr>
          <w:trHeight w:val="3198"/>
        </w:trPr>
        <w:tc>
          <w:tcPr>
            <w:tcW w:w="289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5DCE4" w:themeFill="text2" w:themeFillTint="33"/>
            <w:vAlign w:val="center"/>
          </w:tcPr>
          <w:p w14:paraId="3477BD44" w14:textId="7BCD376A" w:rsidR="00336644" w:rsidRPr="00FD1A98" w:rsidRDefault="00336644" w:rsidP="008944A7">
            <w:pPr>
              <w:pStyle w:val="Heading1"/>
              <w:rPr>
                <w:caps w:val="0"/>
                <w:color w:val="44546A" w:themeColor="text2"/>
                <w:szCs w:val="20"/>
              </w:rPr>
            </w:pPr>
            <w:r>
              <w:rPr>
                <w:caps w:val="0"/>
                <w:color w:val="44546A" w:themeColor="text2"/>
                <w:szCs w:val="20"/>
              </w:rPr>
              <w:t>Contact for Questions</w:t>
            </w:r>
          </w:p>
        </w:tc>
        <w:tc>
          <w:tcPr>
            <w:tcW w:w="7712"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70A4975E" w14:textId="77777777" w:rsidR="00336644" w:rsidRPr="00336644" w:rsidRDefault="00336644" w:rsidP="008944A7">
            <w:pPr>
              <w:rPr>
                <w:iCs/>
                <w:color w:val="000000" w:themeColor="text1"/>
                <w:sz w:val="24"/>
                <w:szCs w:val="24"/>
              </w:rPr>
            </w:pPr>
            <w:r w:rsidRPr="00336644">
              <w:rPr>
                <w:sz w:val="24"/>
                <w:szCs w:val="24"/>
              </w:rPr>
              <w:t xml:space="preserve">Include brief testimonials or case studies that showcase the firm’s successful outcomes with similar clients.  </w:t>
            </w:r>
          </w:p>
        </w:tc>
      </w:tr>
      <w:tr w:rsidR="00336644" w:rsidRPr="00F25892" w14:paraId="64AD52A1" w14:textId="77777777" w:rsidTr="008944A7">
        <w:trPr>
          <w:trHeight w:val="2136"/>
        </w:trPr>
        <w:tc>
          <w:tcPr>
            <w:tcW w:w="2898"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D5DCE4" w:themeFill="text2" w:themeFillTint="33"/>
            <w:vAlign w:val="center"/>
          </w:tcPr>
          <w:p w14:paraId="35C068D2" w14:textId="1CB157D0" w:rsidR="00336644" w:rsidRPr="00FD1A98" w:rsidRDefault="00336644" w:rsidP="008944A7">
            <w:pPr>
              <w:pStyle w:val="Heading1"/>
              <w:rPr>
                <w:caps w:val="0"/>
                <w:color w:val="44546A" w:themeColor="text2"/>
                <w:szCs w:val="20"/>
              </w:rPr>
            </w:pPr>
            <w:r>
              <w:rPr>
                <w:caps w:val="0"/>
                <w:color w:val="44546A" w:themeColor="text2"/>
                <w:szCs w:val="20"/>
              </w:rPr>
              <w:t>Suggested Next S</w:t>
            </w:r>
            <w:r w:rsidR="00C555B0">
              <w:rPr>
                <w:caps w:val="0"/>
                <w:color w:val="44546A" w:themeColor="text2"/>
                <w:szCs w:val="20"/>
              </w:rPr>
              <w:t>t</w:t>
            </w:r>
            <w:r>
              <w:rPr>
                <w:caps w:val="0"/>
                <w:color w:val="44546A" w:themeColor="text2"/>
                <w:szCs w:val="20"/>
              </w:rPr>
              <w:t>eps</w:t>
            </w:r>
          </w:p>
        </w:tc>
        <w:tc>
          <w:tcPr>
            <w:tcW w:w="7712" w:type="dxa"/>
            <w:tcBorders>
              <w:top w:val="single" w:sz="8" w:space="0" w:color="BFBFBF" w:themeColor="background1" w:themeShade="BF"/>
              <w:left w:val="single" w:sz="8" w:space="0" w:color="BFBFBF" w:themeColor="background1" w:themeShade="BF"/>
              <w:bottom w:val="single" w:sz="18" w:space="0" w:color="BFBFBF" w:themeColor="background1" w:themeShade="BF"/>
              <w:right w:val="single" w:sz="8" w:space="0" w:color="BFBFBF" w:themeColor="background1" w:themeShade="BF"/>
            </w:tcBorders>
            <w:shd w:val="clear" w:color="auto" w:fill="FFFFFF" w:themeFill="background1"/>
            <w:vAlign w:val="center"/>
          </w:tcPr>
          <w:p w14:paraId="31820958" w14:textId="35CB163D" w:rsidR="00336644" w:rsidRPr="00336644" w:rsidRDefault="00503910" w:rsidP="008944A7">
            <w:pPr>
              <w:rPr>
                <w:iCs/>
                <w:color w:val="000000" w:themeColor="text1"/>
                <w:sz w:val="24"/>
                <w:szCs w:val="24"/>
              </w:rPr>
            </w:pPr>
            <w:r w:rsidRPr="00503910">
              <w:rPr>
                <w:sz w:val="24"/>
                <w:szCs w:val="24"/>
              </w:rPr>
              <w:t>Recommend a timeline for proceeding (e.g., scheduling an introductory meeting within two weeks).</w:t>
            </w:r>
          </w:p>
        </w:tc>
      </w:tr>
    </w:tbl>
    <w:p w14:paraId="730FE5EF" w14:textId="77777777" w:rsidR="00336644" w:rsidRDefault="00336644" w:rsidP="00AF2F5C">
      <w:pPr>
        <w:rPr>
          <w:sz w:val="28"/>
          <w:szCs w:val="28"/>
        </w:rPr>
      </w:pPr>
    </w:p>
    <w:p w14:paraId="3E00B38E" w14:textId="54A366B7" w:rsidR="0007537F" w:rsidRPr="00AF2F5C" w:rsidRDefault="00503910" w:rsidP="00AF2F5C">
      <w:pPr>
        <w:rPr>
          <w:sz w:val="28"/>
          <w:szCs w:val="28"/>
        </w:rPr>
      </w:pPr>
      <w:r>
        <w:rPr>
          <w:sz w:val="28"/>
          <w:szCs w:val="28"/>
        </w:rPr>
        <w:t>Acceptance and Signature</w:t>
      </w:r>
    </w:p>
    <w:p w14:paraId="6B081C72" w14:textId="774916C4" w:rsidR="00887262" w:rsidRDefault="007F5D97" w:rsidP="007078CD">
      <w:pPr>
        <w:pStyle w:val="Heading2"/>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264"/>
        <w:gridCol w:w="1177"/>
        <w:gridCol w:w="4920"/>
      </w:tblGrid>
      <w:tr w:rsidR="00503910" w:rsidRPr="00FA7231" w14:paraId="77FF4A5A" w14:textId="400DC7FB" w:rsidTr="00503910">
        <w:tc>
          <w:tcPr>
            <w:tcW w:w="2151" w:type="dxa"/>
            <w:tcBorders>
              <w:bottom w:val="single" w:sz="8" w:space="0" w:color="BFBFBF" w:themeColor="background1" w:themeShade="BF"/>
            </w:tcBorders>
          </w:tcPr>
          <w:p w14:paraId="576334C9" w14:textId="483BB2FC" w:rsidR="00503910" w:rsidRPr="00503910" w:rsidRDefault="00503910" w:rsidP="00505FC7">
            <w:pPr>
              <w:pStyle w:val="NoSpacing"/>
              <w:spacing w:before="40" w:after="40"/>
              <w:ind w:left="-109"/>
              <w:rPr>
                <w:rFonts w:ascii="Century Gothic" w:hAnsi="Century Gothic"/>
                <w:color w:val="44546A" w:themeColor="text2"/>
                <w:sz w:val="20"/>
                <w:szCs w:val="20"/>
              </w:rPr>
            </w:pPr>
            <w:r w:rsidRPr="00503910">
              <w:rPr>
                <w:rFonts w:ascii="Century Gothic" w:hAnsi="Century Gothic"/>
                <w:color w:val="44546A" w:themeColor="text2"/>
                <w:sz w:val="20"/>
                <w:szCs w:val="20"/>
              </w:rPr>
              <w:t>Prepared By</w:t>
            </w:r>
          </w:p>
        </w:tc>
        <w:tc>
          <w:tcPr>
            <w:tcW w:w="2264" w:type="dxa"/>
            <w:tcBorders>
              <w:bottom w:val="single" w:sz="8" w:space="0" w:color="BFBFBF" w:themeColor="background1" w:themeShade="BF"/>
            </w:tcBorders>
          </w:tcPr>
          <w:p w14:paraId="13ECD6DE" w14:textId="77777777" w:rsidR="00503910" w:rsidRPr="00503910" w:rsidRDefault="00503910" w:rsidP="00505FC7">
            <w:pPr>
              <w:pStyle w:val="NoSpacing"/>
              <w:spacing w:before="40" w:after="40"/>
              <w:ind w:left="-99"/>
              <w:rPr>
                <w:rFonts w:ascii="Century Gothic" w:hAnsi="Century Gothic"/>
                <w:color w:val="44546A" w:themeColor="text2"/>
                <w:sz w:val="20"/>
                <w:szCs w:val="20"/>
              </w:rPr>
            </w:pPr>
          </w:p>
        </w:tc>
        <w:tc>
          <w:tcPr>
            <w:tcW w:w="1177" w:type="dxa"/>
            <w:tcBorders>
              <w:bottom w:val="single" w:sz="8" w:space="0" w:color="BFBFBF" w:themeColor="background1" w:themeShade="BF"/>
            </w:tcBorders>
          </w:tcPr>
          <w:p w14:paraId="7FFBBFF0" w14:textId="498CBDB0" w:rsidR="00503910" w:rsidRPr="00503910" w:rsidRDefault="00503910" w:rsidP="00505FC7">
            <w:pPr>
              <w:pStyle w:val="NoSpacing"/>
              <w:spacing w:before="40" w:after="40"/>
              <w:ind w:left="-100"/>
              <w:rPr>
                <w:rFonts w:ascii="Century Gothic" w:hAnsi="Century Gothic"/>
                <w:color w:val="44546A" w:themeColor="text2"/>
                <w:sz w:val="20"/>
                <w:szCs w:val="20"/>
              </w:rPr>
            </w:pPr>
          </w:p>
        </w:tc>
        <w:tc>
          <w:tcPr>
            <w:tcW w:w="4920" w:type="dxa"/>
            <w:tcBorders>
              <w:bottom w:val="single" w:sz="8" w:space="0" w:color="BFBFBF" w:themeColor="background1" w:themeShade="BF"/>
            </w:tcBorders>
          </w:tcPr>
          <w:p w14:paraId="6BBDCDEF" w14:textId="1EA189F2" w:rsidR="00503910" w:rsidRPr="00503910" w:rsidRDefault="00503910" w:rsidP="00505FC7">
            <w:pPr>
              <w:pStyle w:val="NoSpacing"/>
              <w:spacing w:before="40" w:after="40"/>
              <w:ind w:left="-100"/>
              <w:rPr>
                <w:rFonts w:ascii="Century Gothic" w:hAnsi="Century Gothic"/>
                <w:color w:val="44546A" w:themeColor="text2"/>
                <w:sz w:val="20"/>
                <w:szCs w:val="20"/>
              </w:rPr>
            </w:pPr>
            <w:r w:rsidRPr="00503910">
              <w:rPr>
                <w:rFonts w:ascii="Century Gothic" w:hAnsi="Century Gothic"/>
                <w:color w:val="44546A" w:themeColor="text2"/>
                <w:sz w:val="20"/>
                <w:szCs w:val="20"/>
              </w:rPr>
              <w:t>Date</w:t>
            </w:r>
          </w:p>
        </w:tc>
      </w:tr>
      <w:tr w:rsidR="00503910" w:rsidRPr="000F6E6F" w14:paraId="09B25DED" w14:textId="57E98F0B" w:rsidTr="00503910">
        <w:trPr>
          <w:trHeight w:val="576"/>
        </w:trPr>
        <w:tc>
          <w:tcPr>
            <w:tcW w:w="559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48D0B4BC" w14:textId="152FA87F" w:rsidR="00503910" w:rsidRPr="000F6E6F" w:rsidRDefault="00503910" w:rsidP="00505FC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c>
          <w:tcPr>
            <w:tcW w:w="4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362185F1" w14:textId="77777777" w:rsidR="00503910" w:rsidRDefault="00503910" w:rsidP="00505FC7">
            <w:pPr>
              <w:pStyle w:val="NoSpacing"/>
              <w:spacing w:before="40" w:after="40"/>
              <w:rPr>
                <w:rFonts w:ascii="Century Gothic" w:hAnsi="Century Gothic"/>
                <w:color w:val="000000" w:themeColor="text1"/>
                <w:sz w:val="20"/>
                <w:szCs w:val="20"/>
              </w:rPr>
            </w:pPr>
          </w:p>
        </w:tc>
      </w:tr>
    </w:tbl>
    <w:p w14:paraId="3E79F507"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264"/>
        <w:gridCol w:w="1177"/>
        <w:gridCol w:w="4920"/>
      </w:tblGrid>
      <w:tr w:rsidR="00503910" w:rsidRPr="00FA7231" w14:paraId="1D490A6D" w14:textId="77777777" w:rsidTr="00503910">
        <w:tc>
          <w:tcPr>
            <w:tcW w:w="2151" w:type="dxa"/>
            <w:tcBorders>
              <w:bottom w:val="single" w:sz="8" w:space="0" w:color="BFBFBF" w:themeColor="background1" w:themeShade="BF"/>
            </w:tcBorders>
          </w:tcPr>
          <w:p w14:paraId="1C7BDA0F" w14:textId="0C60EABA" w:rsidR="00503910" w:rsidRPr="00FA7231" w:rsidRDefault="00503910" w:rsidP="00503910">
            <w:pPr>
              <w:pStyle w:val="NoSpacing"/>
              <w:spacing w:before="40" w:after="40"/>
              <w:ind w:left="-109"/>
              <w:rPr>
                <w:rFonts w:ascii="Century Gothic" w:hAnsi="Century Gothic"/>
                <w:color w:val="595959" w:themeColor="text1" w:themeTint="A6"/>
                <w:sz w:val="20"/>
                <w:szCs w:val="20"/>
              </w:rPr>
            </w:pPr>
            <w:r>
              <w:rPr>
                <w:rFonts w:ascii="Century Gothic" w:hAnsi="Century Gothic"/>
                <w:color w:val="44546A" w:themeColor="text2"/>
                <w:sz w:val="20"/>
                <w:szCs w:val="20"/>
              </w:rPr>
              <w:t>Reviewed</w:t>
            </w:r>
            <w:r w:rsidRPr="00503910">
              <w:rPr>
                <w:rFonts w:ascii="Century Gothic" w:hAnsi="Century Gothic"/>
                <w:color w:val="44546A" w:themeColor="text2"/>
                <w:sz w:val="20"/>
                <w:szCs w:val="20"/>
              </w:rPr>
              <w:t xml:space="preserve"> By</w:t>
            </w:r>
          </w:p>
        </w:tc>
        <w:tc>
          <w:tcPr>
            <w:tcW w:w="2264" w:type="dxa"/>
            <w:tcBorders>
              <w:bottom w:val="single" w:sz="8" w:space="0" w:color="BFBFBF" w:themeColor="background1" w:themeShade="BF"/>
            </w:tcBorders>
          </w:tcPr>
          <w:p w14:paraId="56692A2B" w14:textId="77777777" w:rsidR="00503910" w:rsidRPr="00FA7231" w:rsidRDefault="00503910" w:rsidP="00503910">
            <w:pPr>
              <w:pStyle w:val="NoSpacing"/>
              <w:spacing w:before="40" w:after="40"/>
              <w:ind w:left="-99"/>
              <w:rPr>
                <w:rFonts w:ascii="Century Gothic" w:hAnsi="Century Gothic"/>
                <w:color w:val="595959" w:themeColor="text1" w:themeTint="A6"/>
                <w:sz w:val="20"/>
                <w:szCs w:val="20"/>
              </w:rPr>
            </w:pPr>
          </w:p>
        </w:tc>
        <w:tc>
          <w:tcPr>
            <w:tcW w:w="1177" w:type="dxa"/>
            <w:tcBorders>
              <w:bottom w:val="single" w:sz="8" w:space="0" w:color="BFBFBF" w:themeColor="background1" w:themeShade="BF"/>
            </w:tcBorders>
          </w:tcPr>
          <w:p w14:paraId="1B83A0B8" w14:textId="77777777" w:rsidR="00503910" w:rsidRPr="00FA7231" w:rsidRDefault="00503910" w:rsidP="00503910">
            <w:pPr>
              <w:pStyle w:val="NoSpacing"/>
              <w:spacing w:before="40" w:after="40"/>
              <w:ind w:left="-100"/>
              <w:rPr>
                <w:rFonts w:ascii="Century Gothic" w:hAnsi="Century Gothic"/>
                <w:color w:val="595959" w:themeColor="text1" w:themeTint="A6"/>
                <w:sz w:val="20"/>
                <w:szCs w:val="20"/>
              </w:rPr>
            </w:pPr>
          </w:p>
        </w:tc>
        <w:tc>
          <w:tcPr>
            <w:tcW w:w="4920" w:type="dxa"/>
            <w:tcBorders>
              <w:bottom w:val="single" w:sz="8" w:space="0" w:color="BFBFBF" w:themeColor="background1" w:themeShade="BF"/>
            </w:tcBorders>
          </w:tcPr>
          <w:p w14:paraId="23B9784E" w14:textId="7E5CF67E" w:rsidR="00503910" w:rsidRPr="00FA7231" w:rsidRDefault="00503910" w:rsidP="00503910">
            <w:pPr>
              <w:pStyle w:val="NoSpacing"/>
              <w:spacing w:before="40" w:after="40"/>
              <w:ind w:left="-100"/>
              <w:rPr>
                <w:rFonts w:ascii="Century Gothic" w:hAnsi="Century Gothic"/>
                <w:color w:val="595959" w:themeColor="text1" w:themeTint="A6"/>
                <w:sz w:val="20"/>
                <w:szCs w:val="20"/>
              </w:rPr>
            </w:pPr>
            <w:r w:rsidRPr="00503910">
              <w:rPr>
                <w:rFonts w:ascii="Century Gothic" w:hAnsi="Century Gothic"/>
                <w:color w:val="44546A" w:themeColor="text2"/>
                <w:sz w:val="20"/>
                <w:szCs w:val="20"/>
              </w:rPr>
              <w:t>Date</w:t>
            </w:r>
          </w:p>
        </w:tc>
      </w:tr>
      <w:tr w:rsidR="00503910" w14:paraId="3CE5BE34" w14:textId="77777777" w:rsidTr="00503910">
        <w:trPr>
          <w:trHeight w:val="576"/>
        </w:trPr>
        <w:tc>
          <w:tcPr>
            <w:tcW w:w="559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1621B305" w14:textId="77777777" w:rsidR="00503910" w:rsidRPr="000F6E6F" w:rsidRDefault="00503910" w:rsidP="00894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c>
          <w:tcPr>
            <w:tcW w:w="4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25DD7BDE" w14:textId="77777777" w:rsidR="00503910" w:rsidRDefault="00503910" w:rsidP="008944A7">
            <w:pPr>
              <w:pStyle w:val="NoSpacing"/>
              <w:spacing w:before="40" w:after="40"/>
              <w:rPr>
                <w:rFonts w:ascii="Century Gothic" w:hAnsi="Century Gothic"/>
                <w:color w:val="000000" w:themeColor="text1"/>
                <w:sz w:val="20"/>
                <w:szCs w:val="20"/>
              </w:rPr>
            </w:pPr>
          </w:p>
        </w:tc>
      </w:tr>
    </w:tbl>
    <w:p w14:paraId="4F44BF1B" w14:textId="77777777" w:rsidR="007078CD" w:rsidRDefault="007078CD" w:rsidP="007078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264"/>
        <w:gridCol w:w="1177"/>
        <w:gridCol w:w="4920"/>
      </w:tblGrid>
      <w:tr w:rsidR="00503910" w:rsidRPr="00FA7231" w14:paraId="11397863" w14:textId="77777777" w:rsidTr="00503910">
        <w:tc>
          <w:tcPr>
            <w:tcW w:w="2151" w:type="dxa"/>
            <w:tcBorders>
              <w:bottom w:val="single" w:sz="8" w:space="0" w:color="BFBFBF" w:themeColor="background1" w:themeShade="BF"/>
            </w:tcBorders>
          </w:tcPr>
          <w:p w14:paraId="40AAC7D9" w14:textId="5D9B512F" w:rsidR="00503910" w:rsidRPr="00FA7231" w:rsidRDefault="00503910" w:rsidP="008944A7">
            <w:pPr>
              <w:pStyle w:val="NoSpacing"/>
              <w:spacing w:before="40" w:after="40"/>
              <w:ind w:left="-109"/>
              <w:rPr>
                <w:rFonts w:ascii="Century Gothic" w:hAnsi="Century Gothic"/>
                <w:color w:val="595959" w:themeColor="text1" w:themeTint="A6"/>
                <w:sz w:val="20"/>
                <w:szCs w:val="20"/>
              </w:rPr>
            </w:pPr>
            <w:r>
              <w:rPr>
                <w:rFonts w:ascii="Century Gothic" w:hAnsi="Century Gothic"/>
                <w:color w:val="44546A" w:themeColor="text2"/>
                <w:sz w:val="20"/>
                <w:szCs w:val="20"/>
              </w:rPr>
              <w:t>Client Approval</w:t>
            </w:r>
          </w:p>
        </w:tc>
        <w:tc>
          <w:tcPr>
            <w:tcW w:w="2264" w:type="dxa"/>
            <w:tcBorders>
              <w:bottom w:val="single" w:sz="8" w:space="0" w:color="BFBFBF" w:themeColor="background1" w:themeShade="BF"/>
            </w:tcBorders>
          </w:tcPr>
          <w:p w14:paraId="72C1A865" w14:textId="77777777" w:rsidR="00503910" w:rsidRPr="00FA7231" w:rsidRDefault="00503910" w:rsidP="008944A7">
            <w:pPr>
              <w:pStyle w:val="NoSpacing"/>
              <w:spacing w:before="40" w:after="40"/>
              <w:ind w:left="-99"/>
              <w:rPr>
                <w:rFonts w:ascii="Century Gothic" w:hAnsi="Century Gothic"/>
                <w:color w:val="595959" w:themeColor="text1" w:themeTint="A6"/>
                <w:sz w:val="20"/>
                <w:szCs w:val="20"/>
              </w:rPr>
            </w:pPr>
          </w:p>
        </w:tc>
        <w:tc>
          <w:tcPr>
            <w:tcW w:w="1177" w:type="dxa"/>
            <w:tcBorders>
              <w:bottom w:val="single" w:sz="8" w:space="0" w:color="BFBFBF" w:themeColor="background1" w:themeShade="BF"/>
            </w:tcBorders>
          </w:tcPr>
          <w:p w14:paraId="0A661F5C" w14:textId="77777777" w:rsidR="00503910" w:rsidRPr="00FA7231" w:rsidRDefault="00503910" w:rsidP="008944A7">
            <w:pPr>
              <w:pStyle w:val="NoSpacing"/>
              <w:spacing w:before="40" w:after="40"/>
              <w:ind w:left="-100"/>
              <w:rPr>
                <w:rFonts w:ascii="Century Gothic" w:hAnsi="Century Gothic"/>
                <w:color w:val="595959" w:themeColor="text1" w:themeTint="A6"/>
                <w:sz w:val="20"/>
                <w:szCs w:val="20"/>
              </w:rPr>
            </w:pPr>
          </w:p>
        </w:tc>
        <w:tc>
          <w:tcPr>
            <w:tcW w:w="4920" w:type="dxa"/>
            <w:tcBorders>
              <w:bottom w:val="single" w:sz="8" w:space="0" w:color="BFBFBF" w:themeColor="background1" w:themeShade="BF"/>
            </w:tcBorders>
          </w:tcPr>
          <w:p w14:paraId="0ACDB8DC" w14:textId="77777777" w:rsidR="00503910" w:rsidRPr="00FA7231" w:rsidRDefault="00503910" w:rsidP="008944A7">
            <w:pPr>
              <w:pStyle w:val="NoSpacing"/>
              <w:spacing w:before="40" w:after="40"/>
              <w:ind w:left="-100"/>
              <w:rPr>
                <w:rFonts w:ascii="Century Gothic" w:hAnsi="Century Gothic"/>
                <w:color w:val="595959" w:themeColor="text1" w:themeTint="A6"/>
                <w:sz w:val="20"/>
                <w:szCs w:val="20"/>
              </w:rPr>
            </w:pPr>
            <w:r w:rsidRPr="00503910">
              <w:rPr>
                <w:rFonts w:ascii="Century Gothic" w:hAnsi="Century Gothic"/>
                <w:color w:val="44546A" w:themeColor="text2"/>
                <w:sz w:val="20"/>
                <w:szCs w:val="20"/>
              </w:rPr>
              <w:t>Date</w:t>
            </w:r>
          </w:p>
        </w:tc>
      </w:tr>
      <w:tr w:rsidR="00503910" w14:paraId="4B346EC9" w14:textId="77777777" w:rsidTr="00503910">
        <w:trPr>
          <w:trHeight w:val="576"/>
        </w:trPr>
        <w:tc>
          <w:tcPr>
            <w:tcW w:w="559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64CC24BC" w14:textId="77777777" w:rsidR="00503910" w:rsidRPr="000F6E6F" w:rsidRDefault="00503910" w:rsidP="008944A7">
            <w:pPr>
              <w:pStyle w:val="NoSpacing"/>
              <w:spacing w:before="40" w:after="40"/>
              <w:rPr>
                <w:rFonts w:ascii="Century Gothic" w:hAnsi="Century Gothic"/>
                <w:color w:val="000000" w:themeColor="text1"/>
                <w:sz w:val="20"/>
                <w:szCs w:val="20"/>
              </w:rPr>
            </w:pPr>
            <w:r>
              <w:rPr>
                <w:rFonts w:ascii="Century Gothic" w:hAnsi="Century Gothic"/>
                <w:color w:val="000000" w:themeColor="text1"/>
                <w:sz w:val="20"/>
                <w:szCs w:val="20"/>
              </w:rPr>
              <w:t>Name</w:t>
            </w:r>
          </w:p>
        </w:tc>
        <w:tc>
          <w:tcPr>
            <w:tcW w:w="4920"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tcPr>
          <w:p w14:paraId="06AA3809" w14:textId="77777777" w:rsidR="00503910" w:rsidRDefault="00503910" w:rsidP="008944A7">
            <w:pPr>
              <w:pStyle w:val="NoSpacing"/>
              <w:spacing w:before="40" w:after="40"/>
              <w:rPr>
                <w:rFonts w:ascii="Century Gothic" w:hAnsi="Century Gothic"/>
                <w:color w:val="000000" w:themeColor="text1"/>
                <w:sz w:val="20"/>
                <w:szCs w:val="20"/>
              </w:rPr>
            </w:pPr>
          </w:p>
        </w:tc>
      </w:tr>
    </w:tbl>
    <w:p w14:paraId="1D26C1C2" w14:textId="37D3B22D" w:rsidR="007078CD" w:rsidRPr="007078CD" w:rsidRDefault="007078CD" w:rsidP="007078CD">
      <w:pPr>
        <w:sectPr w:rsidR="007078CD" w:rsidRPr="007078CD" w:rsidSect="00744D3C">
          <w:pgSz w:w="12240" w:h="15840"/>
          <w:pgMar w:top="490" w:right="720" w:bottom="360" w:left="1008" w:header="490" w:footer="720" w:gutter="0"/>
          <w:cols w:space="720"/>
          <w:titlePg/>
          <w:docGrid w:linePitch="360"/>
        </w:sectPr>
      </w:pPr>
    </w:p>
    <w:bookmarkEnd w:id="6"/>
    <w:p w14:paraId="72E3EE1E" w14:textId="77777777" w:rsidR="006A0235" w:rsidRPr="00491059" w:rsidRDefault="006A0235" w:rsidP="00A64F9A">
      <w:pPr>
        <w:rPr>
          <w:noProof/>
        </w:rPr>
      </w:pPr>
    </w:p>
    <w:tbl>
      <w:tblPr>
        <w:tblStyle w:val="TableGrid"/>
        <w:tblW w:w="9662"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662"/>
      </w:tblGrid>
      <w:tr w:rsidR="00A64F9A" w:rsidRPr="00A64F9A" w14:paraId="67D818A4" w14:textId="77777777" w:rsidTr="006A0235">
        <w:trPr>
          <w:trHeight w:val="3002"/>
        </w:trPr>
        <w:tc>
          <w:tcPr>
            <w:tcW w:w="9662" w:type="dxa"/>
          </w:tcPr>
          <w:p w14:paraId="2D32E00C" w14:textId="77777777" w:rsidR="00A64F9A" w:rsidRPr="00A64F9A" w:rsidRDefault="00A64F9A" w:rsidP="00916890">
            <w:pPr>
              <w:jc w:val="center"/>
              <w:rPr>
                <w:b/>
                <w:sz w:val="20"/>
              </w:rPr>
            </w:pPr>
          </w:p>
          <w:p w14:paraId="13C9FC9C" w14:textId="77777777" w:rsidR="00A64F9A" w:rsidRPr="00A64F9A" w:rsidRDefault="00A64F9A" w:rsidP="00916890">
            <w:pPr>
              <w:jc w:val="center"/>
              <w:rPr>
                <w:b/>
                <w:sz w:val="20"/>
              </w:rPr>
            </w:pPr>
            <w:r w:rsidRPr="00A64F9A">
              <w:rPr>
                <w:b/>
                <w:sz w:val="20"/>
              </w:rPr>
              <w:t>DISCLAIMER</w:t>
            </w:r>
          </w:p>
          <w:p w14:paraId="46ECB4C1" w14:textId="77777777" w:rsidR="00A64F9A" w:rsidRPr="00A64F9A" w:rsidRDefault="00A64F9A" w:rsidP="00916890">
            <w:pPr>
              <w:rPr>
                <w:sz w:val="20"/>
              </w:rPr>
            </w:pPr>
          </w:p>
          <w:p w14:paraId="01DF1FEB" w14:textId="77777777" w:rsidR="00A64F9A" w:rsidRPr="00A64F9A" w:rsidRDefault="00A64F9A" w:rsidP="00916890">
            <w:pPr>
              <w:spacing w:line="276" w:lineRule="auto"/>
              <w:rPr>
                <w:sz w:val="20"/>
              </w:rPr>
            </w:pPr>
            <w:r w:rsidRPr="00A64F9A">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6836341A" w14:textId="77777777" w:rsidR="00A64F9A" w:rsidRPr="00C805C2" w:rsidRDefault="00A64F9A" w:rsidP="00C805C2">
      <w:pPr>
        <w:spacing w:line="240" w:lineRule="auto"/>
        <w:rPr>
          <w:sz w:val="20"/>
          <w:szCs w:val="20"/>
        </w:rPr>
      </w:pPr>
    </w:p>
    <w:sectPr w:rsidR="00A64F9A" w:rsidRPr="00C805C2" w:rsidSect="00744D3C">
      <w:pgSz w:w="12240" w:h="15840"/>
      <w:pgMar w:top="490" w:right="720" w:bottom="360" w:left="1008" w:header="4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0A3DA4" w14:textId="77777777" w:rsidR="00B224FF" w:rsidRDefault="00B224FF" w:rsidP="00480F66">
      <w:pPr>
        <w:spacing w:after="0" w:line="240" w:lineRule="auto"/>
      </w:pPr>
      <w:r>
        <w:separator/>
      </w:r>
    </w:p>
  </w:endnote>
  <w:endnote w:type="continuationSeparator" w:id="0">
    <w:p w14:paraId="3A0DAE87" w14:textId="77777777" w:rsidR="00B224FF" w:rsidRDefault="00B224FF"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997E9D" w14:textId="77777777" w:rsidR="00916890" w:rsidRPr="00770091" w:rsidRDefault="00916890" w:rsidP="00770091">
    <w:pPr>
      <w:pStyle w:val="Footer"/>
      <w:tabs>
        <w:tab w:val="clear" w:pos="9360"/>
        <w:tab w:val="right" w:pos="10440"/>
      </w:tabs>
      <w:spacing w:line="360" w:lineRule="auto"/>
    </w:pPr>
    <w:r w:rsidRPr="00770091">
      <w:rPr>
        <w:bCs/>
        <w:sz w:val="20"/>
      </w:rPr>
      <w:tab/>
    </w:r>
    <w:r w:rsidRPr="00770091">
      <w:rPr>
        <w:bCs/>
        <w:sz w:val="20"/>
      </w:rPr>
      <w:tab/>
    </w:r>
    <w:r w:rsidRPr="00770091">
      <w:rPr>
        <w:sz w:val="20"/>
      </w:rPr>
      <w:t xml:space="preserve">Page </w:t>
    </w:r>
    <w:r w:rsidRPr="00770091">
      <w:rPr>
        <w:bCs/>
        <w:sz w:val="20"/>
      </w:rPr>
      <w:fldChar w:fldCharType="begin"/>
    </w:r>
    <w:r w:rsidRPr="00770091">
      <w:rPr>
        <w:bCs/>
        <w:sz w:val="20"/>
      </w:rPr>
      <w:instrText xml:space="preserve"> PAGE  \* Arabic  \* MERGEFORMAT </w:instrText>
    </w:r>
    <w:r w:rsidRPr="00770091">
      <w:rPr>
        <w:bCs/>
        <w:sz w:val="20"/>
      </w:rPr>
      <w:fldChar w:fldCharType="separate"/>
    </w:r>
    <w:r w:rsidR="00A23C3B">
      <w:rPr>
        <w:bCs/>
        <w:noProof/>
        <w:sz w:val="20"/>
      </w:rPr>
      <w:t>19</w:t>
    </w:r>
    <w:r w:rsidRPr="00770091">
      <w:rPr>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F1890" w14:textId="77777777" w:rsidR="00916890" w:rsidRPr="00C805C2" w:rsidRDefault="00916890" w:rsidP="00C805C2">
    <w:pPr>
      <w:pStyle w:val="Footer"/>
      <w:tabs>
        <w:tab w:val="clear" w:pos="9360"/>
        <w:tab w:val="right" w:pos="10440"/>
      </w:tabs>
      <w:spacing w:line="360" w:lineRule="auto"/>
      <w:rPr>
        <w:bCs/>
        <w:sz w:val="20"/>
      </w:rPr>
    </w:pPr>
    <w:r w:rsidRPr="00C805C2">
      <w:rPr>
        <w:bCs/>
        <w:sz w:val="20"/>
      </w:rPr>
      <w:tab/>
    </w:r>
    <w:r w:rsidRPr="00C805C2">
      <w:rPr>
        <w:bCs/>
        <w:sz w:val="20"/>
      </w:rPr>
      <w:tab/>
    </w:r>
    <w:r w:rsidRPr="00C805C2">
      <w:rPr>
        <w:sz w:val="20"/>
      </w:rPr>
      <w:t xml:space="preserve">Page </w:t>
    </w:r>
    <w:r w:rsidRPr="00C805C2">
      <w:rPr>
        <w:bCs/>
        <w:sz w:val="20"/>
      </w:rPr>
      <w:fldChar w:fldCharType="begin"/>
    </w:r>
    <w:r w:rsidRPr="00C805C2">
      <w:rPr>
        <w:bCs/>
        <w:sz w:val="20"/>
      </w:rPr>
      <w:instrText xml:space="preserve"> PAGE  \* Arabic  \* MERGEFORMAT </w:instrText>
    </w:r>
    <w:r w:rsidRPr="00C805C2">
      <w:rPr>
        <w:bCs/>
        <w:sz w:val="20"/>
      </w:rPr>
      <w:fldChar w:fldCharType="separate"/>
    </w:r>
    <w:r w:rsidR="00A23C3B">
      <w:rPr>
        <w:bCs/>
        <w:noProof/>
        <w:sz w:val="20"/>
      </w:rPr>
      <w:t>18</w:t>
    </w:r>
    <w:r w:rsidRPr="00C805C2">
      <w:rPr>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47145A" w14:textId="77777777" w:rsidR="00B224FF" w:rsidRDefault="00B224FF" w:rsidP="00480F66">
      <w:pPr>
        <w:spacing w:after="0" w:line="240" w:lineRule="auto"/>
      </w:pPr>
      <w:r>
        <w:separator/>
      </w:r>
    </w:p>
  </w:footnote>
  <w:footnote w:type="continuationSeparator" w:id="0">
    <w:p w14:paraId="18046541" w14:textId="77777777" w:rsidR="00B224FF" w:rsidRDefault="00B224FF" w:rsidP="00480F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F0B76"/>
    <w:multiLevelType w:val="multilevel"/>
    <w:tmpl w:val="9F4827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14696"/>
    <w:multiLevelType w:val="multilevel"/>
    <w:tmpl w:val="70165C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3C6927"/>
    <w:multiLevelType w:val="multilevel"/>
    <w:tmpl w:val="B32E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C51D2F"/>
    <w:multiLevelType w:val="multilevel"/>
    <w:tmpl w:val="A7FC0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9E4F31"/>
    <w:multiLevelType w:val="multilevel"/>
    <w:tmpl w:val="B136F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C4048F"/>
    <w:multiLevelType w:val="multilevel"/>
    <w:tmpl w:val="26FE4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990F35"/>
    <w:multiLevelType w:val="multilevel"/>
    <w:tmpl w:val="1D2A4CC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9F7A10"/>
    <w:multiLevelType w:val="multilevel"/>
    <w:tmpl w:val="FA7AA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7765A0"/>
    <w:multiLevelType w:val="multilevel"/>
    <w:tmpl w:val="06B217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E10A0A"/>
    <w:multiLevelType w:val="multilevel"/>
    <w:tmpl w:val="B4DAC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FD7E49"/>
    <w:multiLevelType w:val="multilevel"/>
    <w:tmpl w:val="08ECA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12300"/>
    <w:multiLevelType w:val="multilevel"/>
    <w:tmpl w:val="E36C3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6F240B"/>
    <w:multiLevelType w:val="multilevel"/>
    <w:tmpl w:val="CBE6D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943FA4"/>
    <w:multiLevelType w:val="multilevel"/>
    <w:tmpl w:val="8F5AD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505B21"/>
    <w:multiLevelType w:val="multilevel"/>
    <w:tmpl w:val="E424FAA2"/>
    <w:lvl w:ilvl="0">
      <w:start w:val="1"/>
      <w:numFmt w:val="decimal"/>
      <w:lvlText w:val="%1."/>
      <w:lvlJc w:val="left"/>
      <w:pPr>
        <w:ind w:left="720" w:hanging="360"/>
      </w:pPr>
      <w:rPr>
        <w:rFonts w:hint="default"/>
        <w:sz w:val="28"/>
      </w:rPr>
    </w:lvl>
    <w:lvl w:ilvl="1">
      <w:start w:val="1"/>
      <w:numFmt w:val="decimal"/>
      <w:isLgl/>
      <w:lvlText w:val="%1.%2"/>
      <w:lvlJc w:val="left"/>
      <w:pPr>
        <w:ind w:left="1080" w:hanging="720"/>
      </w:pPr>
      <w:rPr>
        <w:rFonts w:hint="default"/>
        <w:i w:val="0"/>
        <w:i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8B651CF"/>
    <w:multiLevelType w:val="multilevel"/>
    <w:tmpl w:val="5F6E6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966B06"/>
    <w:multiLevelType w:val="multilevel"/>
    <w:tmpl w:val="28D87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2C7F4C"/>
    <w:multiLevelType w:val="multilevel"/>
    <w:tmpl w:val="C186A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1D42AB"/>
    <w:multiLevelType w:val="multilevel"/>
    <w:tmpl w:val="96888B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8C0940"/>
    <w:multiLevelType w:val="multilevel"/>
    <w:tmpl w:val="2A08D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8F18B3"/>
    <w:multiLevelType w:val="multilevel"/>
    <w:tmpl w:val="81AAC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0E1092D"/>
    <w:multiLevelType w:val="multilevel"/>
    <w:tmpl w:val="81426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FA21650"/>
    <w:multiLevelType w:val="multilevel"/>
    <w:tmpl w:val="51687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0AC752D"/>
    <w:multiLevelType w:val="multilevel"/>
    <w:tmpl w:val="2496E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EC170C"/>
    <w:multiLevelType w:val="multilevel"/>
    <w:tmpl w:val="94308B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B45477"/>
    <w:multiLevelType w:val="multilevel"/>
    <w:tmpl w:val="3070B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CD6CDD"/>
    <w:multiLevelType w:val="multilevel"/>
    <w:tmpl w:val="40020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16D2970"/>
    <w:multiLevelType w:val="multilevel"/>
    <w:tmpl w:val="AB9AC8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A64257"/>
    <w:multiLevelType w:val="multilevel"/>
    <w:tmpl w:val="A78876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3EB5D5A"/>
    <w:multiLevelType w:val="multilevel"/>
    <w:tmpl w:val="30AA4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82991217">
    <w:abstractNumId w:val="14"/>
  </w:num>
  <w:num w:numId="2" w16cid:durableId="1835026855">
    <w:abstractNumId w:val="22"/>
  </w:num>
  <w:num w:numId="3" w16cid:durableId="1128016194">
    <w:abstractNumId w:val="15"/>
  </w:num>
  <w:num w:numId="4" w16cid:durableId="994916782">
    <w:abstractNumId w:val="16"/>
  </w:num>
  <w:num w:numId="5" w16cid:durableId="999844431">
    <w:abstractNumId w:val="9"/>
  </w:num>
  <w:num w:numId="6" w16cid:durableId="680009758">
    <w:abstractNumId w:val="23"/>
  </w:num>
  <w:num w:numId="7" w16cid:durableId="1893425821">
    <w:abstractNumId w:val="7"/>
  </w:num>
  <w:num w:numId="8" w16cid:durableId="1489204188">
    <w:abstractNumId w:val="2"/>
  </w:num>
  <w:num w:numId="9" w16cid:durableId="1073577333">
    <w:abstractNumId w:val="13"/>
  </w:num>
  <w:num w:numId="10" w16cid:durableId="863514606">
    <w:abstractNumId w:val="5"/>
  </w:num>
  <w:num w:numId="11" w16cid:durableId="1917979554">
    <w:abstractNumId w:val="17"/>
  </w:num>
  <w:num w:numId="12" w16cid:durableId="355497595">
    <w:abstractNumId w:val="10"/>
  </w:num>
  <w:num w:numId="13" w16cid:durableId="2132311569">
    <w:abstractNumId w:val="19"/>
  </w:num>
  <w:num w:numId="14" w16cid:durableId="1101072718">
    <w:abstractNumId w:val="4"/>
  </w:num>
  <w:num w:numId="15" w16cid:durableId="439687635">
    <w:abstractNumId w:val="29"/>
  </w:num>
  <w:num w:numId="16" w16cid:durableId="2019116015">
    <w:abstractNumId w:val="1"/>
  </w:num>
  <w:num w:numId="17" w16cid:durableId="1000155551">
    <w:abstractNumId w:val="20"/>
  </w:num>
  <w:num w:numId="18" w16cid:durableId="885530773">
    <w:abstractNumId w:val="11"/>
  </w:num>
  <w:num w:numId="19" w16cid:durableId="1215652358">
    <w:abstractNumId w:val="25"/>
  </w:num>
  <w:num w:numId="20" w16cid:durableId="41826961">
    <w:abstractNumId w:val="12"/>
  </w:num>
  <w:num w:numId="21" w16cid:durableId="1963540141">
    <w:abstractNumId w:val="3"/>
  </w:num>
  <w:num w:numId="22" w16cid:durableId="265694760">
    <w:abstractNumId w:val="27"/>
  </w:num>
  <w:num w:numId="23" w16cid:durableId="1891577278">
    <w:abstractNumId w:val="26"/>
  </w:num>
  <w:num w:numId="24" w16cid:durableId="1361399082">
    <w:abstractNumId w:val="24"/>
  </w:num>
  <w:num w:numId="25" w16cid:durableId="1962806076">
    <w:abstractNumId w:val="28"/>
  </w:num>
  <w:num w:numId="26" w16cid:durableId="2046826287">
    <w:abstractNumId w:val="18"/>
  </w:num>
  <w:num w:numId="27" w16cid:durableId="177668606">
    <w:abstractNumId w:val="0"/>
  </w:num>
  <w:num w:numId="28" w16cid:durableId="1953200029">
    <w:abstractNumId w:val="8"/>
  </w:num>
  <w:num w:numId="29" w16cid:durableId="1620994126">
    <w:abstractNumId w:val="6"/>
  </w:num>
  <w:num w:numId="30" w16cid:durableId="18788148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kwNKwFAMMJcZUtAAAA"/>
  </w:docVars>
  <w:rsids>
    <w:rsidRoot w:val="00C052F4"/>
    <w:rsid w:val="000124C0"/>
    <w:rsid w:val="00013EDA"/>
    <w:rsid w:val="00020255"/>
    <w:rsid w:val="00037E1F"/>
    <w:rsid w:val="00043B56"/>
    <w:rsid w:val="000468A6"/>
    <w:rsid w:val="0004771F"/>
    <w:rsid w:val="00051F06"/>
    <w:rsid w:val="00053A6B"/>
    <w:rsid w:val="00053B58"/>
    <w:rsid w:val="000555F6"/>
    <w:rsid w:val="00057366"/>
    <w:rsid w:val="00060E77"/>
    <w:rsid w:val="000623DA"/>
    <w:rsid w:val="00063D41"/>
    <w:rsid w:val="0007537F"/>
    <w:rsid w:val="000844EC"/>
    <w:rsid w:val="00084DC6"/>
    <w:rsid w:val="00085AB8"/>
    <w:rsid w:val="00096847"/>
    <w:rsid w:val="000B7D8A"/>
    <w:rsid w:val="000D7549"/>
    <w:rsid w:val="000E11A4"/>
    <w:rsid w:val="000E13F9"/>
    <w:rsid w:val="000E2DBB"/>
    <w:rsid w:val="000E5AB1"/>
    <w:rsid w:val="000F0262"/>
    <w:rsid w:val="000F6E6F"/>
    <w:rsid w:val="00104901"/>
    <w:rsid w:val="00104E3A"/>
    <w:rsid w:val="00122086"/>
    <w:rsid w:val="001228CB"/>
    <w:rsid w:val="00124866"/>
    <w:rsid w:val="0013044C"/>
    <w:rsid w:val="00130D91"/>
    <w:rsid w:val="00143339"/>
    <w:rsid w:val="00144067"/>
    <w:rsid w:val="00146ACD"/>
    <w:rsid w:val="00180662"/>
    <w:rsid w:val="00184DC6"/>
    <w:rsid w:val="00186202"/>
    <w:rsid w:val="001A6F77"/>
    <w:rsid w:val="001B18BA"/>
    <w:rsid w:val="001C29F4"/>
    <w:rsid w:val="001C6A52"/>
    <w:rsid w:val="001C6DA8"/>
    <w:rsid w:val="001D28E1"/>
    <w:rsid w:val="001E3B48"/>
    <w:rsid w:val="001F64FB"/>
    <w:rsid w:val="00207092"/>
    <w:rsid w:val="0021346C"/>
    <w:rsid w:val="002148F1"/>
    <w:rsid w:val="00220B30"/>
    <w:rsid w:val="00223549"/>
    <w:rsid w:val="00246DAE"/>
    <w:rsid w:val="00250EF4"/>
    <w:rsid w:val="00252B2B"/>
    <w:rsid w:val="00274428"/>
    <w:rsid w:val="0027725D"/>
    <w:rsid w:val="002A2ECB"/>
    <w:rsid w:val="002A34CB"/>
    <w:rsid w:val="002B385A"/>
    <w:rsid w:val="002C0595"/>
    <w:rsid w:val="002C2C40"/>
    <w:rsid w:val="002D199F"/>
    <w:rsid w:val="002D2696"/>
    <w:rsid w:val="002D5E3D"/>
    <w:rsid w:val="002D6D20"/>
    <w:rsid w:val="002E065B"/>
    <w:rsid w:val="002E2597"/>
    <w:rsid w:val="002E7B3A"/>
    <w:rsid w:val="002F5C86"/>
    <w:rsid w:val="002F72EC"/>
    <w:rsid w:val="00301178"/>
    <w:rsid w:val="003040F3"/>
    <w:rsid w:val="00306D1F"/>
    <w:rsid w:val="00311AEF"/>
    <w:rsid w:val="00335259"/>
    <w:rsid w:val="003362B6"/>
    <w:rsid w:val="00336644"/>
    <w:rsid w:val="00337202"/>
    <w:rsid w:val="00341FCC"/>
    <w:rsid w:val="0034680B"/>
    <w:rsid w:val="00363401"/>
    <w:rsid w:val="00375F7F"/>
    <w:rsid w:val="00397DBE"/>
    <w:rsid w:val="003B08BB"/>
    <w:rsid w:val="003B33A3"/>
    <w:rsid w:val="003B37F1"/>
    <w:rsid w:val="003B576C"/>
    <w:rsid w:val="003B7CB7"/>
    <w:rsid w:val="003B7DD5"/>
    <w:rsid w:val="003C6D5F"/>
    <w:rsid w:val="003C6D62"/>
    <w:rsid w:val="003D1CC1"/>
    <w:rsid w:val="003D62C3"/>
    <w:rsid w:val="003E6CAC"/>
    <w:rsid w:val="003E79B7"/>
    <w:rsid w:val="003F3829"/>
    <w:rsid w:val="003F620A"/>
    <w:rsid w:val="00414587"/>
    <w:rsid w:val="004151C7"/>
    <w:rsid w:val="0041787E"/>
    <w:rsid w:val="00423AFC"/>
    <w:rsid w:val="00424282"/>
    <w:rsid w:val="00424A44"/>
    <w:rsid w:val="00427A17"/>
    <w:rsid w:val="00433399"/>
    <w:rsid w:val="00434028"/>
    <w:rsid w:val="00443CC7"/>
    <w:rsid w:val="0044499B"/>
    <w:rsid w:val="00453E1B"/>
    <w:rsid w:val="004633C4"/>
    <w:rsid w:val="00464FA5"/>
    <w:rsid w:val="00472AD8"/>
    <w:rsid w:val="00480F66"/>
    <w:rsid w:val="0048129D"/>
    <w:rsid w:val="00486B00"/>
    <w:rsid w:val="00490842"/>
    <w:rsid w:val="00492282"/>
    <w:rsid w:val="00492925"/>
    <w:rsid w:val="00494038"/>
    <w:rsid w:val="0049680A"/>
    <w:rsid w:val="004A0A6F"/>
    <w:rsid w:val="004A3450"/>
    <w:rsid w:val="004B07F1"/>
    <w:rsid w:val="004C1700"/>
    <w:rsid w:val="004C4C80"/>
    <w:rsid w:val="004C4F02"/>
    <w:rsid w:val="004D44A5"/>
    <w:rsid w:val="004D5C32"/>
    <w:rsid w:val="004D7141"/>
    <w:rsid w:val="004F428F"/>
    <w:rsid w:val="00503910"/>
    <w:rsid w:val="00513ED4"/>
    <w:rsid w:val="00517320"/>
    <w:rsid w:val="00517923"/>
    <w:rsid w:val="00517CA8"/>
    <w:rsid w:val="0052227B"/>
    <w:rsid w:val="0053041A"/>
    <w:rsid w:val="00537EAE"/>
    <w:rsid w:val="00541C9F"/>
    <w:rsid w:val="00541D2D"/>
    <w:rsid w:val="0054416B"/>
    <w:rsid w:val="00563D5D"/>
    <w:rsid w:val="00570608"/>
    <w:rsid w:val="00577EF8"/>
    <w:rsid w:val="0058110A"/>
    <w:rsid w:val="0059100D"/>
    <w:rsid w:val="0059323A"/>
    <w:rsid w:val="005A18E5"/>
    <w:rsid w:val="005D0142"/>
    <w:rsid w:val="005E182D"/>
    <w:rsid w:val="005F3691"/>
    <w:rsid w:val="00603597"/>
    <w:rsid w:val="00603E78"/>
    <w:rsid w:val="00604EBA"/>
    <w:rsid w:val="00613E0B"/>
    <w:rsid w:val="006203E5"/>
    <w:rsid w:val="00621B2C"/>
    <w:rsid w:val="006247FE"/>
    <w:rsid w:val="006261B6"/>
    <w:rsid w:val="0062724F"/>
    <w:rsid w:val="00632CB7"/>
    <w:rsid w:val="00637FB8"/>
    <w:rsid w:val="0064388D"/>
    <w:rsid w:val="0064485A"/>
    <w:rsid w:val="00645202"/>
    <w:rsid w:val="00647EEB"/>
    <w:rsid w:val="0065357E"/>
    <w:rsid w:val="0065790C"/>
    <w:rsid w:val="00667375"/>
    <w:rsid w:val="00670FDF"/>
    <w:rsid w:val="00671A46"/>
    <w:rsid w:val="006761DD"/>
    <w:rsid w:val="00692B21"/>
    <w:rsid w:val="00696BF6"/>
    <w:rsid w:val="006A0235"/>
    <w:rsid w:val="006A107A"/>
    <w:rsid w:val="006A35A6"/>
    <w:rsid w:val="006A71EF"/>
    <w:rsid w:val="006B1626"/>
    <w:rsid w:val="006B6751"/>
    <w:rsid w:val="006B6B6E"/>
    <w:rsid w:val="006C3FBC"/>
    <w:rsid w:val="006C5F2C"/>
    <w:rsid w:val="006C6666"/>
    <w:rsid w:val="006E399A"/>
    <w:rsid w:val="006F16BF"/>
    <w:rsid w:val="00700F83"/>
    <w:rsid w:val="00701635"/>
    <w:rsid w:val="00705E43"/>
    <w:rsid w:val="00707252"/>
    <w:rsid w:val="007078CD"/>
    <w:rsid w:val="00722999"/>
    <w:rsid w:val="00722E71"/>
    <w:rsid w:val="00723724"/>
    <w:rsid w:val="00744401"/>
    <w:rsid w:val="00744D3C"/>
    <w:rsid w:val="0074721E"/>
    <w:rsid w:val="0075005D"/>
    <w:rsid w:val="00756CC3"/>
    <w:rsid w:val="00770091"/>
    <w:rsid w:val="0077063E"/>
    <w:rsid w:val="00772B25"/>
    <w:rsid w:val="00773199"/>
    <w:rsid w:val="007A1FBF"/>
    <w:rsid w:val="007B0441"/>
    <w:rsid w:val="007B4979"/>
    <w:rsid w:val="007B5F57"/>
    <w:rsid w:val="007B67F6"/>
    <w:rsid w:val="007B7C0B"/>
    <w:rsid w:val="007C1DC5"/>
    <w:rsid w:val="007C2D33"/>
    <w:rsid w:val="007C7FCC"/>
    <w:rsid w:val="007E79B5"/>
    <w:rsid w:val="007F0342"/>
    <w:rsid w:val="007F08BF"/>
    <w:rsid w:val="007F1D65"/>
    <w:rsid w:val="007F44A4"/>
    <w:rsid w:val="007F5D97"/>
    <w:rsid w:val="007F744B"/>
    <w:rsid w:val="00801DF5"/>
    <w:rsid w:val="00802E66"/>
    <w:rsid w:val="008106B4"/>
    <w:rsid w:val="00814C90"/>
    <w:rsid w:val="0081581D"/>
    <w:rsid w:val="008206C1"/>
    <w:rsid w:val="008469E6"/>
    <w:rsid w:val="008476E7"/>
    <w:rsid w:val="008528B7"/>
    <w:rsid w:val="00865101"/>
    <w:rsid w:val="008669ED"/>
    <w:rsid w:val="0087481C"/>
    <w:rsid w:val="008752AF"/>
    <w:rsid w:val="00881D2F"/>
    <w:rsid w:val="00887262"/>
    <w:rsid w:val="008939B0"/>
    <w:rsid w:val="00897ABF"/>
    <w:rsid w:val="008A097E"/>
    <w:rsid w:val="008A2B06"/>
    <w:rsid w:val="008A3D92"/>
    <w:rsid w:val="008A609C"/>
    <w:rsid w:val="008B14E8"/>
    <w:rsid w:val="008B519A"/>
    <w:rsid w:val="008B6A71"/>
    <w:rsid w:val="008C2DF3"/>
    <w:rsid w:val="008C371A"/>
    <w:rsid w:val="008D0809"/>
    <w:rsid w:val="008D3852"/>
    <w:rsid w:val="008E159E"/>
    <w:rsid w:val="008E7E1E"/>
    <w:rsid w:val="008F6507"/>
    <w:rsid w:val="00903B51"/>
    <w:rsid w:val="0090624C"/>
    <w:rsid w:val="00906570"/>
    <w:rsid w:val="00916890"/>
    <w:rsid w:val="0091722A"/>
    <w:rsid w:val="00920833"/>
    <w:rsid w:val="0092169A"/>
    <w:rsid w:val="0092647E"/>
    <w:rsid w:val="009323A7"/>
    <w:rsid w:val="0094050C"/>
    <w:rsid w:val="00947186"/>
    <w:rsid w:val="00947477"/>
    <w:rsid w:val="009476A5"/>
    <w:rsid w:val="009524A2"/>
    <w:rsid w:val="00955D6F"/>
    <w:rsid w:val="0098744D"/>
    <w:rsid w:val="009946F4"/>
    <w:rsid w:val="00997B54"/>
    <w:rsid w:val="009A114D"/>
    <w:rsid w:val="009A177A"/>
    <w:rsid w:val="009A2193"/>
    <w:rsid w:val="009B08D0"/>
    <w:rsid w:val="009B24E9"/>
    <w:rsid w:val="009B3F85"/>
    <w:rsid w:val="009B4796"/>
    <w:rsid w:val="009D010F"/>
    <w:rsid w:val="009D053F"/>
    <w:rsid w:val="009E4124"/>
    <w:rsid w:val="009F19C0"/>
    <w:rsid w:val="009F740D"/>
    <w:rsid w:val="009F7F67"/>
    <w:rsid w:val="00A11A26"/>
    <w:rsid w:val="00A122C8"/>
    <w:rsid w:val="00A1259A"/>
    <w:rsid w:val="00A13500"/>
    <w:rsid w:val="00A15E56"/>
    <w:rsid w:val="00A15F0F"/>
    <w:rsid w:val="00A23C3B"/>
    <w:rsid w:val="00A327CC"/>
    <w:rsid w:val="00A4067B"/>
    <w:rsid w:val="00A50C15"/>
    <w:rsid w:val="00A54153"/>
    <w:rsid w:val="00A646AC"/>
    <w:rsid w:val="00A64F9A"/>
    <w:rsid w:val="00A6517C"/>
    <w:rsid w:val="00A670E4"/>
    <w:rsid w:val="00A72DB9"/>
    <w:rsid w:val="00A837C8"/>
    <w:rsid w:val="00A83E4C"/>
    <w:rsid w:val="00A87F35"/>
    <w:rsid w:val="00A92E03"/>
    <w:rsid w:val="00A94DFB"/>
    <w:rsid w:val="00AA5BA2"/>
    <w:rsid w:val="00AA6F0A"/>
    <w:rsid w:val="00AA7E89"/>
    <w:rsid w:val="00AB4F08"/>
    <w:rsid w:val="00AB50F2"/>
    <w:rsid w:val="00AC0540"/>
    <w:rsid w:val="00AC41EA"/>
    <w:rsid w:val="00AC78FF"/>
    <w:rsid w:val="00AD6304"/>
    <w:rsid w:val="00AE3CC5"/>
    <w:rsid w:val="00AE49F1"/>
    <w:rsid w:val="00AE4F63"/>
    <w:rsid w:val="00AF116F"/>
    <w:rsid w:val="00AF2F5C"/>
    <w:rsid w:val="00B0143B"/>
    <w:rsid w:val="00B067DD"/>
    <w:rsid w:val="00B11A9D"/>
    <w:rsid w:val="00B143AC"/>
    <w:rsid w:val="00B14E5B"/>
    <w:rsid w:val="00B224FF"/>
    <w:rsid w:val="00B36436"/>
    <w:rsid w:val="00B41B66"/>
    <w:rsid w:val="00B43B9B"/>
    <w:rsid w:val="00B472F0"/>
    <w:rsid w:val="00B57A03"/>
    <w:rsid w:val="00B60392"/>
    <w:rsid w:val="00B6295B"/>
    <w:rsid w:val="00B730AE"/>
    <w:rsid w:val="00B84C2A"/>
    <w:rsid w:val="00B9139D"/>
    <w:rsid w:val="00B954B2"/>
    <w:rsid w:val="00BA19EB"/>
    <w:rsid w:val="00BA5524"/>
    <w:rsid w:val="00BA7ECC"/>
    <w:rsid w:val="00BC2F67"/>
    <w:rsid w:val="00BC5812"/>
    <w:rsid w:val="00BC6E0F"/>
    <w:rsid w:val="00BE210B"/>
    <w:rsid w:val="00BF08D2"/>
    <w:rsid w:val="00BF39E1"/>
    <w:rsid w:val="00C052F4"/>
    <w:rsid w:val="00C054F2"/>
    <w:rsid w:val="00C0613F"/>
    <w:rsid w:val="00C1073A"/>
    <w:rsid w:val="00C11111"/>
    <w:rsid w:val="00C21A87"/>
    <w:rsid w:val="00C24B15"/>
    <w:rsid w:val="00C41E1D"/>
    <w:rsid w:val="00C454ED"/>
    <w:rsid w:val="00C4718F"/>
    <w:rsid w:val="00C47A4F"/>
    <w:rsid w:val="00C53CB2"/>
    <w:rsid w:val="00C54BFA"/>
    <w:rsid w:val="00C555B0"/>
    <w:rsid w:val="00C57B3A"/>
    <w:rsid w:val="00C61979"/>
    <w:rsid w:val="00C738A0"/>
    <w:rsid w:val="00C73FC3"/>
    <w:rsid w:val="00C7592E"/>
    <w:rsid w:val="00C805C2"/>
    <w:rsid w:val="00C820DC"/>
    <w:rsid w:val="00C84C11"/>
    <w:rsid w:val="00C92D3E"/>
    <w:rsid w:val="00CA207F"/>
    <w:rsid w:val="00CA5F14"/>
    <w:rsid w:val="00CB693F"/>
    <w:rsid w:val="00CC3423"/>
    <w:rsid w:val="00CD0AD6"/>
    <w:rsid w:val="00CD7C92"/>
    <w:rsid w:val="00CE7F1E"/>
    <w:rsid w:val="00CF7D4E"/>
    <w:rsid w:val="00D0739B"/>
    <w:rsid w:val="00D0752D"/>
    <w:rsid w:val="00D12629"/>
    <w:rsid w:val="00D15EE8"/>
    <w:rsid w:val="00D20E69"/>
    <w:rsid w:val="00D26862"/>
    <w:rsid w:val="00D4249E"/>
    <w:rsid w:val="00D43FC2"/>
    <w:rsid w:val="00D45F6C"/>
    <w:rsid w:val="00D46F77"/>
    <w:rsid w:val="00D550C5"/>
    <w:rsid w:val="00D56FC8"/>
    <w:rsid w:val="00D6204F"/>
    <w:rsid w:val="00D655D4"/>
    <w:rsid w:val="00D752C9"/>
    <w:rsid w:val="00D75CFD"/>
    <w:rsid w:val="00D76B31"/>
    <w:rsid w:val="00D81548"/>
    <w:rsid w:val="00D83F85"/>
    <w:rsid w:val="00D85845"/>
    <w:rsid w:val="00D87091"/>
    <w:rsid w:val="00D87332"/>
    <w:rsid w:val="00D93AA6"/>
    <w:rsid w:val="00D95479"/>
    <w:rsid w:val="00DB627A"/>
    <w:rsid w:val="00DC17AA"/>
    <w:rsid w:val="00DD137F"/>
    <w:rsid w:val="00DF20AF"/>
    <w:rsid w:val="00DF2A41"/>
    <w:rsid w:val="00DF2B42"/>
    <w:rsid w:val="00E013F4"/>
    <w:rsid w:val="00E11F8E"/>
    <w:rsid w:val="00E14F0F"/>
    <w:rsid w:val="00E168D5"/>
    <w:rsid w:val="00E16FE9"/>
    <w:rsid w:val="00E3473F"/>
    <w:rsid w:val="00E44240"/>
    <w:rsid w:val="00E62E7D"/>
    <w:rsid w:val="00E63191"/>
    <w:rsid w:val="00E82982"/>
    <w:rsid w:val="00E8459A"/>
    <w:rsid w:val="00E93EC4"/>
    <w:rsid w:val="00EA3B5C"/>
    <w:rsid w:val="00EB71ED"/>
    <w:rsid w:val="00EC119F"/>
    <w:rsid w:val="00EC3F1A"/>
    <w:rsid w:val="00EC3FED"/>
    <w:rsid w:val="00ED1A26"/>
    <w:rsid w:val="00ED3F1D"/>
    <w:rsid w:val="00EE50EA"/>
    <w:rsid w:val="00F05F3A"/>
    <w:rsid w:val="00F122D6"/>
    <w:rsid w:val="00F21222"/>
    <w:rsid w:val="00F25892"/>
    <w:rsid w:val="00F303EB"/>
    <w:rsid w:val="00F31A79"/>
    <w:rsid w:val="00F35EAA"/>
    <w:rsid w:val="00F4066E"/>
    <w:rsid w:val="00F46CF3"/>
    <w:rsid w:val="00F54A95"/>
    <w:rsid w:val="00F6130D"/>
    <w:rsid w:val="00F822F5"/>
    <w:rsid w:val="00F85FAF"/>
    <w:rsid w:val="00F94A4D"/>
    <w:rsid w:val="00FA7231"/>
    <w:rsid w:val="00FA7A23"/>
    <w:rsid w:val="00FC684E"/>
    <w:rsid w:val="00FD1A98"/>
    <w:rsid w:val="00FD76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A9E91C"/>
  <w15:docId w15:val="{DAD2C5CB-96B4-4483-B5D0-6643F156F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644"/>
    <w:rPr>
      <w:rFonts w:ascii="Century Gothic" w:hAnsi="Century Gothic"/>
    </w:rPr>
  </w:style>
  <w:style w:type="paragraph" w:styleId="Heading1">
    <w:name w:val="heading 1"/>
    <w:basedOn w:val="Normal"/>
    <w:next w:val="Normal"/>
    <w:link w:val="Heading1Char"/>
    <w:uiPriority w:val="9"/>
    <w:qFormat/>
    <w:rsid w:val="00AD6304"/>
    <w:pPr>
      <w:keepNext/>
      <w:outlineLvl w:val="0"/>
    </w:pPr>
    <w:rPr>
      <w:rFonts w:cs="Times New Roman (Body CS)"/>
      <w:caps/>
      <w:color w:val="595959" w:themeColor="text1" w:themeTint="A6"/>
      <w:sz w:val="30"/>
      <w:szCs w:val="48"/>
    </w:rPr>
  </w:style>
  <w:style w:type="paragraph" w:styleId="Heading2">
    <w:name w:val="heading 2"/>
    <w:basedOn w:val="Normal"/>
    <w:next w:val="Normal"/>
    <w:link w:val="Heading2Char"/>
    <w:uiPriority w:val="9"/>
    <w:unhideWhenUsed/>
    <w:qFormat/>
    <w:rsid w:val="007F1D65"/>
    <w:pPr>
      <w:keepNext/>
      <w:spacing w:after="80" w:line="240" w:lineRule="auto"/>
      <w:outlineLvl w:val="1"/>
    </w:pPr>
    <w:rPr>
      <w:sz w:val="24"/>
    </w:rPr>
  </w:style>
  <w:style w:type="paragraph" w:styleId="Heading3">
    <w:name w:val="heading 3"/>
    <w:basedOn w:val="Normal"/>
    <w:next w:val="Normal"/>
    <w:link w:val="Heading3Char"/>
    <w:uiPriority w:val="9"/>
    <w:unhideWhenUsed/>
    <w:qFormat/>
    <w:rsid w:val="00696BF6"/>
    <w:pPr>
      <w:keepNext/>
      <w:spacing w:after="80" w:line="240" w:lineRule="auto"/>
      <w:outlineLvl w:val="2"/>
    </w:pPr>
    <w:rPr>
      <w:color w:val="000000" w:themeColor="text1"/>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304"/>
    <w:rPr>
      <w:rFonts w:ascii="Century Gothic" w:hAnsi="Century Gothic" w:cs="Times New Roman (Body CS)"/>
      <w:caps/>
      <w:color w:val="595959" w:themeColor="text1" w:themeTint="A6"/>
      <w:sz w:val="30"/>
      <w:szCs w:val="48"/>
    </w:rPr>
  </w:style>
  <w:style w:type="character" w:customStyle="1" w:styleId="Heading2Char">
    <w:name w:val="Heading 2 Char"/>
    <w:basedOn w:val="DefaultParagraphFont"/>
    <w:link w:val="Heading2"/>
    <w:uiPriority w:val="9"/>
    <w:rsid w:val="007F1D65"/>
    <w:rPr>
      <w:rFonts w:ascii="Century Gothic" w:hAnsi="Century Gothic"/>
      <w:sz w:val="24"/>
    </w:rPr>
  </w:style>
  <w:style w:type="paragraph" w:styleId="BodyText">
    <w:name w:val="Body Text"/>
    <w:basedOn w:val="Normal"/>
    <w:link w:val="BodyTextChar"/>
    <w:uiPriority w:val="99"/>
    <w:unhideWhenUsed/>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96BF6"/>
    <w:rPr>
      <w:rFonts w:ascii="Century Gothic" w:hAnsi="Century Gothic"/>
      <w:color w:val="000000" w:themeColor="text1"/>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next w:val="Normal"/>
    <w:autoRedefine/>
    <w:uiPriority w:val="39"/>
    <w:unhideWhenUsed/>
    <w:qFormat/>
    <w:rsid w:val="00DF2A41"/>
    <w:pPr>
      <w:tabs>
        <w:tab w:val="left" w:pos="440"/>
        <w:tab w:val="right" w:leader="dot" w:pos="10502"/>
      </w:tabs>
      <w:spacing w:after="120" w:line="360" w:lineRule="auto"/>
      <w:contextualSpacing/>
    </w:pPr>
    <w:rPr>
      <w:rFonts w:ascii="Century Gothic" w:hAnsi="Century Gothic" w:cs="Times New Roman (Body CS)"/>
      <w:sz w:val="18"/>
    </w:r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NoSpacing">
    <w:name w:val="No Spacing"/>
    <w:link w:val="NoSpacingChar"/>
    <w:uiPriority w:val="1"/>
    <w:qFormat/>
    <w:rsid w:val="000F6E6F"/>
    <w:pPr>
      <w:spacing w:after="0" w:line="240" w:lineRule="auto"/>
    </w:pPr>
    <w:rPr>
      <w:rFonts w:eastAsiaTheme="minorEastAsia"/>
    </w:rPr>
  </w:style>
  <w:style w:type="character" w:customStyle="1" w:styleId="NoSpacingChar">
    <w:name w:val="No Spacing Char"/>
    <w:basedOn w:val="DefaultParagraphFont"/>
    <w:link w:val="NoSpacing"/>
    <w:uiPriority w:val="1"/>
    <w:rsid w:val="000F6E6F"/>
    <w:rPr>
      <w:rFonts w:eastAsiaTheme="minorEastAsia"/>
    </w:rPr>
  </w:style>
  <w:style w:type="paragraph" w:styleId="ListParagraph">
    <w:name w:val="List Paragraph"/>
    <w:basedOn w:val="Normal"/>
    <w:uiPriority w:val="34"/>
    <w:qFormat/>
    <w:rsid w:val="000F6E6F"/>
    <w:pPr>
      <w:ind w:left="720"/>
      <w:contextualSpacing/>
    </w:pPr>
  </w:style>
  <w:style w:type="paragraph" w:customStyle="1" w:styleId="Style1">
    <w:name w:val="Style1"/>
    <w:basedOn w:val="TOC1"/>
    <w:autoRedefine/>
    <w:qFormat/>
    <w:rsid w:val="009323A7"/>
    <w:rPr>
      <w:sz w:val="20"/>
      <w:szCs w:val="20"/>
    </w:rPr>
  </w:style>
  <w:style w:type="paragraph" w:styleId="NormalWeb">
    <w:name w:val="Normal (Web)"/>
    <w:basedOn w:val="Normal"/>
    <w:uiPriority w:val="99"/>
    <w:semiHidden/>
    <w:unhideWhenUsed/>
    <w:rsid w:val="00C052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9479">
      <w:bodyDiv w:val="1"/>
      <w:marLeft w:val="0"/>
      <w:marRight w:val="0"/>
      <w:marTop w:val="0"/>
      <w:marBottom w:val="0"/>
      <w:divBdr>
        <w:top w:val="none" w:sz="0" w:space="0" w:color="auto"/>
        <w:left w:val="none" w:sz="0" w:space="0" w:color="auto"/>
        <w:bottom w:val="none" w:sz="0" w:space="0" w:color="auto"/>
        <w:right w:val="none" w:sz="0" w:space="0" w:color="auto"/>
      </w:divBdr>
    </w:div>
    <w:div w:id="126553133">
      <w:bodyDiv w:val="1"/>
      <w:marLeft w:val="0"/>
      <w:marRight w:val="0"/>
      <w:marTop w:val="0"/>
      <w:marBottom w:val="0"/>
      <w:divBdr>
        <w:top w:val="none" w:sz="0" w:space="0" w:color="auto"/>
        <w:left w:val="none" w:sz="0" w:space="0" w:color="auto"/>
        <w:bottom w:val="none" w:sz="0" w:space="0" w:color="auto"/>
        <w:right w:val="none" w:sz="0" w:space="0" w:color="auto"/>
      </w:divBdr>
    </w:div>
    <w:div w:id="147748007">
      <w:bodyDiv w:val="1"/>
      <w:marLeft w:val="0"/>
      <w:marRight w:val="0"/>
      <w:marTop w:val="0"/>
      <w:marBottom w:val="0"/>
      <w:divBdr>
        <w:top w:val="none" w:sz="0" w:space="0" w:color="auto"/>
        <w:left w:val="none" w:sz="0" w:space="0" w:color="auto"/>
        <w:bottom w:val="none" w:sz="0" w:space="0" w:color="auto"/>
        <w:right w:val="none" w:sz="0" w:space="0" w:color="auto"/>
      </w:divBdr>
    </w:div>
    <w:div w:id="160849368">
      <w:bodyDiv w:val="1"/>
      <w:marLeft w:val="0"/>
      <w:marRight w:val="0"/>
      <w:marTop w:val="0"/>
      <w:marBottom w:val="0"/>
      <w:divBdr>
        <w:top w:val="none" w:sz="0" w:space="0" w:color="auto"/>
        <w:left w:val="none" w:sz="0" w:space="0" w:color="auto"/>
        <w:bottom w:val="none" w:sz="0" w:space="0" w:color="auto"/>
        <w:right w:val="none" w:sz="0" w:space="0" w:color="auto"/>
      </w:divBdr>
    </w:div>
    <w:div w:id="167865180">
      <w:bodyDiv w:val="1"/>
      <w:marLeft w:val="0"/>
      <w:marRight w:val="0"/>
      <w:marTop w:val="0"/>
      <w:marBottom w:val="0"/>
      <w:divBdr>
        <w:top w:val="none" w:sz="0" w:space="0" w:color="auto"/>
        <w:left w:val="none" w:sz="0" w:space="0" w:color="auto"/>
        <w:bottom w:val="none" w:sz="0" w:space="0" w:color="auto"/>
        <w:right w:val="none" w:sz="0" w:space="0" w:color="auto"/>
      </w:divBdr>
    </w:div>
    <w:div w:id="187571883">
      <w:bodyDiv w:val="1"/>
      <w:marLeft w:val="0"/>
      <w:marRight w:val="0"/>
      <w:marTop w:val="0"/>
      <w:marBottom w:val="0"/>
      <w:divBdr>
        <w:top w:val="none" w:sz="0" w:space="0" w:color="auto"/>
        <w:left w:val="none" w:sz="0" w:space="0" w:color="auto"/>
        <w:bottom w:val="none" w:sz="0" w:space="0" w:color="auto"/>
        <w:right w:val="none" w:sz="0" w:space="0" w:color="auto"/>
      </w:divBdr>
    </w:div>
    <w:div w:id="202139864">
      <w:bodyDiv w:val="1"/>
      <w:marLeft w:val="0"/>
      <w:marRight w:val="0"/>
      <w:marTop w:val="0"/>
      <w:marBottom w:val="0"/>
      <w:divBdr>
        <w:top w:val="none" w:sz="0" w:space="0" w:color="auto"/>
        <w:left w:val="none" w:sz="0" w:space="0" w:color="auto"/>
        <w:bottom w:val="none" w:sz="0" w:space="0" w:color="auto"/>
        <w:right w:val="none" w:sz="0" w:space="0" w:color="auto"/>
      </w:divBdr>
    </w:div>
    <w:div w:id="247470994">
      <w:bodyDiv w:val="1"/>
      <w:marLeft w:val="0"/>
      <w:marRight w:val="0"/>
      <w:marTop w:val="0"/>
      <w:marBottom w:val="0"/>
      <w:divBdr>
        <w:top w:val="none" w:sz="0" w:space="0" w:color="auto"/>
        <w:left w:val="none" w:sz="0" w:space="0" w:color="auto"/>
        <w:bottom w:val="none" w:sz="0" w:space="0" w:color="auto"/>
        <w:right w:val="none" w:sz="0" w:space="0" w:color="auto"/>
      </w:divBdr>
    </w:div>
    <w:div w:id="321472006">
      <w:bodyDiv w:val="1"/>
      <w:marLeft w:val="0"/>
      <w:marRight w:val="0"/>
      <w:marTop w:val="0"/>
      <w:marBottom w:val="0"/>
      <w:divBdr>
        <w:top w:val="none" w:sz="0" w:space="0" w:color="auto"/>
        <w:left w:val="none" w:sz="0" w:space="0" w:color="auto"/>
        <w:bottom w:val="none" w:sz="0" w:space="0" w:color="auto"/>
        <w:right w:val="none" w:sz="0" w:space="0" w:color="auto"/>
      </w:divBdr>
    </w:div>
    <w:div w:id="335037317">
      <w:bodyDiv w:val="1"/>
      <w:marLeft w:val="0"/>
      <w:marRight w:val="0"/>
      <w:marTop w:val="0"/>
      <w:marBottom w:val="0"/>
      <w:divBdr>
        <w:top w:val="none" w:sz="0" w:space="0" w:color="auto"/>
        <w:left w:val="none" w:sz="0" w:space="0" w:color="auto"/>
        <w:bottom w:val="none" w:sz="0" w:space="0" w:color="auto"/>
        <w:right w:val="none" w:sz="0" w:space="0" w:color="auto"/>
      </w:divBdr>
    </w:div>
    <w:div w:id="396630916">
      <w:bodyDiv w:val="1"/>
      <w:marLeft w:val="0"/>
      <w:marRight w:val="0"/>
      <w:marTop w:val="0"/>
      <w:marBottom w:val="0"/>
      <w:divBdr>
        <w:top w:val="none" w:sz="0" w:space="0" w:color="auto"/>
        <w:left w:val="none" w:sz="0" w:space="0" w:color="auto"/>
        <w:bottom w:val="none" w:sz="0" w:space="0" w:color="auto"/>
        <w:right w:val="none" w:sz="0" w:space="0" w:color="auto"/>
      </w:divBdr>
    </w:div>
    <w:div w:id="424114160">
      <w:bodyDiv w:val="1"/>
      <w:marLeft w:val="0"/>
      <w:marRight w:val="0"/>
      <w:marTop w:val="0"/>
      <w:marBottom w:val="0"/>
      <w:divBdr>
        <w:top w:val="none" w:sz="0" w:space="0" w:color="auto"/>
        <w:left w:val="none" w:sz="0" w:space="0" w:color="auto"/>
        <w:bottom w:val="none" w:sz="0" w:space="0" w:color="auto"/>
        <w:right w:val="none" w:sz="0" w:space="0" w:color="auto"/>
      </w:divBdr>
    </w:div>
    <w:div w:id="481968116">
      <w:bodyDiv w:val="1"/>
      <w:marLeft w:val="0"/>
      <w:marRight w:val="0"/>
      <w:marTop w:val="0"/>
      <w:marBottom w:val="0"/>
      <w:divBdr>
        <w:top w:val="none" w:sz="0" w:space="0" w:color="auto"/>
        <w:left w:val="none" w:sz="0" w:space="0" w:color="auto"/>
        <w:bottom w:val="none" w:sz="0" w:space="0" w:color="auto"/>
        <w:right w:val="none" w:sz="0" w:space="0" w:color="auto"/>
      </w:divBdr>
    </w:div>
    <w:div w:id="510417095">
      <w:bodyDiv w:val="1"/>
      <w:marLeft w:val="0"/>
      <w:marRight w:val="0"/>
      <w:marTop w:val="0"/>
      <w:marBottom w:val="0"/>
      <w:divBdr>
        <w:top w:val="none" w:sz="0" w:space="0" w:color="auto"/>
        <w:left w:val="none" w:sz="0" w:space="0" w:color="auto"/>
        <w:bottom w:val="none" w:sz="0" w:space="0" w:color="auto"/>
        <w:right w:val="none" w:sz="0" w:space="0" w:color="auto"/>
      </w:divBdr>
    </w:div>
    <w:div w:id="633679668">
      <w:bodyDiv w:val="1"/>
      <w:marLeft w:val="0"/>
      <w:marRight w:val="0"/>
      <w:marTop w:val="0"/>
      <w:marBottom w:val="0"/>
      <w:divBdr>
        <w:top w:val="none" w:sz="0" w:space="0" w:color="auto"/>
        <w:left w:val="none" w:sz="0" w:space="0" w:color="auto"/>
        <w:bottom w:val="none" w:sz="0" w:space="0" w:color="auto"/>
        <w:right w:val="none" w:sz="0" w:space="0" w:color="auto"/>
      </w:divBdr>
    </w:div>
    <w:div w:id="777873880">
      <w:bodyDiv w:val="1"/>
      <w:marLeft w:val="0"/>
      <w:marRight w:val="0"/>
      <w:marTop w:val="0"/>
      <w:marBottom w:val="0"/>
      <w:divBdr>
        <w:top w:val="none" w:sz="0" w:space="0" w:color="auto"/>
        <w:left w:val="none" w:sz="0" w:space="0" w:color="auto"/>
        <w:bottom w:val="none" w:sz="0" w:space="0" w:color="auto"/>
        <w:right w:val="none" w:sz="0" w:space="0" w:color="auto"/>
      </w:divBdr>
    </w:div>
    <w:div w:id="778254285">
      <w:bodyDiv w:val="1"/>
      <w:marLeft w:val="0"/>
      <w:marRight w:val="0"/>
      <w:marTop w:val="0"/>
      <w:marBottom w:val="0"/>
      <w:divBdr>
        <w:top w:val="none" w:sz="0" w:space="0" w:color="auto"/>
        <w:left w:val="none" w:sz="0" w:space="0" w:color="auto"/>
        <w:bottom w:val="none" w:sz="0" w:space="0" w:color="auto"/>
        <w:right w:val="none" w:sz="0" w:space="0" w:color="auto"/>
      </w:divBdr>
    </w:div>
    <w:div w:id="780490953">
      <w:bodyDiv w:val="1"/>
      <w:marLeft w:val="0"/>
      <w:marRight w:val="0"/>
      <w:marTop w:val="0"/>
      <w:marBottom w:val="0"/>
      <w:divBdr>
        <w:top w:val="none" w:sz="0" w:space="0" w:color="auto"/>
        <w:left w:val="none" w:sz="0" w:space="0" w:color="auto"/>
        <w:bottom w:val="none" w:sz="0" w:space="0" w:color="auto"/>
        <w:right w:val="none" w:sz="0" w:space="0" w:color="auto"/>
      </w:divBdr>
    </w:div>
    <w:div w:id="800079699">
      <w:bodyDiv w:val="1"/>
      <w:marLeft w:val="0"/>
      <w:marRight w:val="0"/>
      <w:marTop w:val="0"/>
      <w:marBottom w:val="0"/>
      <w:divBdr>
        <w:top w:val="none" w:sz="0" w:space="0" w:color="auto"/>
        <w:left w:val="none" w:sz="0" w:space="0" w:color="auto"/>
        <w:bottom w:val="none" w:sz="0" w:space="0" w:color="auto"/>
        <w:right w:val="none" w:sz="0" w:space="0" w:color="auto"/>
      </w:divBdr>
    </w:div>
    <w:div w:id="936711427">
      <w:bodyDiv w:val="1"/>
      <w:marLeft w:val="0"/>
      <w:marRight w:val="0"/>
      <w:marTop w:val="0"/>
      <w:marBottom w:val="0"/>
      <w:divBdr>
        <w:top w:val="none" w:sz="0" w:space="0" w:color="auto"/>
        <w:left w:val="none" w:sz="0" w:space="0" w:color="auto"/>
        <w:bottom w:val="none" w:sz="0" w:space="0" w:color="auto"/>
        <w:right w:val="none" w:sz="0" w:space="0" w:color="auto"/>
      </w:divBdr>
    </w:div>
    <w:div w:id="956133823">
      <w:bodyDiv w:val="1"/>
      <w:marLeft w:val="0"/>
      <w:marRight w:val="0"/>
      <w:marTop w:val="0"/>
      <w:marBottom w:val="0"/>
      <w:divBdr>
        <w:top w:val="none" w:sz="0" w:space="0" w:color="auto"/>
        <w:left w:val="none" w:sz="0" w:space="0" w:color="auto"/>
        <w:bottom w:val="none" w:sz="0" w:space="0" w:color="auto"/>
        <w:right w:val="none" w:sz="0" w:space="0" w:color="auto"/>
      </w:divBdr>
    </w:div>
    <w:div w:id="1011377933">
      <w:bodyDiv w:val="1"/>
      <w:marLeft w:val="0"/>
      <w:marRight w:val="0"/>
      <w:marTop w:val="0"/>
      <w:marBottom w:val="0"/>
      <w:divBdr>
        <w:top w:val="none" w:sz="0" w:space="0" w:color="auto"/>
        <w:left w:val="none" w:sz="0" w:space="0" w:color="auto"/>
        <w:bottom w:val="none" w:sz="0" w:space="0" w:color="auto"/>
        <w:right w:val="none" w:sz="0" w:space="0" w:color="auto"/>
      </w:divBdr>
    </w:div>
    <w:div w:id="1013537439">
      <w:bodyDiv w:val="1"/>
      <w:marLeft w:val="0"/>
      <w:marRight w:val="0"/>
      <w:marTop w:val="0"/>
      <w:marBottom w:val="0"/>
      <w:divBdr>
        <w:top w:val="none" w:sz="0" w:space="0" w:color="auto"/>
        <w:left w:val="none" w:sz="0" w:space="0" w:color="auto"/>
        <w:bottom w:val="none" w:sz="0" w:space="0" w:color="auto"/>
        <w:right w:val="none" w:sz="0" w:space="0" w:color="auto"/>
      </w:divBdr>
    </w:div>
    <w:div w:id="1218008231">
      <w:bodyDiv w:val="1"/>
      <w:marLeft w:val="0"/>
      <w:marRight w:val="0"/>
      <w:marTop w:val="0"/>
      <w:marBottom w:val="0"/>
      <w:divBdr>
        <w:top w:val="none" w:sz="0" w:space="0" w:color="auto"/>
        <w:left w:val="none" w:sz="0" w:space="0" w:color="auto"/>
        <w:bottom w:val="none" w:sz="0" w:space="0" w:color="auto"/>
        <w:right w:val="none" w:sz="0" w:space="0" w:color="auto"/>
      </w:divBdr>
    </w:div>
    <w:div w:id="1239709939">
      <w:bodyDiv w:val="1"/>
      <w:marLeft w:val="0"/>
      <w:marRight w:val="0"/>
      <w:marTop w:val="0"/>
      <w:marBottom w:val="0"/>
      <w:divBdr>
        <w:top w:val="none" w:sz="0" w:space="0" w:color="auto"/>
        <w:left w:val="none" w:sz="0" w:space="0" w:color="auto"/>
        <w:bottom w:val="none" w:sz="0" w:space="0" w:color="auto"/>
        <w:right w:val="none" w:sz="0" w:space="0" w:color="auto"/>
      </w:divBdr>
    </w:div>
    <w:div w:id="1241328902">
      <w:bodyDiv w:val="1"/>
      <w:marLeft w:val="0"/>
      <w:marRight w:val="0"/>
      <w:marTop w:val="0"/>
      <w:marBottom w:val="0"/>
      <w:divBdr>
        <w:top w:val="none" w:sz="0" w:space="0" w:color="auto"/>
        <w:left w:val="none" w:sz="0" w:space="0" w:color="auto"/>
        <w:bottom w:val="none" w:sz="0" w:space="0" w:color="auto"/>
        <w:right w:val="none" w:sz="0" w:space="0" w:color="auto"/>
      </w:divBdr>
    </w:div>
    <w:div w:id="1250458808">
      <w:bodyDiv w:val="1"/>
      <w:marLeft w:val="0"/>
      <w:marRight w:val="0"/>
      <w:marTop w:val="0"/>
      <w:marBottom w:val="0"/>
      <w:divBdr>
        <w:top w:val="none" w:sz="0" w:space="0" w:color="auto"/>
        <w:left w:val="none" w:sz="0" w:space="0" w:color="auto"/>
        <w:bottom w:val="none" w:sz="0" w:space="0" w:color="auto"/>
        <w:right w:val="none" w:sz="0" w:space="0" w:color="auto"/>
      </w:divBdr>
    </w:div>
    <w:div w:id="1266423194">
      <w:bodyDiv w:val="1"/>
      <w:marLeft w:val="0"/>
      <w:marRight w:val="0"/>
      <w:marTop w:val="0"/>
      <w:marBottom w:val="0"/>
      <w:divBdr>
        <w:top w:val="none" w:sz="0" w:space="0" w:color="auto"/>
        <w:left w:val="none" w:sz="0" w:space="0" w:color="auto"/>
        <w:bottom w:val="none" w:sz="0" w:space="0" w:color="auto"/>
        <w:right w:val="none" w:sz="0" w:space="0" w:color="auto"/>
      </w:divBdr>
    </w:div>
    <w:div w:id="1319580241">
      <w:bodyDiv w:val="1"/>
      <w:marLeft w:val="0"/>
      <w:marRight w:val="0"/>
      <w:marTop w:val="0"/>
      <w:marBottom w:val="0"/>
      <w:divBdr>
        <w:top w:val="none" w:sz="0" w:space="0" w:color="auto"/>
        <w:left w:val="none" w:sz="0" w:space="0" w:color="auto"/>
        <w:bottom w:val="none" w:sz="0" w:space="0" w:color="auto"/>
        <w:right w:val="none" w:sz="0" w:space="0" w:color="auto"/>
      </w:divBdr>
    </w:div>
    <w:div w:id="1471052433">
      <w:bodyDiv w:val="1"/>
      <w:marLeft w:val="0"/>
      <w:marRight w:val="0"/>
      <w:marTop w:val="0"/>
      <w:marBottom w:val="0"/>
      <w:divBdr>
        <w:top w:val="none" w:sz="0" w:space="0" w:color="auto"/>
        <w:left w:val="none" w:sz="0" w:space="0" w:color="auto"/>
        <w:bottom w:val="none" w:sz="0" w:space="0" w:color="auto"/>
        <w:right w:val="none" w:sz="0" w:space="0" w:color="auto"/>
      </w:divBdr>
    </w:div>
    <w:div w:id="1559322578">
      <w:bodyDiv w:val="1"/>
      <w:marLeft w:val="0"/>
      <w:marRight w:val="0"/>
      <w:marTop w:val="0"/>
      <w:marBottom w:val="0"/>
      <w:divBdr>
        <w:top w:val="none" w:sz="0" w:space="0" w:color="auto"/>
        <w:left w:val="none" w:sz="0" w:space="0" w:color="auto"/>
        <w:bottom w:val="none" w:sz="0" w:space="0" w:color="auto"/>
        <w:right w:val="none" w:sz="0" w:space="0" w:color="auto"/>
      </w:divBdr>
    </w:div>
    <w:div w:id="1597517572">
      <w:bodyDiv w:val="1"/>
      <w:marLeft w:val="0"/>
      <w:marRight w:val="0"/>
      <w:marTop w:val="0"/>
      <w:marBottom w:val="0"/>
      <w:divBdr>
        <w:top w:val="none" w:sz="0" w:space="0" w:color="auto"/>
        <w:left w:val="none" w:sz="0" w:space="0" w:color="auto"/>
        <w:bottom w:val="none" w:sz="0" w:space="0" w:color="auto"/>
        <w:right w:val="none" w:sz="0" w:space="0" w:color="auto"/>
      </w:divBdr>
    </w:div>
    <w:div w:id="1603952229">
      <w:bodyDiv w:val="1"/>
      <w:marLeft w:val="0"/>
      <w:marRight w:val="0"/>
      <w:marTop w:val="0"/>
      <w:marBottom w:val="0"/>
      <w:divBdr>
        <w:top w:val="none" w:sz="0" w:space="0" w:color="auto"/>
        <w:left w:val="none" w:sz="0" w:space="0" w:color="auto"/>
        <w:bottom w:val="none" w:sz="0" w:space="0" w:color="auto"/>
        <w:right w:val="none" w:sz="0" w:space="0" w:color="auto"/>
      </w:divBdr>
    </w:div>
    <w:div w:id="1745684584">
      <w:bodyDiv w:val="1"/>
      <w:marLeft w:val="0"/>
      <w:marRight w:val="0"/>
      <w:marTop w:val="0"/>
      <w:marBottom w:val="0"/>
      <w:divBdr>
        <w:top w:val="none" w:sz="0" w:space="0" w:color="auto"/>
        <w:left w:val="none" w:sz="0" w:space="0" w:color="auto"/>
        <w:bottom w:val="none" w:sz="0" w:space="0" w:color="auto"/>
        <w:right w:val="none" w:sz="0" w:space="0" w:color="auto"/>
      </w:divBdr>
    </w:div>
    <w:div w:id="1789467232">
      <w:bodyDiv w:val="1"/>
      <w:marLeft w:val="0"/>
      <w:marRight w:val="0"/>
      <w:marTop w:val="0"/>
      <w:marBottom w:val="0"/>
      <w:divBdr>
        <w:top w:val="none" w:sz="0" w:space="0" w:color="auto"/>
        <w:left w:val="none" w:sz="0" w:space="0" w:color="auto"/>
        <w:bottom w:val="none" w:sz="0" w:space="0" w:color="auto"/>
        <w:right w:val="none" w:sz="0" w:space="0" w:color="auto"/>
      </w:divBdr>
    </w:div>
    <w:div w:id="1796754685">
      <w:bodyDiv w:val="1"/>
      <w:marLeft w:val="0"/>
      <w:marRight w:val="0"/>
      <w:marTop w:val="0"/>
      <w:marBottom w:val="0"/>
      <w:divBdr>
        <w:top w:val="none" w:sz="0" w:space="0" w:color="auto"/>
        <w:left w:val="none" w:sz="0" w:space="0" w:color="auto"/>
        <w:bottom w:val="none" w:sz="0" w:space="0" w:color="auto"/>
        <w:right w:val="none" w:sz="0" w:space="0" w:color="auto"/>
      </w:divBdr>
    </w:div>
    <w:div w:id="1812207790">
      <w:bodyDiv w:val="1"/>
      <w:marLeft w:val="0"/>
      <w:marRight w:val="0"/>
      <w:marTop w:val="0"/>
      <w:marBottom w:val="0"/>
      <w:divBdr>
        <w:top w:val="none" w:sz="0" w:space="0" w:color="auto"/>
        <w:left w:val="none" w:sz="0" w:space="0" w:color="auto"/>
        <w:bottom w:val="none" w:sz="0" w:space="0" w:color="auto"/>
        <w:right w:val="none" w:sz="0" w:space="0" w:color="auto"/>
      </w:divBdr>
    </w:div>
    <w:div w:id="1836261357">
      <w:bodyDiv w:val="1"/>
      <w:marLeft w:val="0"/>
      <w:marRight w:val="0"/>
      <w:marTop w:val="0"/>
      <w:marBottom w:val="0"/>
      <w:divBdr>
        <w:top w:val="none" w:sz="0" w:space="0" w:color="auto"/>
        <w:left w:val="none" w:sz="0" w:space="0" w:color="auto"/>
        <w:bottom w:val="none" w:sz="0" w:space="0" w:color="auto"/>
        <w:right w:val="none" w:sz="0" w:space="0" w:color="auto"/>
      </w:divBdr>
    </w:div>
    <w:div w:id="1857231632">
      <w:bodyDiv w:val="1"/>
      <w:marLeft w:val="0"/>
      <w:marRight w:val="0"/>
      <w:marTop w:val="0"/>
      <w:marBottom w:val="0"/>
      <w:divBdr>
        <w:top w:val="none" w:sz="0" w:space="0" w:color="auto"/>
        <w:left w:val="none" w:sz="0" w:space="0" w:color="auto"/>
        <w:bottom w:val="none" w:sz="0" w:space="0" w:color="auto"/>
        <w:right w:val="none" w:sz="0" w:space="0" w:color="auto"/>
      </w:divBdr>
    </w:div>
    <w:div w:id="1895461096">
      <w:bodyDiv w:val="1"/>
      <w:marLeft w:val="0"/>
      <w:marRight w:val="0"/>
      <w:marTop w:val="0"/>
      <w:marBottom w:val="0"/>
      <w:divBdr>
        <w:top w:val="none" w:sz="0" w:space="0" w:color="auto"/>
        <w:left w:val="none" w:sz="0" w:space="0" w:color="auto"/>
        <w:bottom w:val="none" w:sz="0" w:space="0" w:color="auto"/>
        <w:right w:val="none" w:sz="0" w:space="0" w:color="auto"/>
      </w:divBdr>
    </w:div>
    <w:div w:id="1954901334">
      <w:bodyDiv w:val="1"/>
      <w:marLeft w:val="0"/>
      <w:marRight w:val="0"/>
      <w:marTop w:val="0"/>
      <w:marBottom w:val="0"/>
      <w:divBdr>
        <w:top w:val="none" w:sz="0" w:space="0" w:color="auto"/>
        <w:left w:val="none" w:sz="0" w:space="0" w:color="auto"/>
        <w:bottom w:val="none" w:sz="0" w:space="0" w:color="auto"/>
        <w:right w:val="none" w:sz="0" w:space="0" w:color="auto"/>
      </w:divBdr>
    </w:div>
    <w:div w:id="2064332403">
      <w:bodyDiv w:val="1"/>
      <w:marLeft w:val="0"/>
      <w:marRight w:val="0"/>
      <w:marTop w:val="0"/>
      <w:marBottom w:val="0"/>
      <w:divBdr>
        <w:top w:val="none" w:sz="0" w:space="0" w:color="auto"/>
        <w:left w:val="none" w:sz="0" w:space="0" w:color="auto"/>
        <w:bottom w:val="none" w:sz="0" w:space="0" w:color="auto"/>
        <w:right w:val="none" w:sz="0" w:space="0" w:color="auto"/>
      </w:divBdr>
    </w:div>
    <w:div w:id="2083747721">
      <w:bodyDiv w:val="1"/>
      <w:marLeft w:val="0"/>
      <w:marRight w:val="0"/>
      <w:marTop w:val="0"/>
      <w:marBottom w:val="0"/>
      <w:divBdr>
        <w:top w:val="none" w:sz="0" w:space="0" w:color="auto"/>
        <w:left w:val="none" w:sz="0" w:space="0" w:color="auto"/>
        <w:bottom w:val="none" w:sz="0" w:space="0" w:color="auto"/>
        <w:right w:val="none" w:sz="0" w:space="0" w:color="auto"/>
      </w:divBdr>
    </w:div>
    <w:div w:id="2126146597">
      <w:bodyDiv w:val="1"/>
      <w:marLeft w:val="0"/>
      <w:marRight w:val="0"/>
      <w:marTop w:val="0"/>
      <w:marBottom w:val="0"/>
      <w:divBdr>
        <w:top w:val="none" w:sz="0" w:space="0" w:color="auto"/>
        <w:left w:val="none" w:sz="0" w:space="0" w:color="auto"/>
        <w:bottom w:val="none" w:sz="0" w:space="0" w:color="auto"/>
        <w:right w:val="none" w:sz="0" w:space="0" w:color="auto"/>
      </w:divBdr>
    </w:div>
    <w:div w:id="214257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274&amp;utm_source=template-word&amp;utm_medium=content&amp;utm_campaign=Legal+Services+Proposal-word-12274&amp;lpa=Legal+Services+Proposal+word+12274"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ook\Downloads\IC-Marketing-Plan-8609_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CF7F3-C7BA-4E80-97F7-5091DE6CA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C:\Users\brook\Downloads\IC-Marketing-Plan-8609_WORD (1).dotx</Template>
  <TotalTime>10</TotalTime>
  <Pages>12</Pages>
  <Words>898</Words>
  <Characters>5119</Characters>
  <Application>Microsoft Office Word</Application>
  <DocSecurity>0</DocSecurity>
  <Lines>42</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Sayles</dc:creator>
  <cp:lastModifiedBy>Office81</cp:lastModifiedBy>
  <cp:revision>11</cp:revision>
  <cp:lastPrinted>2019-10-23T00:51:00Z</cp:lastPrinted>
  <dcterms:created xsi:type="dcterms:W3CDTF">2024-11-26T17:04:00Z</dcterms:created>
  <dcterms:modified xsi:type="dcterms:W3CDTF">2024-12-06T05:05:00Z</dcterms:modified>
</cp:coreProperties>
</file>