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0AB94"/>
  <w:body>
    <w:p w14:paraId="784E0353" w14:textId="5E2B14FE" w:rsidR="00C805C2" w:rsidRPr="00157F6F" w:rsidRDefault="009B0B67" w:rsidP="00424282">
      <w:pPr>
        <w:spacing w:after="0"/>
        <w:rPr>
          <w:b/>
          <w:color w:val="595959" w:themeColor="text1" w:themeTint="A6"/>
          <w:sz w:val="44"/>
          <w:szCs w:val="28"/>
        </w:rPr>
      </w:pPr>
      <w:r>
        <w:rPr>
          <w:b/>
          <w:bCs/>
          <w:noProof/>
          <w:color w:val="000000" w:themeColor="text1"/>
          <w:sz w:val="44"/>
          <w:szCs w:val="44"/>
        </w:rPr>
        <w:drawing>
          <wp:anchor distT="0" distB="0" distL="114300" distR="114300" simplePos="0" relativeHeight="251665408" behindDoc="0" locked="0" layoutInCell="1" allowOverlap="1" wp14:anchorId="30DDF8C4" wp14:editId="5422C16D">
            <wp:simplePos x="0" y="0"/>
            <wp:positionH relativeFrom="column">
              <wp:posOffset>3391786</wp:posOffset>
            </wp:positionH>
            <wp:positionV relativeFrom="paragraph">
              <wp:posOffset>-635</wp:posOffset>
            </wp:positionV>
            <wp:extent cx="3324667" cy="661138"/>
            <wp:effectExtent l="0" t="0" r="0" b="5715"/>
            <wp:wrapNone/>
            <wp:docPr id="984305582" name="Picture 5"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05582" name="Picture 5"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24667" cy="661138"/>
                    </a:xfrm>
                    <a:prstGeom prst="rect">
                      <a:avLst/>
                    </a:prstGeom>
                  </pic:spPr>
                </pic:pic>
              </a:graphicData>
            </a:graphic>
            <wp14:sizeRelH relativeFrom="margin">
              <wp14:pctWidth>0</wp14:pctWidth>
            </wp14:sizeRelH>
            <wp14:sizeRelV relativeFrom="margin">
              <wp14:pctHeight>0</wp14:pctHeight>
            </wp14:sizeRelV>
          </wp:anchor>
        </w:drawing>
      </w:r>
      <w:r w:rsidR="004F70AD" w:rsidRPr="00157F6F">
        <w:rPr>
          <w:b/>
          <w:color w:val="595959" w:themeColor="text1" w:themeTint="A6"/>
          <w:sz w:val="44"/>
          <w:szCs w:val="28"/>
        </w:rPr>
        <w:t>Bakery</w:t>
      </w:r>
      <w:r w:rsidR="002F7E3B" w:rsidRPr="00157F6F">
        <w:rPr>
          <w:b/>
          <w:color w:val="595959" w:themeColor="text1" w:themeTint="A6"/>
          <w:sz w:val="44"/>
          <w:szCs w:val="28"/>
        </w:rPr>
        <w:t xml:space="preserve"> Business Plan </w:t>
      </w:r>
      <w:r w:rsidR="00157F6F">
        <w:rPr>
          <w:b/>
          <w:color w:val="595959" w:themeColor="text1" w:themeTint="A6"/>
          <w:sz w:val="44"/>
          <w:szCs w:val="28"/>
        </w:rPr>
        <w:br/>
      </w:r>
      <w:r w:rsidR="002F7E3B" w:rsidRPr="00157F6F">
        <w:rPr>
          <w:b/>
          <w:color w:val="595959" w:themeColor="text1" w:themeTint="A6"/>
          <w:sz w:val="44"/>
          <w:szCs w:val="28"/>
        </w:rPr>
        <w:t>Template</w:t>
      </w:r>
      <w:r w:rsidR="007F766A" w:rsidRPr="00157F6F">
        <w:rPr>
          <w:b/>
          <w:color w:val="595959" w:themeColor="text1" w:themeTint="A6"/>
          <w:sz w:val="44"/>
          <w:szCs w:val="28"/>
        </w:rPr>
        <w:t xml:space="preserve"> Example</w:t>
      </w:r>
    </w:p>
    <w:p w14:paraId="63E2899A" w14:textId="0EB4FF3F" w:rsidR="00C805C2" w:rsidRPr="006A0235" w:rsidRDefault="00A11F41" w:rsidP="00C805C2">
      <w:pPr>
        <w:rPr>
          <w:b/>
          <w:color w:val="808080" w:themeColor="background1" w:themeShade="80"/>
          <w:sz w:val="10"/>
          <w:szCs w:val="18"/>
        </w:rPr>
      </w:pPr>
      <w:r>
        <w:rPr>
          <w:b/>
          <w:bCs/>
          <w:noProof/>
          <w:color w:val="FFFFFF" w:themeColor="background1"/>
          <w:sz w:val="24"/>
          <w:szCs w:val="24"/>
        </w:rPr>
        <w:drawing>
          <wp:anchor distT="0" distB="0" distL="114300" distR="114300" simplePos="0" relativeHeight="251661312" behindDoc="0" locked="0" layoutInCell="1" allowOverlap="1" wp14:anchorId="5B881A9D" wp14:editId="6BC28FE5">
            <wp:simplePos x="0" y="0"/>
            <wp:positionH relativeFrom="column">
              <wp:posOffset>-203835</wp:posOffset>
            </wp:positionH>
            <wp:positionV relativeFrom="paragraph">
              <wp:posOffset>852805</wp:posOffset>
            </wp:positionV>
            <wp:extent cx="3732530" cy="2799080"/>
            <wp:effectExtent l="0" t="0" r="1270" b="1270"/>
            <wp:wrapNone/>
            <wp:docPr id="1128395019" name="Picture 1" descr="Bunch of orange pump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95019" name="Picture 1128395019" descr="Bunch of orange pumpkin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2530" cy="2799080"/>
                    </a:xfrm>
                    <a:prstGeom prst="rect">
                      <a:avLst/>
                    </a:prstGeom>
                  </pic:spPr>
                </pic:pic>
              </a:graphicData>
            </a:graphic>
            <wp14:sizeRelH relativeFrom="margin">
              <wp14:pctWidth>0</wp14:pctWidth>
            </wp14:sizeRelH>
            <wp14:sizeRelV relativeFrom="margin">
              <wp14:pctHeight>0</wp14:pctHeight>
            </wp14:sizeRelV>
          </wp:anchor>
        </w:drawing>
      </w:r>
      <w:r w:rsidRPr="00157F6F">
        <w:rPr>
          <w:b/>
          <w:bCs/>
          <w:caps/>
          <w:noProof/>
          <w:color w:val="FFFFFF" w:themeColor="background1"/>
          <w:sz w:val="29"/>
          <w:szCs w:val="29"/>
        </w:rPr>
        <w:drawing>
          <wp:anchor distT="0" distB="0" distL="114300" distR="114300" simplePos="0" relativeHeight="251660288" behindDoc="1" locked="0" layoutInCell="1" allowOverlap="1" wp14:anchorId="33AC6161" wp14:editId="14D15AAE">
            <wp:simplePos x="0" y="0"/>
            <wp:positionH relativeFrom="column">
              <wp:posOffset>2475230</wp:posOffset>
            </wp:positionH>
            <wp:positionV relativeFrom="paragraph">
              <wp:posOffset>161925</wp:posOffset>
            </wp:positionV>
            <wp:extent cx="3732530" cy="2487930"/>
            <wp:effectExtent l="0" t="0" r="1270" b="7620"/>
            <wp:wrapNone/>
            <wp:docPr id="1" name="Picture 1" descr="Fresh Gourmet B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resh Gourmet Brea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2530" cy="2487930"/>
                    </a:xfrm>
                    <a:prstGeom prst="rect">
                      <a:avLst/>
                    </a:prstGeom>
                  </pic:spPr>
                </pic:pic>
              </a:graphicData>
            </a:graphic>
            <wp14:sizeRelH relativeFrom="page">
              <wp14:pctWidth>0</wp14:pctWidth>
            </wp14:sizeRelH>
            <wp14:sizeRelV relativeFrom="page">
              <wp14:pctHeight>0</wp14:pctHeight>
            </wp14:sizeRelV>
          </wp:anchor>
        </w:drawing>
      </w:r>
      <w:r>
        <w:rPr>
          <w:b/>
          <w:bCs/>
          <w:caps/>
          <w:noProof/>
          <w:color w:val="FFFFFF" w:themeColor="background1"/>
          <w:sz w:val="28"/>
          <w:szCs w:val="28"/>
        </w:rPr>
        <w:drawing>
          <wp:anchor distT="0" distB="0" distL="114300" distR="114300" simplePos="0" relativeHeight="251662336" behindDoc="0" locked="0" layoutInCell="1" allowOverlap="1" wp14:anchorId="50E569BF" wp14:editId="647B5D99">
            <wp:simplePos x="0" y="0"/>
            <wp:positionH relativeFrom="column">
              <wp:posOffset>2400300</wp:posOffset>
            </wp:positionH>
            <wp:positionV relativeFrom="paragraph">
              <wp:posOffset>2894965</wp:posOffset>
            </wp:positionV>
            <wp:extent cx="4146550" cy="2764155"/>
            <wp:effectExtent l="0" t="0" r="6350" b="0"/>
            <wp:wrapNone/>
            <wp:docPr id="1619777168" name="Picture 2" descr="Person wearing oven glove, standing at wood table with fruit, holding baking tin with fruit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77168" name="Picture 1619777168" descr="Person wearing oven glove, standing at wood table with fruit, holding baking tin with fruit pi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46550" cy="2764155"/>
                    </a:xfrm>
                    <a:prstGeom prst="rect">
                      <a:avLst/>
                    </a:prstGeom>
                  </pic:spPr>
                </pic:pic>
              </a:graphicData>
            </a:graphic>
            <wp14:sizeRelH relativeFrom="margin">
              <wp14:pctWidth>0</wp14:pctWidth>
            </wp14:sizeRelH>
            <wp14:sizeRelV relativeFrom="margin">
              <wp14:pctHeight>0</wp14:pctHeight>
            </wp14:sizeRelV>
          </wp:anchor>
        </w:drawing>
      </w:r>
    </w:p>
    <w:p w14:paraId="04C5BBEE" w14:textId="49925ADF" w:rsidR="00397DBE" w:rsidRDefault="00397DBE" w:rsidP="00C805C2">
      <w:pPr>
        <w:rPr>
          <w:sz w:val="20"/>
          <w:szCs w:val="20"/>
        </w:rPr>
      </w:pPr>
    </w:p>
    <w:p w14:paraId="30C74AEA" w14:textId="4D5225B1" w:rsidR="000F6E6F" w:rsidRDefault="000F6E6F" w:rsidP="00C805C2">
      <w:pPr>
        <w:rPr>
          <w:sz w:val="20"/>
          <w:szCs w:val="20"/>
        </w:rPr>
      </w:pPr>
    </w:p>
    <w:p w14:paraId="6891C859" w14:textId="68352C1B" w:rsidR="006E584A" w:rsidRDefault="006E584A" w:rsidP="00C805C2">
      <w:pPr>
        <w:rPr>
          <w:sz w:val="20"/>
          <w:szCs w:val="20"/>
        </w:rPr>
      </w:pPr>
    </w:p>
    <w:p w14:paraId="3BBFFA44" w14:textId="204308FF" w:rsidR="006E584A" w:rsidRDefault="006E584A" w:rsidP="00C805C2">
      <w:pPr>
        <w:rPr>
          <w:sz w:val="20"/>
          <w:szCs w:val="20"/>
        </w:rPr>
      </w:pPr>
    </w:p>
    <w:p w14:paraId="4EF0C6D0" w14:textId="14A1B772" w:rsidR="000F6E6F" w:rsidRDefault="000F6E6F" w:rsidP="00C805C2">
      <w:pPr>
        <w:rPr>
          <w:sz w:val="20"/>
          <w:szCs w:val="20"/>
        </w:rPr>
      </w:pPr>
    </w:p>
    <w:p w14:paraId="54D4AB9F" w14:textId="54DCEE34" w:rsidR="00157F6F" w:rsidRDefault="00157F6F" w:rsidP="000F6E6F">
      <w:pPr>
        <w:pStyle w:val="NoSpacing"/>
        <w:spacing w:after="100" w:afterAutospacing="1"/>
        <w:rPr>
          <w:rFonts w:ascii="Century Gothic" w:hAnsi="Century Gothic"/>
          <w:b/>
          <w:bCs/>
          <w:color w:val="FFFFFF" w:themeColor="background1"/>
          <w:sz w:val="72"/>
          <w:szCs w:val="72"/>
        </w:rPr>
      </w:pPr>
    </w:p>
    <w:p w14:paraId="1D6C09F4" w14:textId="21067F0A" w:rsidR="00157F6F" w:rsidRDefault="00157F6F" w:rsidP="000F6E6F">
      <w:pPr>
        <w:pStyle w:val="NoSpacing"/>
        <w:spacing w:after="100" w:afterAutospacing="1"/>
        <w:rPr>
          <w:rFonts w:ascii="Century Gothic" w:hAnsi="Century Gothic"/>
          <w:b/>
          <w:bCs/>
          <w:color w:val="FFFFFF" w:themeColor="background1"/>
          <w:sz w:val="72"/>
          <w:szCs w:val="72"/>
        </w:rPr>
      </w:pPr>
    </w:p>
    <w:p w14:paraId="25A19A46" w14:textId="661059EB" w:rsidR="006E584A" w:rsidRPr="00157F6F" w:rsidRDefault="006E584A" w:rsidP="006E584A">
      <w:pPr>
        <w:pStyle w:val="NoSpacing"/>
        <w:spacing w:before="40" w:after="40"/>
        <w:rPr>
          <w:rFonts w:ascii="Century Gothic" w:hAnsi="Century Gothic"/>
          <w:b/>
          <w:bCs/>
          <w:color w:val="FFFFFF" w:themeColor="background1"/>
          <w:sz w:val="24"/>
          <w:szCs w:val="24"/>
        </w:rPr>
      </w:pPr>
    </w:p>
    <w:p w14:paraId="29E76F8D" w14:textId="5CE4576E" w:rsidR="006E584A" w:rsidRPr="00157F6F" w:rsidRDefault="006E584A" w:rsidP="000F6E6F">
      <w:pPr>
        <w:pStyle w:val="NoSpacing"/>
        <w:spacing w:before="40" w:after="40"/>
        <w:rPr>
          <w:rFonts w:ascii="Century Gothic" w:hAnsi="Century Gothic"/>
          <w:b/>
          <w:bCs/>
          <w:color w:val="FFFFFF" w:themeColor="background1"/>
          <w:sz w:val="28"/>
          <w:szCs w:val="28"/>
        </w:rPr>
      </w:pPr>
    </w:p>
    <w:p w14:paraId="2EAF3A95" w14:textId="77777777" w:rsidR="000F6E6F" w:rsidRDefault="000F6E6F" w:rsidP="000F6E6F">
      <w:pPr>
        <w:pStyle w:val="NoSpacing"/>
        <w:spacing w:before="40" w:after="40"/>
        <w:rPr>
          <w:rFonts w:ascii="Century Gothic" w:hAnsi="Century Gothic"/>
          <w:color w:val="44546A" w:themeColor="text2"/>
          <w:sz w:val="28"/>
          <w:szCs w:val="28"/>
        </w:rPr>
      </w:pPr>
    </w:p>
    <w:p w14:paraId="391468F0" w14:textId="77777777" w:rsidR="00A11F41" w:rsidRDefault="00A11F41" w:rsidP="000F6E6F">
      <w:pPr>
        <w:pStyle w:val="NoSpacing"/>
        <w:spacing w:before="40" w:after="40"/>
        <w:rPr>
          <w:rFonts w:ascii="Century Gothic" w:hAnsi="Century Gothic"/>
          <w:color w:val="44546A" w:themeColor="text2"/>
          <w:sz w:val="28"/>
          <w:szCs w:val="28"/>
        </w:rPr>
      </w:pPr>
    </w:p>
    <w:p w14:paraId="46404FA9" w14:textId="77777777" w:rsidR="00A11F41" w:rsidRDefault="00A11F41" w:rsidP="000F6E6F">
      <w:pPr>
        <w:pStyle w:val="NoSpacing"/>
        <w:spacing w:before="40" w:after="40"/>
        <w:rPr>
          <w:rFonts w:ascii="Century Gothic" w:hAnsi="Century Gothic"/>
          <w:color w:val="44546A" w:themeColor="text2"/>
          <w:sz w:val="28"/>
          <w:szCs w:val="28"/>
        </w:rPr>
      </w:pPr>
    </w:p>
    <w:p w14:paraId="377BA392" w14:textId="77777777" w:rsidR="00A11F41" w:rsidRDefault="00A11F41" w:rsidP="000F6E6F">
      <w:pPr>
        <w:pStyle w:val="NoSpacing"/>
        <w:spacing w:before="40" w:after="40"/>
        <w:rPr>
          <w:rFonts w:ascii="Century Gothic" w:hAnsi="Century Gothic"/>
          <w:color w:val="44546A" w:themeColor="text2"/>
          <w:sz w:val="28"/>
          <w:szCs w:val="28"/>
        </w:rPr>
      </w:pPr>
    </w:p>
    <w:p w14:paraId="136D4F6E" w14:textId="1032BA83" w:rsidR="00A11F41" w:rsidRDefault="00A11F41" w:rsidP="000F6E6F">
      <w:pPr>
        <w:pStyle w:val="NoSpacing"/>
        <w:spacing w:before="40" w:after="40"/>
        <w:rPr>
          <w:rFonts w:ascii="Century Gothic" w:hAnsi="Century Gothic"/>
          <w:color w:val="44546A" w:themeColor="text2"/>
          <w:sz w:val="28"/>
          <w:szCs w:val="28"/>
        </w:rPr>
      </w:pPr>
    </w:p>
    <w:p w14:paraId="2FEBA7F2" w14:textId="468176D7" w:rsidR="00A11F41" w:rsidRDefault="00A11F41" w:rsidP="000F6E6F">
      <w:pPr>
        <w:pStyle w:val="NoSpacing"/>
        <w:spacing w:before="40" w:after="40"/>
        <w:rPr>
          <w:rFonts w:ascii="Century Gothic" w:hAnsi="Century Gothic"/>
          <w:color w:val="44546A" w:themeColor="text2"/>
          <w:sz w:val="28"/>
          <w:szCs w:val="28"/>
        </w:rPr>
      </w:pPr>
    </w:p>
    <w:p w14:paraId="77C33B40" w14:textId="7A821DBB" w:rsidR="00A11F41" w:rsidRDefault="00A11F41" w:rsidP="000F6E6F">
      <w:pPr>
        <w:pStyle w:val="NoSpacing"/>
        <w:spacing w:before="40" w:after="40"/>
        <w:rPr>
          <w:rFonts w:ascii="Century Gothic" w:hAnsi="Century Gothic"/>
          <w:color w:val="44546A" w:themeColor="text2"/>
          <w:sz w:val="28"/>
          <w:szCs w:val="28"/>
        </w:rPr>
      </w:pPr>
    </w:p>
    <w:p w14:paraId="7B8CEDC8" w14:textId="5DF31D6C" w:rsidR="00A11F41" w:rsidRDefault="00A11F41" w:rsidP="000F6E6F">
      <w:pPr>
        <w:pStyle w:val="NoSpacing"/>
        <w:spacing w:before="40" w:after="40"/>
        <w:rPr>
          <w:rFonts w:ascii="Century Gothic" w:hAnsi="Century Gothic"/>
          <w:color w:val="44546A" w:themeColor="text2"/>
          <w:sz w:val="28"/>
          <w:szCs w:val="28"/>
        </w:rPr>
      </w:pPr>
    </w:p>
    <w:p w14:paraId="3A869341" w14:textId="46E21EA9" w:rsidR="00A11F41" w:rsidRDefault="00A11F41" w:rsidP="000F6E6F">
      <w:pPr>
        <w:pStyle w:val="NoSpacing"/>
        <w:spacing w:before="40" w:after="40"/>
        <w:rPr>
          <w:rFonts w:ascii="Century Gothic" w:hAnsi="Century Gothic"/>
          <w:color w:val="44546A" w:themeColor="text2"/>
          <w:sz w:val="28"/>
          <w:szCs w:val="28"/>
        </w:rPr>
      </w:pPr>
    </w:p>
    <w:p w14:paraId="44C5BE27" w14:textId="760D3E7B" w:rsidR="00A11F41" w:rsidRDefault="00A11F41" w:rsidP="000F6E6F">
      <w:pPr>
        <w:pStyle w:val="NoSpacing"/>
        <w:spacing w:before="40" w:after="40"/>
        <w:rPr>
          <w:rFonts w:ascii="Century Gothic" w:hAnsi="Century Gothic"/>
          <w:color w:val="44546A" w:themeColor="text2"/>
          <w:sz w:val="28"/>
          <w:szCs w:val="28"/>
        </w:rPr>
      </w:pPr>
    </w:p>
    <w:p w14:paraId="2F16ED7D" w14:textId="3DAE7038" w:rsidR="00A11F41" w:rsidRDefault="00A11F41" w:rsidP="00157F6F">
      <w:pPr>
        <w:pStyle w:val="NoSpacing"/>
        <w:spacing w:after="100" w:afterAutospacing="1"/>
        <w:rPr>
          <w:rFonts w:ascii="Century Gothic" w:hAnsi="Century Gothic"/>
          <w:b/>
          <w:bCs/>
          <w:color w:val="FFFFFF" w:themeColor="background1"/>
          <w:sz w:val="72"/>
          <w:szCs w:val="72"/>
        </w:rPr>
      </w:pPr>
      <w:r>
        <w:rPr>
          <w:rFonts w:ascii="Century Gothic" w:hAnsi="Century Gothic"/>
          <w:b/>
          <w:bCs/>
          <w:color w:val="FFFFFF" w:themeColor="background1"/>
          <w:sz w:val="72"/>
          <w:szCs w:val="72"/>
        </w:rPr>
        <w:t>Harvest Haven Bakery</w:t>
      </w:r>
    </w:p>
    <w:p w14:paraId="4D3594AE" w14:textId="0529F9CD" w:rsidR="008D6F2F" w:rsidRDefault="008D6F2F" w:rsidP="008D6F2F">
      <w:pPr>
        <w:pStyle w:val="NoSpacing"/>
        <w:spacing w:after="100" w:afterAutospacing="1"/>
        <w:rPr>
          <w:rFonts w:ascii="Century Gothic" w:hAnsi="Century Gothic"/>
          <w:color w:val="FFFFFF" w:themeColor="background1"/>
          <w:sz w:val="72"/>
          <w:szCs w:val="72"/>
        </w:rPr>
      </w:pPr>
      <w:r>
        <w:rPr>
          <w:rFonts w:ascii="Century Gothic" w:hAnsi="Century Gothic"/>
          <w:noProof/>
          <w:color w:val="FFFFFF" w:themeColor="background1"/>
          <w:sz w:val="72"/>
          <w:szCs w:val="72"/>
        </w:rPr>
        <mc:AlternateContent>
          <mc:Choice Requires="wps">
            <w:drawing>
              <wp:anchor distT="0" distB="0" distL="114300" distR="114300" simplePos="0" relativeHeight="251663360" behindDoc="0" locked="0" layoutInCell="1" allowOverlap="1" wp14:anchorId="633171A2" wp14:editId="730ECF93">
                <wp:simplePos x="0" y="0"/>
                <wp:positionH relativeFrom="column">
                  <wp:posOffset>19390</wp:posOffset>
                </wp:positionH>
                <wp:positionV relativeFrom="paragraph">
                  <wp:posOffset>642752</wp:posOffset>
                </wp:positionV>
                <wp:extent cx="6528243" cy="1265274"/>
                <wp:effectExtent l="0" t="0" r="25400" b="11430"/>
                <wp:wrapNone/>
                <wp:docPr id="1630687422" name="Text Box 3"/>
                <wp:cNvGraphicFramePr/>
                <a:graphic xmlns:a="http://schemas.openxmlformats.org/drawingml/2006/main">
                  <a:graphicData uri="http://schemas.microsoft.com/office/word/2010/wordprocessingShape">
                    <wps:wsp>
                      <wps:cNvSpPr txBox="1"/>
                      <wps:spPr>
                        <a:xfrm>
                          <a:off x="0" y="0"/>
                          <a:ext cx="6528243" cy="1265274"/>
                        </a:xfrm>
                        <a:prstGeom prst="rect">
                          <a:avLst/>
                        </a:prstGeom>
                        <a:solidFill>
                          <a:schemeClr val="tx1">
                            <a:lumMod val="65000"/>
                            <a:lumOff val="35000"/>
                          </a:schemeClr>
                        </a:solidFill>
                        <a:ln w="6350">
                          <a:solidFill>
                            <a:schemeClr val="bg1"/>
                          </a:solidFill>
                        </a:ln>
                      </wps:spPr>
                      <wps:txbx>
                        <w:txbxContent>
                          <w:p w14:paraId="04A96E09" w14:textId="7EC60FBE" w:rsidR="00A11F41" w:rsidRDefault="00383357" w:rsidP="00383357">
                            <w:pPr>
                              <w:spacing w:after="0"/>
                              <w:rPr>
                                <w:color w:val="FFFFFF" w:themeColor="background1"/>
                                <w:sz w:val="24"/>
                                <w:szCs w:val="24"/>
                              </w:rPr>
                            </w:pPr>
                            <w:r>
                              <w:rPr>
                                <w:color w:val="FFFFFF" w:themeColor="background1"/>
                                <w:sz w:val="24"/>
                                <w:szCs w:val="24"/>
                              </w:rPr>
                              <w:t>Date Prepared:</w:t>
                            </w:r>
                            <w:r w:rsidR="000115A2">
                              <w:rPr>
                                <w:color w:val="FFFFFF" w:themeColor="background1"/>
                                <w:sz w:val="24"/>
                                <w:szCs w:val="24"/>
                              </w:rPr>
                              <w:t xml:space="preserve"> 2/22/20XX</w:t>
                            </w:r>
                          </w:p>
                          <w:p w14:paraId="26DB840E" w14:textId="52F21EAC" w:rsidR="00383357" w:rsidRDefault="00383357" w:rsidP="00383357">
                            <w:pPr>
                              <w:spacing w:after="0"/>
                              <w:rPr>
                                <w:color w:val="FFFFFF" w:themeColor="background1"/>
                                <w:sz w:val="24"/>
                                <w:szCs w:val="24"/>
                              </w:rPr>
                            </w:pPr>
                            <w:r>
                              <w:rPr>
                                <w:color w:val="FFFFFF" w:themeColor="background1"/>
                                <w:sz w:val="24"/>
                                <w:szCs w:val="24"/>
                              </w:rPr>
                              <w:t>Contact:</w:t>
                            </w:r>
                            <w:r w:rsidR="000115A2">
                              <w:rPr>
                                <w:color w:val="FFFFFF" w:themeColor="background1"/>
                                <w:sz w:val="24"/>
                                <w:szCs w:val="24"/>
                              </w:rPr>
                              <w:t xml:space="preserve"> Leigh Gibbs, Owner/Head Baker, </w:t>
                            </w:r>
                            <w:r w:rsidR="000115A2" w:rsidRPr="008D6F2F">
                              <w:rPr>
                                <w:color w:val="FFFFFF" w:themeColor="background1"/>
                                <w:sz w:val="24"/>
                                <w:szCs w:val="24"/>
                              </w:rPr>
                              <w:t>leighgibbs@example.com</w:t>
                            </w:r>
                            <w:r w:rsidR="000115A2">
                              <w:rPr>
                                <w:color w:val="FFFFFF" w:themeColor="background1"/>
                                <w:sz w:val="24"/>
                                <w:szCs w:val="24"/>
                              </w:rPr>
                              <w:t>, (555)</w:t>
                            </w:r>
                            <w:r w:rsidR="008D6F2F">
                              <w:rPr>
                                <w:color w:val="FFFFFF" w:themeColor="background1"/>
                                <w:sz w:val="24"/>
                                <w:szCs w:val="24"/>
                              </w:rPr>
                              <w:t>-789-6543</w:t>
                            </w:r>
                          </w:p>
                          <w:p w14:paraId="6281FEFE" w14:textId="6120B7A1" w:rsidR="00383357" w:rsidRDefault="000115A2" w:rsidP="00383357">
                            <w:pPr>
                              <w:spacing w:after="0"/>
                              <w:rPr>
                                <w:color w:val="FFFFFF" w:themeColor="background1"/>
                                <w:sz w:val="24"/>
                                <w:szCs w:val="24"/>
                              </w:rPr>
                            </w:pPr>
                            <w:r>
                              <w:rPr>
                                <w:color w:val="FFFFFF" w:themeColor="background1"/>
                                <w:sz w:val="24"/>
                                <w:szCs w:val="24"/>
                              </w:rPr>
                              <w:t>Address:</w:t>
                            </w:r>
                            <w:r w:rsidR="008D6F2F">
                              <w:rPr>
                                <w:color w:val="FFFFFF" w:themeColor="background1"/>
                                <w:sz w:val="24"/>
                                <w:szCs w:val="24"/>
                              </w:rPr>
                              <w:t xml:space="preserve"> 321 Confection Circle, Metro, USA</w:t>
                            </w:r>
                          </w:p>
                          <w:p w14:paraId="50F9E842" w14:textId="77777777" w:rsidR="008D6F2F" w:rsidRDefault="008D6F2F" w:rsidP="00383357">
                            <w:pPr>
                              <w:spacing w:after="0"/>
                              <w:rPr>
                                <w:color w:val="FFFFFF" w:themeColor="background1"/>
                                <w:sz w:val="24"/>
                                <w:szCs w:val="24"/>
                              </w:rPr>
                            </w:pPr>
                          </w:p>
                          <w:p w14:paraId="028B2B9B" w14:textId="60CB3C0D" w:rsidR="008D6F2F" w:rsidRDefault="004741CB" w:rsidP="008D6F2F">
                            <w:pPr>
                              <w:spacing w:after="0"/>
                              <w:jc w:val="center"/>
                              <w:rPr>
                                <w:color w:val="FFFFFF" w:themeColor="background1"/>
                                <w:sz w:val="24"/>
                                <w:szCs w:val="24"/>
                              </w:rPr>
                            </w:pPr>
                            <w:r>
                              <w:rPr>
                                <w:color w:val="FFFFFF" w:themeColor="background1"/>
                                <w:sz w:val="24"/>
                                <w:szCs w:val="24"/>
                              </w:rPr>
                              <w:t>h</w:t>
                            </w:r>
                            <w:r w:rsidR="008D6F2F">
                              <w:rPr>
                                <w:color w:val="FFFFFF" w:themeColor="background1"/>
                                <w:sz w:val="24"/>
                                <w:szCs w:val="24"/>
                              </w:rPr>
                              <w:t>arvesthavenbakery.com   |   @harvesthaven</w:t>
                            </w:r>
                          </w:p>
                          <w:p w14:paraId="499DE61C" w14:textId="77777777" w:rsidR="000115A2" w:rsidRPr="00383357" w:rsidRDefault="000115A2" w:rsidP="00383357">
                            <w:pPr>
                              <w:spacing w:after="0"/>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3171A2" id="_x0000_t202" coordsize="21600,21600" o:spt="202" path="m,l,21600r21600,l21600,xe">
                <v:stroke joinstyle="miter"/>
                <v:path gradientshapeok="t" o:connecttype="rect"/>
              </v:shapetype>
              <v:shape id="Text Box 3" o:spid="_x0000_s1026" type="#_x0000_t202" style="position:absolute;margin-left:1.55pt;margin-top:50.6pt;width:514.05pt;height:9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" fillcolor="#5a5a5a [2109]" strokecolor="white [3212]" strokeweight=".5pt">
                <v:textbox>
                  <w:txbxContent>
                    <w:p w14:paraId="04A96E09" w14:textId="7EC60FBE" w:rsidR="00A11F41" w:rsidRDefault="00383357" w:rsidP="00383357">
                      <w:pPr>
                        <w:spacing w:after="0"/>
                        <w:rPr>
                          <w:color w:val="FFFFFF" w:themeColor="background1"/>
                          <w:sz w:val="24"/>
                          <w:szCs w:val="24"/>
                        </w:rPr>
                      </w:pPr>
                      <w:r>
                        <w:rPr>
                          <w:color w:val="FFFFFF" w:themeColor="background1"/>
                          <w:sz w:val="24"/>
                          <w:szCs w:val="24"/>
                        </w:rPr>
                        <w:t>Date Prepared:</w:t>
                      </w:r>
                      <w:r w:rsidR="000115A2">
                        <w:rPr>
                          <w:color w:val="FFFFFF" w:themeColor="background1"/>
                          <w:sz w:val="24"/>
                          <w:szCs w:val="24"/>
                        </w:rPr>
                        <w:t xml:space="preserve"> 2/22/20XX</w:t>
                      </w:r>
                    </w:p>
                    <w:p w14:paraId="26DB840E" w14:textId="52F21EAC" w:rsidR="00383357" w:rsidRDefault="00383357" w:rsidP="00383357">
                      <w:pPr>
                        <w:spacing w:after="0"/>
                        <w:rPr>
                          <w:color w:val="FFFFFF" w:themeColor="background1"/>
                          <w:sz w:val="24"/>
                          <w:szCs w:val="24"/>
                        </w:rPr>
                      </w:pPr>
                      <w:r>
                        <w:rPr>
                          <w:color w:val="FFFFFF" w:themeColor="background1"/>
                          <w:sz w:val="24"/>
                          <w:szCs w:val="24"/>
                        </w:rPr>
                        <w:t>Contact:</w:t>
                      </w:r>
                      <w:r w:rsidR="000115A2">
                        <w:rPr>
                          <w:color w:val="FFFFFF" w:themeColor="background1"/>
                          <w:sz w:val="24"/>
                          <w:szCs w:val="24"/>
                        </w:rPr>
                        <w:t xml:space="preserve"> Leigh Gibbs, Owner/Head Baker, </w:t>
                      </w:r>
                      <w:r w:rsidR="000115A2" w:rsidRPr="008D6F2F">
                        <w:rPr>
                          <w:color w:val="FFFFFF" w:themeColor="background1"/>
                          <w:sz w:val="24"/>
                          <w:szCs w:val="24"/>
                        </w:rPr>
                        <w:t>leighgibbs@example.com</w:t>
                      </w:r>
                      <w:r w:rsidR="000115A2">
                        <w:rPr>
                          <w:color w:val="FFFFFF" w:themeColor="background1"/>
                          <w:sz w:val="24"/>
                          <w:szCs w:val="24"/>
                        </w:rPr>
                        <w:t>, (555)</w:t>
                      </w:r>
                      <w:r w:rsidR="008D6F2F">
                        <w:rPr>
                          <w:color w:val="FFFFFF" w:themeColor="background1"/>
                          <w:sz w:val="24"/>
                          <w:szCs w:val="24"/>
                        </w:rPr>
                        <w:t>-789-6543</w:t>
                      </w:r>
                    </w:p>
                    <w:p w14:paraId="6281FEFE" w14:textId="6120B7A1" w:rsidR="00383357" w:rsidRDefault="000115A2" w:rsidP="00383357">
                      <w:pPr>
                        <w:spacing w:after="0"/>
                        <w:rPr>
                          <w:color w:val="FFFFFF" w:themeColor="background1"/>
                          <w:sz w:val="24"/>
                          <w:szCs w:val="24"/>
                        </w:rPr>
                      </w:pPr>
                      <w:r>
                        <w:rPr>
                          <w:color w:val="FFFFFF" w:themeColor="background1"/>
                          <w:sz w:val="24"/>
                          <w:szCs w:val="24"/>
                        </w:rPr>
                        <w:t>Address:</w:t>
                      </w:r>
                      <w:r w:rsidR="008D6F2F">
                        <w:rPr>
                          <w:color w:val="FFFFFF" w:themeColor="background1"/>
                          <w:sz w:val="24"/>
                          <w:szCs w:val="24"/>
                        </w:rPr>
                        <w:t xml:space="preserve"> 321 Confection Circle, Metro, USA</w:t>
                      </w:r>
                    </w:p>
                    <w:p w14:paraId="50F9E842" w14:textId="77777777" w:rsidR="008D6F2F" w:rsidRDefault="008D6F2F" w:rsidP="00383357">
                      <w:pPr>
                        <w:spacing w:after="0"/>
                        <w:rPr>
                          <w:color w:val="FFFFFF" w:themeColor="background1"/>
                          <w:sz w:val="24"/>
                          <w:szCs w:val="24"/>
                        </w:rPr>
                      </w:pPr>
                    </w:p>
                    <w:p w14:paraId="028B2B9B" w14:textId="60CB3C0D" w:rsidR="008D6F2F" w:rsidRDefault="004741CB" w:rsidP="008D6F2F">
                      <w:pPr>
                        <w:spacing w:after="0"/>
                        <w:jc w:val="center"/>
                        <w:rPr>
                          <w:color w:val="FFFFFF" w:themeColor="background1"/>
                          <w:sz w:val="24"/>
                          <w:szCs w:val="24"/>
                        </w:rPr>
                      </w:pPr>
                      <w:r>
                        <w:rPr>
                          <w:color w:val="FFFFFF" w:themeColor="background1"/>
                          <w:sz w:val="24"/>
                          <w:szCs w:val="24"/>
                        </w:rPr>
                        <w:t>h</w:t>
                      </w:r>
                      <w:r w:rsidR="008D6F2F">
                        <w:rPr>
                          <w:color w:val="FFFFFF" w:themeColor="background1"/>
                          <w:sz w:val="24"/>
                          <w:szCs w:val="24"/>
                        </w:rPr>
                        <w:t>arvesthavenbakery.com   |   @harvesthaven</w:t>
                      </w:r>
                    </w:p>
                    <w:p w14:paraId="499DE61C" w14:textId="77777777" w:rsidR="000115A2" w:rsidRPr="00383357" w:rsidRDefault="000115A2" w:rsidP="00383357">
                      <w:pPr>
                        <w:spacing w:after="0"/>
                        <w:rPr>
                          <w:color w:val="FFFFFF" w:themeColor="background1"/>
                          <w:sz w:val="24"/>
                          <w:szCs w:val="24"/>
                        </w:rPr>
                      </w:pPr>
                    </w:p>
                  </w:txbxContent>
                </v:textbox>
              </v:shape>
            </w:pict>
          </mc:Fallback>
        </mc:AlternateContent>
      </w:r>
      <w:r w:rsidR="00157F6F" w:rsidRPr="00A11F41">
        <w:rPr>
          <w:rFonts w:ascii="Century Gothic" w:hAnsi="Century Gothic"/>
          <w:color w:val="FFFFFF" w:themeColor="background1"/>
          <w:sz w:val="72"/>
          <w:szCs w:val="72"/>
        </w:rPr>
        <w:t>Business Plan</w:t>
      </w:r>
    </w:p>
    <w:p w14:paraId="56D8E6DD" w14:textId="77777777" w:rsidR="008D6F2F" w:rsidRDefault="008D6F2F">
      <w:pPr>
        <w:spacing w:line="259" w:lineRule="auto"/>
        <w:rPr>
          <w:rFonts w:eastAsiaTheme="minorEastAsia"/>
          <w:color w:val="FFFFFF" w:themeColor="background1"/>
          <w:sz w:val="72"/>
          <w:szCs w:val="72"/>
        </w:rPr>
      </w:pPr>
      <w:r>
        <w:rPr>
          <w:color w:val="FFFFFF" w:themeColor="background1"/>
          <w:sz w:val="72"/>
          <w:szCs w:val="72"/>
        </w:rPr>
        <w:br w:type="page"/>
      </w:r>
    </w:p>
    <w:p w14:paraId="78871BDC" w14:textId="1B95A49D" w:rsidR="00A3394F" w:rsidRPr="008D6F2F" w:rsidRDefault="00A3394F" w:rsidP="008D6F2F">
      <w:pPr>
        <w:pStyle w:val="NoSpacing"/>
        <w:spacing w:after="100" w:afterAutospacing="1"/>
        <w:rPr>
          <w:rFonts w:ascii="Century Gothic" w:eastAsiaTheme="majorEastAsia" w:hAnsi="Century Gothic" w:cstheme="minorHAnsi"/>
          <w:b/>
          <w:bCs/>
          <w:caps/>
          <w:color w:val="FFFFFF" w:themeColor="background1"/>
          <w:sz w:val="28"/>
          <w:szCs w:val="20"/>
        </w:rPr>
      </w:pPr>
      <w:r w:rsidRPr="008D6F2F">
        <w:rPr>
          <w:rFonts w:ascii="Century Gothic" w:eastAsiaTheme="majorEastAsia" w:hAnsi="Century Gothic" w:cstheme="minorHAnsi"/>
          <w:b/>
          <w:bCs/>
          <w:color w:val="FFFFFF" w:themeColor="background1"/>
          <w:sz w:val="28"/>
          <w:szCs w:val="20"/>
        </w:rPr>
        <w:lastRenderedPageBreak/>
        <w:t>TABLE OF CONTENTS</w:t>
      </w:r>
      <w:r w:rsidR="00960AAF" w:rsidRPr="008D6F2F">
        <w:rPr>
          <w:rFonts w:ascii="Century Gothic" w:eastAsiaTheme="majorEastAsia" w:hAnsi="Century Gothic" w:cstheme="minorHAnsi"/>
          <w:b/>
          <w:bCs/>
          <w:color w:val="FFFFFF" w:themeColor="background1"/>
          <w:sz w:val="28"/>
          <w:szCs w:val="20"/>
        </w:rPr>
        <w:tab/>
      </w:r>
    </w:p>
    <w:p w14:paraId="7244CD31" w14:textId="77777777" w:rsidR="00A3394F" w:rsidRPr="008D6F2F" w:rsidRDefault="00A3394F" w:rsidP="00A3394F">
      <w:pPr>
        <w:pStyle w:val="TOC1"/>
        <w:spacing w:line="360" w:lineRule="auto"/>
        <w:rPr>
          <w:rFonts w:eastAsiaTheme="minorEastAsia" w:cstheme="minorBidi"/>
          <w:b/>
          <w:bCs/>
          <w:noProof/>
          <w:color w:val="FFFFFF" w:themeColor="background1"/>
          <w:sz w:val="22"/>
        </w:rPr>
      </w:pPr>
      <w:r w:rsidRPr="008D6F2F">
        <w:rPr>
          <w:b/>
          <w:bCs/>
          <w:color w:val="FFFFFF" w:themeColor="background1"/>
          <w:sz w:val="22"/>
          <w:szCs w:val="24"/>
        </w:rPr>
        <w:fldChar w:fldCharType="begin"/>
      </w:r>
      <w:r w:rsidRPr="008D6F2F">
        <w:rPr>
          <w:b/>
          <w:bCs/>
          <w:color w:val="FFFFFF" w:themeColor="background1"/>
          <w:sz w:val="22"/>
          <w:szCs w:val="24"/>
        </w:rPr>
        <w:instrText xml:space="preserve"> TOC \o "1-3" \h \z \u </w:instrText>
      </w:r>
      <w:r w:rsidRPr="008D6F2F">
        <w:rPr>
          <w:b/>
          <w:bCs/>
          <w:color w:val="FFFFFF" w:themeColor="background1"/>
          <w:sz w:val="22"/>
          <w:szCs w:val="24"/>
        </w:rPr>
        <w:fldChar w:fldCharType="separate"/>
      </w:r>
      <w:hyperlink w:anchor="_Toc36722900" w:history="1">
        <w:r w:rsidRPr="008D6F2F">
          <w:rPr>
            <w:rStyle w:val="Hyperlink"/>
            <w:b/>
            <w:bCs/>
            <w:noProof/>
            <w:color w:val="FFFFFF" w:themeColor="background1"/>
            <w:sz w:val="22"/>
            <w:szCs w:val="24"/>
          </w:rPr>
          <w:t>EXECUTIVE SUMMARY</w:t>
        </w:r>
        <w:r w:rsidRPr="008D6F2F">
          <w:rPr>
            <w:b/>
            <w:bCs/>
            <w:noProof/>
            <w:webHidden/>
            <w:color w:val="FFFFFF" w:themeColor="background1"/>
            <w:sz w:val="22"/>
            <w:szCs w:val="24"/>
          </w:rPr>
          <w:tab/>
        </w:r>
        <w:r w:rsidRPr="008D6F2F">
          <w:rPr>
            <w:b/>
            <w:bCs/>
            <w:noProof/>
            <w:webHidden/>
            <w:color w:val="FFFFFF" w:themeColor="background1"/>
            <w:sz w:val="22"/>
            <w:szCs w:val="24"/>
          </w:rPr>
          <w:fldChar w:fldCharType="begin"/>
        </w:r>
        <w:r w:rsidRPr="008D6F2F">
          <w:rPr>
            <w:b/>
            <w:bCs/>
            <w:noProof/>
            <w:webHidden/>
            <w:color w:val="FFFFFF" w:themeColor="background1"/>
            <w:sz w:val="22"/>
            <w:szCs w:val="24"/>
          </w:rPr>
          <w:instrText xml:space="preserve"> PAGEREF _Toc36722900 \h </w:instrText>
        </w:r>
        <w:r w:rsidRPr="008D6F2F">
          <w:rPr>
            <w:b/>
            <w:bCs/>
            <w:noProof/>
            <w:webHidden/>
            <w:color w:val="FFFFFF" w:themeColor="background1"/>
            <w:sz w:val="22"/>
            <w:szCs w:val="24"/>
          </w:rPr>
        </w:r>
        <w:r w:rsidRPr="008D6F2F">
          <w:rPr>
            <w:b/>
            <w:bCs/>
            <w:noProof/>
            <w:webHidden/>
            <w:color w:val="FFFFFF" w:themeColor="background1"/>
            <w:sz w:val="22"/>
            <w:szCs w:val="24"/>
          </w:rPr>
          <w:fldChar w:fldCharType="separate"/>
        </w:r>
        <w:r w:rsidR="004D1CE4" w:rsidRPr="008D6F2F">
          <w:rPr>
            <w:b/>
            <w:bCs/>
            <w:noProof/>
            <w:webHidden/>
            <w:color w:val="FFFFFF" w:themeColor="background1"/>
            <w:sz w:val="22"/>
            <w:szCs w:val="24"/>
          </w:rPr>
          <w:t>3</w:t>
        </w:r>
        <w:r w:rsidRPr="008D6F2F">
          <w:rPr>
            <w:b/>
            <w:bCs/>
            <w:noProof/>
            <w:webHidden/>
            <w:color w:val="FFFFFF" w:themeColor="background1"/>
            <w:sz w:val="22"/>
            <w:szCs w:val="24"/>
          </w:rPr>
          <w:fldChar w:fldCharType="end"/>
        </w:r>
      </w:hyperlink>
    </w:p>
    <w:p w14:paraId="5480BDD2" w14:textId="2E885ED8" w:rsidR="00A3394F" w:rsidRPr="008D6F2F" w:rsidRDefault="004F70AD" w:rsidP="00960AAF">
      <w:pPr>
        <w:pStyle w:val="TOC1"/>
        <w:spacing w:line="360" w:lineRule="auto"/>
        <w:rPr>
          <w:rFonts w:eastAsiaTheme="minorEastAsia" w:cstheme="minorBidi"/>
          <w:b/>
          <w:bCs/>
          <w:noProof/>
          <w:color w:val="FFFFFF" w:themeColor="background1"/>
          <w:sz w:val="22"/>
        </w:rPr>
      </w:pPr>
      <w:hyperlink w:anchor="_Toc36722901" w:history="1">
        <w:r w:rsidRPr="008D6F2F">
          <w:rPr>
            <w:rStyle w:val="Hyperlink"/>
            <w:b/>
            <w:bCs/>
            <w:noProof/>
            <w:color w:val="FFFFFF" w:themeColor="background1"/>
            <w:sz w:val="22"/>
            <w:szCs w:val="24"/>
          </w:rPr>
          <w:t>BAKERY</w:t>
        </w:r>
        <w:r w:rsidR="006114C0" w:rsidRPr="008D6F2F">
          <w:rPr>
            <w:rStyle w:val="Hyperlink"/>
            <w:b/>
            <w:bCs/>
            <w:noProof/>
            <w:color w:val="FFFFFF" w:themeColor="background1"/>
            <w:sz w:val="22"/>
            <w:szCs w:val="24"/>
          </w:rPr>
          <w:t xml:space="preserve"> </w:t>
        </w:r>
        <w:r w:rsidR="00A3394F" w:rsidRPr="008D6F2F">
          <w:rPr>
            <w:rStyle w:val="Hyperlink"/>
            <w:b/>
            <w:bCs/>
            <w:noProof/>
            <w:color w:val="FFFFFF" w:themeColor="background1"/>
            <w:sz w:val="22"/>
            <w:szCs w:val="24"/>
          </w:rPr>
          <w:t>OVERVIEW</w:t>
        </w:r>
        <w:r w:rsidR="00A3394F" w:rsidRPr="008D6F2F">
          <w:rPr>
            <w:b/>
            <w:bCs/>
            <w:noProof/>
            <w:webHidden/>
            <w:color w:val="FFFFFF" w:themeColor="background1"/>
            <w:sz w:val="22"/>
            <w:szCs w:val="24"/>
          </w:rPr>
          <w:tab/>
        </w:r>
        <w:r w:rsidR="00A3394F" w:rsidRPr="008D6F2F">
          <w:rPr>
            <w:b/>
            <w:bCs/>
            <w:noProof/>
            <w:webHidden/>
            <w:color w:val="FFFFFF" w:themeColor="background1"/>
            <w:sz w:val="22"/>
            <w:szCs w:val="24"/>
          </w:rPr>
          <w:fldChar w:fldCharType="begin"/>
        </w:r>
        <w:r w:rsidR="00A3394F" w:rsidRPr="008D6F2F">
          <w:rPr>
            <w:b/>
            <w:bCs/>
            <w:noProof/>
            <w:webHidden/>
            <w:color w:val="FFFFFF" w:themeColor="background1"/>
            <w:sz w:val="22"/>
            <w:szCs w:val="24"/>
          </w:rPr>
          <w:instrText xml:space="preserve"> PAGEREF _Toc36722901 \h </w:instrText>
        </w:r>
        <w:r w:rsidR="00A3394F" w:rsidRPr="008D6F2F">
          <w:rPr>
            <w:b/>
            <w:bCs/>
            <w:noProof/>
            <w:webHidden/>
            <w:color w:val="FFFFFF" w:themeColor="background1"/>
            <w:sz w:val="22"/>
            <w:szCs w:val="24"/>
          </w:rPr>
        </w:r>
        <w:r w:rsidR="00A3394F" w:rsidRPr="008D6F2F">
          <w:rPr>
            <w:b/>
            <w:bCs/>
            <w:noProof/>
            <w:webHidden/>
            <w:color w:val="FFFFFF" w:themeColor="background1"/>
            <w:sz w:val="22"/>
            <w:szCs w:val="24"/>
          </w:rPr>
          <w:fldChar w:fldCharType="separate"/>
        </w:r>
        <w:r w:rsidR="004D1CE4" w:rsidRPr="008D6F2F">
          <w:rPr>
            <w:b/>
            <w:bCs/>
            <w:noProof/>
            <w:webHidden/>
            <w:color w:val="FFFFFF" w:themeColor="background1"/>
            <w:sz w:val="22"/>
            <w:szCs w:val="24"/>
          </w:rPr>
          <w:t>4</w:t>
        </w:r>
        <w:r w:rsidR="00A3394F" w:rsidRPr="008D6F2F">
          <w:rPr>
            <w:b/>
            <w:bCs/>
            <w:noProof/>
            <w:webHidden/>
            <w:color w:val="FFFFFF" w:themeColor="background1"/>
            <w:sz w:val="22"/>
            <w:szCs w:val="24"/>
          </w:rPr>
          <w:fldChar w:fldCharType="end"/>
        </w:r>
      </w:hyperlink>
    </w:p>
    <w:p w14:paraId="69FF0637" w14:textId="7A1AE1D2" w:rsidR="00A3394F" w:rsidRPr="008D6F2F" w:rsidRDefault="00A3394F" w:rsidP="00A3394F">
      <w:pPr>
        <w:pStyle w:val="TOC1"/>
        <w:spacing w:line="360" w:lineRule="auto"/>
        <w:rPr>
          <w:rFonts w:eastAsiaTheme="minorEastAsia" w:cstheme="minorBidi"/>
          <w:b/>
          <w:bCs/>
          <w:noProof/>
          <w:color w:val="FFFFFF" w:themeColor="background1"/>
          <w:sz w:val="22"/>
        </w:rPr>
      </w:pPr>
      <w:hyperlink w:anchor="_Toc36722905" w:history="1">
        <w:r w:rsidRPr="008D6F2F">
          <w:rPr>
            <w:rStyle w:val="Hyperlink"/>
            <w:b/>
            <w:bCs/>
            <w:noProof/>
            <w:color w:val="FFFFFF" w:themeColor="background1"/>
            <w:sz w:val="22"/>
            <w:szCs w:val="24"/>
          </w:rPr>
          <w:t>MARKET</w:t>
        </w:r>
        <w:r w:rsidR="00960AAF" w:rsidRPr="008D6F2F">
          <w:rPr>
            <w:rStyle w:val="Hyperlink"/>
            <w:b/>
            <w:bCs/>
            <w:noProof/>
            <w:color w:val="FFFFFF" w:themeColor="background1"/>
            <w:sz w:val="22"/>
            <w:szCs w:val="24"/>
          </w:rPr>
          <w:t xml:space="preserve"> ANALYSIS</w:t>
        </w:r>
        <w:r w:rsidRPr="008D6F2F">
          <w:rPr>
            <w:b/>
            <w:bCs/>
            <w:noProof/>
            <w:webHidden/>
            <w:color w:val="FFFFFF" w:themeColor="background1"/>
            <w:sz w:val="22"/>
            <w:szCs w:val="24"/>
          </w:rPr>
          <w:tab/>
        </w:r>
        <w:r w:rsidR="003D5B86" w:rsidRPr="008D6F2F">
          <w:rPr>
            <w:b/>
            <w:bCs/>
            <w:noProof/>
            <w:webHidden/>
            <w:color w:val="FFFFFF" w:themeColor="background1"/>
            <w:sz w:val="22"/>
            <w:szCs w:val="24"/>
          </w:rPr>
          <w:t>5</w:t>
        </w:r>
      </w:hyperlink>
    </w:p>
    <w:p w14:paraId="779E5F84" w14:textId="52228DF3" w:rsidR="00A3394F" w:rsidRPr="008D6F2F" w:rsidRDefault="00314153" w:rsidP="00921707">
      <w:pPr>
        <w:pStyle w:val="TOC2"/>
        <w:rPr>
          <w:b/>
          <w:bCs/>
          <w:color w:val="FFFFFF" w:themeColor="background1"/>
        </w:rPr>
      </w:pPr>
      <w:hyperlink w:anchor="_Toc36722906" w:history="1">
        <w:r w:rsidRPr="008D6F2F">
          <w:rPr>
            <w:rStyle w:val="Hyperlink"/>
            <w:b/>
            <w:bCs/>
            <w:color w:val="FFFFFF" w:themeColor="background1"/>
          </w:rPr>
          <w:t>TARGET M</w:t>
        </w:r>
        <w:r w:rsidR="00A3394F" w:rsidRPr="008D6F2F">
          <w:rPr>
            <w:rStyle w:val="Hyperlink"/>
            <w:b/>
            <w:bCs/>
            <w:color w:val="FFFFFF" w:themeColor="background1"/>
          </w:rPr>
          <w:t>ARKET</w:t>
        </w:r>
        <w:r w:rsidR="00A3394F" w:rsidRPr="008D6F2F">
          <w:rPr>
            <w:b/>
            <w:bCs/>
            <w:webHidden/>
            <w:color w:val="FFFFFF" w:themeColor="background1"/>
          </w:rPr>
          <w:tab/>
        </w:r>
        <w:r w:rsidR="003D5B86" w:rsidRPr="008D6F2F">
          <w:rPr>
            <w:b/>
            <w:bCs/>
            <w:webHidden/>
            <w:color w:val="FFFFFF" w:themeColor="background1"/>
          </w:rPr>
          <w:t>5</w:t>
        </w:r>
      </w:hyperlink>
    </w:p>
    <w:p w14:paraId="605358F3" w14:textId="4D5B3FE3" w:rsidR="00314153" w:rsidRPr="008D6F2F" w:rsidRDefault="00314153" w:rsidP="00314153">
      <w:pPr>
        <w:pStyle w:val="TOC2"/>
        <w:rPr>
          <w:rFonts w:eastAsiaTheme="minorEastAsia"/>
          <w:b/>
          <w:bCs/>
          <w:color w:val="FFFFFF" w:themeColor="background1"/>
        </w:rPr>
      </w:pPr>
      <w:hyperlink w:anchor="_Toc36722906" w:history="1">
        <w:r w:rsidRPr="008D6F2F">
          <w:rPr>
            <w:rStyle w:val="Hyperlink"/>
            <w:b/>
            <w:bCs/>
            <w:color w:val="FFFFFF" w:themeColor="background1"/>
          </w:rPr>
          <w:t>LOCATION ANALYSIS</w:t>
        </w:r>
        <w:r w:rsidRPr="008D6F2F">
          <w:rPr>
            <w:b/>
            <w:bCs/>
            <w:webHidden/>
            <w:color w:val="FFFFFF" w:themeColor="background1"/>
          </w:rPr>
          <w:tab/>
          <w:t>6</w:t>
        </w:r>
      </w:hyperlink>
    </w:p>
    <w:p w14:paraId="788849D3" w14:textId="515B7268" w:rsidR="00314153" w:rsidRPr="008D6F2F" w:rsidRDefault="00314153" w:rsidP="00314153">
      <w:pPr>
        <w:pStyle w:val="TOC2"/>
        <w:rPr>
          <w:rFonts w:eastAsiaTheme="minorEastAsia"/>
          <w:b/>
          <w:bCs/>
          <w:color w:val="FFFFFF" w:themeColor="background1"/>
        </w:rPr>
      </w:pPr>
      <w:hyperlink w:anchor="_Toc36722906" w:history="1">
        <w:r w:rsidRPr="008D6F2F">
          <w:rPr>
            <w:rStyle w:val="Hyperlink"/>
            <w:b/>
            <w:bCs/>
            <w:color w:val="FFFFFF" w:themeColor="background1"/>
          </w:rPr>
          <w:t>COMPETITION ANALYSIS</w:t>
        </w:r>
        <w:r w:rsidRPr="008D6F2F">
          <w:rPr>
            <w:b/>
            <w:bCs/>
            <w:webHidden/>
            <w:color w:val="FFFFFF" w:themeColor="background1"/>
          </w:rPr>
          <w:tab/>
          <w:t>7</w:t>
        </w:r>
      </w:hyperlink>
    </w:p>
    <w:p w14:paraId="11C34E9B" w14:textId="0CF0B42E" w:rsidR="00A3394F" w:rsidRPr="008D6F2F" w:rsidRDefault="00A3394F" w:rsidP="00A3394F">
      <w:pPr>
        <w:pStyle w:val="TOC1"/>
        <w:spacing w:line="360" w:lineRule="auto"/>
        <w:rPr>
          <w:rFonts w:eastAsiaTheme="minorEastAsia" w:cstheme="minorBidi"/>
          <w:b/>
          <w:bCs/>
          <w:noProof/>
          <w:color w:val="FFFFFF" w:themeColor="background1"/>
          <w:sz w:val="22"/>
        </w:rPr>
      </w:pPr>
      <w:hyperlink w:anchor="_Toc36722907" w:history="1">
        <w:r w:rsidRPr="008D6F2F">
          <w:rPr>
            <w:rStyle w:val="Hyperlink"/>
            <w:b/>
            <w:bCs/>
            <w:noProof/>
            <w:color w:val="FFFFFF" w:themeColor="background1"/>
            <w:sz w:val="22"/>
            <w:szCs w:val="24"/>
          </w:rPr>
          <w:t>M</w:t>
        </w:r>
        <w:r w:rsidR="00960AAF" w:rsidRPr="008D6F2F">
          <w:rPr>
            <w:rStyle w:val="Hyperlink"/>
            <w:b/>
            <w:bCs/>
            <w:noProof/>
            <w:color w:val="FFFFFF" w:themeColor="background1"/>
            <w:sz w:val="22"/>
            <w:szCs w:val="24"/>
          </w:rPr>
          <w:t>ENU AND PRODUCT LINE</w:t>
        </w:r>
        <w:r w:rsidRPr="008D6F2F">
          <w:rPr>
            <w:b/>
            <w:bCs/>
            <w:noProof/>
            <w:webHidden/>
            <w:color w:val="FFFFFF" w:themeColor="background1"/>
            <w:sz w:val="22"/>
            <w:szCs w:val="24"/>
          </w:rPr>
          <w:tab/>
        </w:r>
        <w:r w:rsidR="00393076" w:rsidRPr="008D6F2F">
          <w:rPr>
            <w:b/>
            <w:bCs/>
            <w:noProof/>
            <w:webHidden/>
            <w:color w:val="FFFFFF" w:themeColor="background1"/>
            <w:sz w:val="22"/>
            <w:szCs w:val="24"/>
          </w:rPr>
          <w:t>8</w:t>
        </w:r>
      </w:hyperlink>
    </w:p>
    <w:p w14:paraId="0CAB4955" w14:textId="602810CB" w:rsidR="00A3394F" w:rsidRPr="008D6F2F" w:rsidRDefault="00962F6C" w:rsidP="00921707">
      <w:pPr>
        <w:pStyle w:val="TOC2"/>
        <w:rPr>
          <w:rFonts w:eastAsiaTheme="minorEastAsia"/>
          <w:b/>
          <w:bCs/>
          <w:color w:val="FFFFFF" w:themeColor="background1"/>
        </w:rPr>
      </w:pPr>
      <w:r w:rsidRPr="008D6F2F">
        <w:rPr>
          <w:b/>
          <w:bCs/>
          <w:color w:val="FFFFFF" w:themeColor="background1"/>
        </w:rPr>
        <w:t xml:space="preserve">BAKED GOODS </w:t>
      </w:r>
      <w:hyperlink w:anchor="_Toc36722908" w:history="1">
        <w:r w:rsidR="00A942E4" w:rsidRPr="008D6F2F">
          <w:rPr>
            <w:rStyle w:val="Hyperlink"/>
            <w:b/>
            <w:bCs/>
            <w:color w:val="FFFFFF" w:themeColor="background1"/>
          </w:rPr>
          <w:t>OFFERINGS AND PRICIN</w:t>
        </w:r>
        <w:r w:rsidR="00A3394F" w:rsidRPr="008D6F2F">
          <w:rPr>
            <w:rStyle w:val="Hyperlink"/>
            <w:b/>
            <w:bCs/>
            <w:color w:val="FFFFFF" w:themeColor="background1"/>
          </w:rPr>
          <w:t>G</w:t>
        </w:r>
        <w:r w:rsidR="00A3394F" w:rsidRPr="008D6F2F">
          <w:rPr>
            <w:b/>
            <w:bCs/>
            <w:webHidden/>
            <w:color w:val="FFFFFF" w:themeColor="background1"/>
          </w:rPr>
          <w:tab/>
        </w:r>
        <w:r w:rsidR="00393076" w:rsidRPr="008D6F2F">
          <w:rPr>
            <w:b/>
            <w:bCs/>
            <w:webHidden/>
            <w:color w:val="FFFFFF" w:themeColor="background1"/>
          </w:rPr>
          <w:t>8</w:t>
        </w:r>
      </w:hyperlink>
    </w:p>
    <w:p w14:paraId="2228FE20" w14:textId="3A399CE3" w:rsidR="00A3394F" w:rsidRPr="008D6F2F" w:rsidRDefault="00A32043" w:rsidP="00921707">
      <w:pPr>
        <w:pStyle w:val="TOC2"/>
        <w:rPr>
          <w:b/>
          <w:bCs/>
          <w:color w:val="FFFFFF" w:themeColor="background1"/>
        </w:rPr>
      </w:pPr>
      <w:r w:rsidRPr="008D6F2F">
        <w:rPr>
          <w:b/>
          <w:bCs/>
          <w:color w:val="FFFFFF" w:themeColor="background1"/>
        </w:rPr>
        <w:t>SPECI</w:t>
      </w:r>
      <w:r w:rsidR="005A70E5" w:rsidRPr="008D6F2F">
        <w:rPr>
          <w:b/>
          <w:bCs/>
          <w:color w:val="FFFFFF" w:themeColor="background1"/>
        </w:rPr>
        <w:t xml:space="preserve">ALTY </w:t>
      </w:r>
      <w:r w:rsidR="00B8513A" w:rsidRPr="008D6F2F">
        <w:rPr>
          <w:b/>
          <w:bCs/>
          <w:color w:val="FFFFFF" w:themeColor="background1"/>
        </w:rPr>
        <w:t xml:space="preserve">ITEMS </w:t>
      </w:r>
      <w:hyperlink w:anchor="_Toc36722909" w:history="1">
        <w:r w:rsidR="005A70E5" w:rsidRPr="008D6F2F">
          <w:rPr>
            <w:rStyle w:val="Hyperlink"/>
            <w:b/>
            <w:bCs/>
            <w:color w:val="FFFFFF" w:themeColor="background1"/>
          </w:rPr>
          <w:t>AND CUSTOM</w:t>
        </w:r>
        <w:r w:rsidR="00B8513A" w:rsidRPr="008D6F2F">
          <w:rPr>
            <w:rStyle w:val="Hyperlink"/>
            <w:b/>
            <w:bCs/>
            <w:color w:val="FFFFFF" w:themeColor="background1"/>
          </w:rPr>
          <w:t xml:space="preserve"> ORDER</w:t>
        </w:r>
        <w:r w:rsidR="005A70E5" w:rsidRPr="008D6F2F">
          <w:rPr>
            <w:rStyle w:val="Hyperlink"/>
            <w:b/>
            <w:bCs/>
            <w:color w:val="FFFFFF" w:themeColor="background1"/>
          </w:rPr>
          <w:t>S</w:t>
        </w:r>
        <w:r w:rsidR="00A3394F" w:rsidRPr="008D6F2F">
          <w:rPr>
            <w:b/>
            <w:bCs/>
            <w:webHidden/>
            <w:color w:val="FFFFFF" w:themeColor="background1"/>
          </w:rPr>
          <w:tab/>
        </w:r>
        <w:r w:rsidR="00393076" w:rsidRPr="008D6F2F">
          <w:rPr>
            <w:b/>
            <w:bCs/>
            <w:webHidden/>
            <w:color w:val="FFFFFF" w:themeColor="background1"/>
          </w:rPr>
          <w:t>8</w:t>
        </w:r>
      </w:hyperlink>
    </w:p>
    <w:p w14:paraId="6C967022" w14:textId="189AF8E5" w:rsidR="00BF4862" w:rsidRPr="008D6F2F" w:rsidRDefault="00BF4862" w:rsidP="00BF4862">
      <w:pPr>
        <w:pStyle w:val="TOC1"/>
        <w:spacing w:line="360" w:lineRule="auto"/>
        <w:rPr>
          <w:b/>
          <w:bCs/>
          <w:noProof/>
          <w:color w:val="FFFFFF" w:themeColor="background1"/>
          <w:sz w:val="22"/>
          <w:szCs w:val="24"/>
        </w:rPr>
      </w:pPr>
      <w:hyperlink w:anchor="_Toc36722910" w:history="1">
        <w:r w:rsidRPr="008D6F2F">
          <w:rPr>
            <w:rStyle w:val="Hyperlink"/>
            <w:b/>
            <w:bCs/>
            <w:noProof/>
            <w:color w:val="FFFFFF" w:themeColor="background1"/>
            <w:sz w:val="22"/>
            <w:szCs w:val="24"/>
          </w:rPr>
          <w:t>MARKETING PLAN AND SALES STRATEGY</w:t>
        </w:r>
        <w:r w:rsidRPr="008D6F2F">
          <w:rPr>
            <w:b/>
            <w:bCs/>
            <w:noProof/>
            <w:webHidden/>
            <w:color w:val="FFFFFF" w:themeColor="background1"/>
            <w:sz w:val="22"/>
            <w:szCs w:val="24"/>
          </w:rPr>
          <w:tab/>
        </w:r>
        <w:r w:rsidR="00393076" w:rsidRPr="008D6F2F">
          <w:rPr>
            <w:b/>
            <w:bCs/>
            <w:noProof/>
            <w:webHidden/>
            <w:color w:val="FFFFFF" w:themeColor="background1"/>
            <w:sz w:val="22"/>
            <w:szCs w:val="24"/>
          </w:rPr>
          <w:t>9</w:t>
        </w:r>
      </w:hyperlink>
    </w:p>
    <w:p w14:paraId="3B2686C4" w14:textId="79264586" w:rsidR="00CC0929" w:rsidRPr="008D6F2F" w:rsidRDefault="009A6D05" w:rsidP="00CC0929">
      <w:pPr>
        <w:pStyle w:val="TOC2"/>
        <w:rPr>
          <w:b/>
          <w:bCs/>
          <w:color w:val="FFFFFF" w:themeColor="background1"/>
        </w:rPr>
      </w:pPr>
      <w:r w:rsidRPr="008D6F2F">
        <w:rPr>
          <w:b/>
          <w:bCs/>
          <w:color w:val="FFFFFF" w:themeColor="background1"/>
        </w:rPr>
        <w:t xml:space="preserve"> </w:t>
      </w:r>
      <w:r w:rsidR="00B777D1" w:rsidRPr="008D6F2F">
        <w:rPr>
          <w:b/>
          <w:bCs/>
          <w:color w:val="FFFFFF" w:themeColor="background1"/>
        </w:rPr>
        <w:t>COMMUNITY OUTREACH</w:t>
      </w:r>
      <w:r w:rsidR="00675807" w:rsidRPr="008D6F2F">
        <w:rPr>
          <w:b/>
          <w:bCs/>
          <w:color w:val="FFFFFF" w:themeColor="background1"/>
        </w:rPr>
        <w:t xml:space="preserve"> AND </w:t>
      </w:r>
      <w:r w:rsidR="00B777D1" w:rsidRPr="008D6F2F">
        <w:rPr>
          <w:b/>
          <w:bCs/>
          <w:color w:val="FFFFFF" w:themeColor="background1"/>
        </w:rPr>
        <w:t>WHOLESALE OPPORTUNITIES</w:t>
      </w:r>
      <w:hyperlink w:anchor="_Toc36722909" w:history="1">
        <w:r w:rsidR="00CC0929" w:rsidRPr="008D6F2F">
          <w:rPr>
            <w:b/>
            <w:bCs/>
            <w:webHidden/>
            <w:color w:val="FFFFFF" w:themeColor="background1"/>
          </w:rPr>
          <w:tab/>
          <w:t>9</w:t>
        </w:r>
      </w:hyperlink>
    </w:p>
    <w:p w14:paraId="19A9C69A" w14:textId="25758D09" w:rsidR="00A3394F" w:rsidRPr="008D6F2F" w:rsidRDefault="007645C2" w:rsidP="00A3394F">
      <w:pPr>
        <w:pStyle w:val="TOC1"/>
        <w:spacing w:line="360" w:lineRule="auto"/>
        <w:rPr>
          <w:b/>
          <w:bCs/>
          <w:noProof/>
          <w:color w:val="FFFFFF" w:themeColor="background1"/>
          <w:sz w:val="22"/>
          <w:szCs w:val="24"/>
        </w:rPr>
      </w:pPr>
      <w:hyperlink w:anchor="_Toc36722910" w:history="1">
        <w:r w:rsidRPr="008D6F2F">
          <w:rPr>
            <w:rStyle w:val="Hyperlink"/>
            <w:b/>
            <w:bCs/>
            <w:noProof/>
            <w:color w:val="FFFFFF" w:themeColor="background1"/>
            <w:sz w:val="22"/>
            <w:szCs w:val="24"/>
          </w:rPr>
          <w:t>OPERATIONS PLAN</w:t>
        </w:r>
        <w:r w:rsidR="00A3394F" w:rsidRPr="008D6F2F">
          <w:rPr>
            <w:b/>
            <w:bCs/>
            <w:noProof/>
            <w:webHidden/>
            <w:color w:val="FFFFFF" w:themeColor="background1"/>
            <w:sz w:val="22"/>
            <w:szCs w:val="24"/>
          </w:rPr>
          <w:tab/>
        </w:r>
        <w:r w:rsidR="00393076" w:rsidRPr="008D6F2F">
          <w:rPr>
            <w:b/>
            <w:bCs/>
            <w:noProof/>
            <w:webHidden/>
            <w:color w:val="FFFFFF" w:themeColor="background1"/>
            <w:sz w:val="22"/>
            <w:szCs w:val="24"/>
          </w:rPr>
          <w:t>10</w:t>
        </w:r>
      </w:hyperlink>
    </w:p>
    <w:p w14:paraId="4407C9CC" w14:textId="570FD600" w:rsidR="0047042C" w:rsidRPr="008D6F2F" w:rsidRDefault="00CB6549" w:rsidP="0047042C">
      <w:pPr>
        <w:pStyle w:val="TOC2"/>
        <w:rPr>
          <w:rFonts w:eastAsiaTheme="minorEastAsia"/>
          <w:b/>
          <w:bCs/>
          <w:color w:val="FFFFFF" w:themeColor="background1"/>
        </w:rPr>
      </w:pPr>
      <w:r w:rsidRPr="008D6F2F">
        <w:rPr>
          <w:b/>
          <w:bCs/>
          <w:color w:val="FFFFFF" w:themeColor="background1"/>
        </w:rPr>
        <w:t xml:space="preserve">BAKERY </w:t>
      </w:r>
      <w:hyperlink w:anchor="_Toc36722915" w:history="1">
        <w:r w:rsidR="00F750F1" w:rsidRPr="008D6F2F">
          <w:rPr>
            <w:rStyle w:val="Hyperlink"/>
            <w:b/>
            <w:bCs/>
            <w:color w:val="FFFFFF" w:themeColor="background1"/>
          </w:rPr>
          <w:t xml:space="preserve">STAFFING </w:t>
        </w:r>
        <w:r w:rsidR="00F2674B" w:rsidRPr="008D6F2F">
          <w:rPr>
            <w:rStyle w:val="Hyperlink"/>
            <w:b/>
            <w:bCs/>
            <w:color w:val="FFFFFF" w:themeColor="background1"/>
          </w:rPr>
          <w:t xml:space="preserve">AND </w:t>
        </w:r>
        <w:r w:rsidRPr="008D6F2F">
          <w:rPr>
            <w:rStyle w:val="Hyperlink"/>
            <w:b/>
            <w:bCs/>
            <w:color w:val="FFFFFF" w:themeColor="background1"/>
          </w:rPr>
          <w:t>TRAINING</w:t>
        </w:r>
        <w:r w:rsidR="0047042C" w:rsidRPr="008D6F2F">
          <w:rPr>
            <w:b/>
            <w:bCs/>
            <w:webHidden/>
            <w:color w:val="FFFFFF" w:themeColor="background1"/>
          </w:rPr>
          <w:tab/>
          <w:t>10</w:t>
        </w:r>
      </w:hyperlink>
    </w:p>
    <w:p w14:paraId="79D56ED9" w14:textId="15D1E426" w:rsidR="0047042C" w:rsidRPr="008D6F2F" w:rsidRDefault="001E7009" w:rsidP="0047042C">
      <w:pPr>
        <w:pStyle w:val="TOC2"/>
        <w:rPr>
          <w:rFonts w:eastAsiaTheme="minorEastAsia"/>
          <w:b/>
          <w:bCs/>
          <w:color w:val="FFFFFF" w:themeColor="background1"/>
        </w:rPr>
      </w:pPr>
      <w:hyperlink w:anchor="_Toc36722915" w:history="1">
        <w:r w:rsidRPr="008D6F2F">
          <w:rPr>
            <w:rStyle w:val="Hyperlink"/>
            <w:b/>
            <w:bCs/>
            <w:color w:val="FFFFFF" w:themeColor="background1"/>
          </w:rPr>
          <w:t>PRODUCTION</w:t>
        </w:r>
        <w:r w:rsidR="00950FED" w:rsidRPr="008D6F2F">
          <w:rPr>
            <w:rStyle w:val="Hyperlink"/>
            <w:b/>
            <w:bCs/>
            <w:color w:val="FFFFFF" w:themeColor="background1"/>
          </w:rPr>
          <w:t xml:space="preserve"> </w:t>
        </w:r>
        <w:r w:rsidR="0047042C" w:rsidRPr="008D6F2F">
          <w:rPr>
            <w:rStyle w:val="Hyperlink"/>
            <w:b/>
            <w:bCs/>
            <w:color w:val="FFFFFF" w:themeColor="background1"/>
          </w:rPr>
          <w:t xml:space="preserve">AND </w:t>
        </w:r>
        <w:r w:rsidRPr="008D6F2F">
          <w:rPr>
            <w:rStyle w:val="Hyperlink"/>
            <w:b/>
            <w:bCs/>
            <w:color w:val="FFFFFF" w:themeColor="background1"/>
          </w:rPr>
          <w:t xml:space="preserve">INVENTORY </w:t>
        </w:r>
        <w:r w:rsidR="00950FED" w:rsidRPr="008D6F2F">
          <w:rPr>
            <w:rStyle w:val="Hyperlink"/>
            <w:b/>
            <w:bCs/>
            <w:color w:val="FFFFFF" w:themeColor="background1"/>
          </w:rPr>
          <w:t>MANAGEMENT</w:t>
        </w:r>
        <w:r w:rsidR="0047042C" w:rsidRPr="008D6F2F">
          <w:rPr>
            <w:b/>
            <w:bCs/>
            <w:webHidden/>
            <w:color w:val="FFFFFF" w:themeColor="background1"/>
          </w:rPr>
          <w:tab/>
          <w:t>11</w:t>
        </w:r>
      </w:hyperlink>
    </w:p>
    <w:p w14:paraId="0C0A6F93" w14:textId="4AC8AA61" w:rsidR="0047042C" w:rsidRPr="008D6F2F" w:rsidRDefault="00C90076" w:rsidP="0047042C">
      <w:pPr>
        <w:pStyle w:val="TOC2"/>
        <w:rPr>
          <w:rFonts w:eastAsiaTheme="minorEastAsia"/>
          <w:b/>
          <w:bCs/>
          <w:color w:val="FFFFFF" w:themeColor="background1"/>
        </w:rPr>
      </w:pPr>
      <w:hyperlink w:anchor="_Toc36722915" w:history="1">
        <w:r w:rsidRPr="008D6F2F">
          <w:rPr>
            <w:rStyle w:val="Hyperlink"/>
            <w:b/>
            <w:bCs/>
            <w:color w:val="FFFFFF" w:themeColor="background1"/>
          </w:rPr>
          <w:t>SUPPLIERS</w:t>
        </w:r>
        <w:r w:rsidR="0047042C" w:rsidRPr="008D6F2F">
          <w:rPr>
            <w:b/>
            <w:bCs/>
            <w:webHidden/>
            <w:color w:val="FFFFFF" w:themeColor="background1"/>
          </w:rPr>
          <w:tab/>
          <w:t>12</w:t>
        </w:r>
      </w:hyperlink>
    </w:p>
    <w:p w14:paraId="07670DE2" w14:textId="0452ADE5" w:rsidR="0047042C" w:rsidRPr="008D6F2F" w:rsidRDefault="00E64E9C" w:rsidP="0047042C">
      <w:pPr>
        <w:pStyle w:val="TOC2"/>
        <w:rPr>
          <w:rFonts w:eastAsiaTheme="minorEastAsia"/>
          <w:b/>
          <w:bCs/>
          <w:color w:val="FFFFFF" w:themeColor="background1"/>
        </w:rPr>
      </w:pPr>
      <w:hyperlink w:anchor="_Toc36722915" w:history="1">
        <w:r w:rsidRPr="008D6F2F">
          <w:rPr>
            <w:rStyle w:val="Hyperlink"/>
            <w:b/>
            <w:bCs/>
            <w:color w:val="FFFFFF" w:themeColor="background1"/>
          </w:rPr>
          <w:t>EQUIPMENT</w:t>
        </w:r>
        <w:r w:rsidR="00CB5099" w:rsidRPr="008D6F2F">
          <w:rPr>
            <w:rStyle w:val="Hyperlink"/>
            <w:b/>
            <w:bCs/>
            <w:color w:val="FFFFFF" w:themeColor="background1"/>
          </w:rPr>
          <w:t xml:space="preserve"> AND </w:t>
        </w:r>
        <w:r w:rsidRPr="008D6F2F">
          <w:rPr>
            <w:rStyle w:val="Hyperlink"/>
            <w:b/>
            <w:bCs/>
            <w:color w:val="FFFFFF" w:themeColor="background1"/>
          </w:rPr>
          <w:t>MAINTENANCE</w:t>
        </w:r>
        <w:r w:rsidR="0047042C" w:rsidRPr="008D6F2F">
          <w:rPr>
            <w:b/>
            <w:bCs/>
            <w:webHidden/>
            <w:color w:val="FFFFFF" w:themeColor="background1"/>
          </w:rPr>
          <w:tab/>
          <w:t>13</w:t>
        </w:r>
      </w:hyperlink>
    </w:p>
    <w:p w14:paraId="008AC61B" w14:textId="46A75D30" w:rsidR="00A3394F" w:rsidRPr="008D6F2F" w:rsidRDefault="00A3394F" w:rsidP="00A3394F">
      <w:pPr>
        <w:pStyle w:val="TOC1"/>
        <w:spacing w:line="360" w:lineRule="auto"/>
        <w:rPr>
          <w:rFonts w:eastAsiaTheme="minorEastAsia" w:cstheme="minorBidi"/>
          <w:b/>
          <w:bCs/>
          <w:noProof/>
          <w:color w:val="FFFFFF" w:themeColor="background1"/>
          <w:sz w:val="22"/>
        </w:rPr>
      </w:pPr>
      <w:hyperlink w:anchor="_Toc36722912" w:history="1">
        <w:r w:rsidRPr="008D6F2F">
          <w:rPr>
            <w:rStyle w:val="Hyperlink"/>
            <w:b/>
            <w:bCs/>
            <w:noProof/>
            <w:color w:val="FFFFFF" w:themeColor="background1"/>
            <w:sz w:val="22"/>
            <w:szCs w:val="24"/>
          </w:rPr>
          <w:t>MA</w:t>
        </w:r>
        <w:r w:rsidR="00DB5B22" w:rsidRPr="008D6F2F">
          <w:rPr>
            <w:rStyle w:val="Hyperlink"/>
            <w:b/>
            <w:bCs/>
            <w:noProof/>
            <w:color w:val="FFFFFF" w:themeColor="background1"/>
            <w:sz w:val="22"/>
            <w:szCs w:val="24"/>
          </w:rPr>
          <w:t>NAGEMENT STRUCTURE</w:t>
        </w:r>
        <w:r w:rsidRPr="008D6F2F">
          <w:rPr>
            <w:b/>
            <w:bCs/>
            <w:noProof/>
            <w:webHidden/>
            <w:color w:val="FFFFFF" w:themeColor="background1"/>
            <w:sz w:val="22"/>
            <w:szCs w:val="24"/>
          </w:rPr>
          <w:tab/>
        </w:r>
        <w:r w:rsidR="003E4F6A" w:rsidRPr="008D6F2F">
          <w:rPr>
            <w:b/>
            <w:bCs/>
            <w:noProof/>
            <w:webHidden/>
            <w:color w:val="FFFFFF" w:themeColor="background1"/>
            <w:sz w:val="22"/>
            <w:szCs w:val="24"/>
          </w:rPr>
          <w:t>1</w:t>
        </w:r>
        <w:r w:rsidR="0047042C" w:rsidRPr="008D6F2F">
          <w:rPr>
            <w:b/>
            <w:bCs/>
            <w:noProof/>
            <w:webHidden/>
            <w:color w:val="FFFFFF" w:themeColor="background1"/>
            <w:sz w:val="22"/>
            <w:szCs w:val="24"/>
          </w:rPr>
          <w:t>4</w:t>
        </w:r>
      </w:hyperlink>
    </w:p>
    <w:p w14:paraId="070C824F" w14:textId="562F63AE" w:rsidR="00A3394F" w:rsidRPr="008D6F2F" w:rsidRDefault="004F2BBA" w:rsidP="00A3394F">
      <w:pPr>
        <w:pStyle w:val="TOC1"/>
        <w:spacing w:line="360" w:lineRule="auto"/>
        <w:rPr>
          <w:rFonts w:eastAsiaTheme="minorEastAsia" w:cstheme="minorBidi"/>
          <w:b/>
          <w:bCs/>
          <w:noProof/>
          <w:color w:val="FFFFFF" w:themeColor="background1"/>
          <w:sz w:val="22"/>
        </w:rPr>
      </w:pPr>
      <w:hyperlink w:anchor="_Toc36722914" w:history="1">
        <w:r w:rsidRPr="008D6F2F">
          <w:rPr>
            <w:rStyle w:val="Hyperlink"/>
            <w:b/>
            <w:bCs/>
            <w:noProof/>
            <w:color w:val="FFFFFF" w:themeColor="background1"/>
            <w:sz w:val="22"/>
            <w:szCs w:val="24"/>
          </w:rPr>
          <w:t>FINANCIAL PLAN</w:t>
        </w:r>
        <w:r w:rsidR="00A3394F" w:rsidRPr="008D6F2F">
          <w:rPr>
            <w:b/>
            <w:bCs/>
            <w:noProof/>
            <w:webHidden/>
            <w:color w:val="FFFFFF" w:themeColor="background1"/>
            <w:sz w:val="22"/>
            <w:szCs w:val="24"/>
          </w:rPr>
          <w:tab/>
        </w:r>
        <w:r w:rsidR="003E4F6A" w:rsidRPr="008D6F2F">
          <w:rPr>
            <w:b/>
            <w:bCs/>
            <w:noProof/>
            <w:webHidden/>
            <w:color w:val="FFFFFF" w:themeColor="background1"/>
            <w:sz w:val="22"/>
            <w:szCs w:val="24"/>
          </w:rPr>
          <w:t>1</w:t>
        </w:r>
        <w:r w:rsidR="0047042C" w:rsidRPr="008D6F2F">
          <w:rPr>
            <w:b/>
            <w:bCs/>
            <w:noProof/>
            <w:webHidden/>
            <w:color w:val="FFFFFF" w:themeColor="background1"/>
            <w:sz w:val="22"/>
            <w:szCs w:val="24"/>
          </w:rPr>
          <w:t>5</w:t>
        </w:r>
      </w:hyperlink>
    </w:p>
    <w:p w14:paraId="05EFCBAC" w14:textId="14C2BE73" w:rsidR="00A3394F" w:rsidRPr="008D6F2F" w:rsidRDefault="002C7864" w:rsidP="00921707">
      <w:pPr>
        <w:pStyle w:val="TOC2"/>
        <w:rPr>
          <w:rFonts w:eastAsiaTheme="minorEastAsia"/>
          <w:b/>
          <w:bCs/>
          <w:color w:val="FFFFFF" w:themeColor="background1"/>
        </w:rPr>
      </w:pPr>
      <w:hyperlink w:anchor="_Toc36722915" w:history="1">
        <w:r w:rsidRPr="008D6F2F">
          <w:rPr>
            <w:rStyle w:val="Hyperlink"/>
            <w:b/>
            <w:bCs/>
            <w:color w:val="FFFFFF" w:themeColor="background1"/>
          </w:rPr>
          <w:t>S</w:t>
        </w:r>
        <w:r w:rsidR="0010651F" w:rsidRPr="008D6F2F">
          <w:rPr>
            <w:rStyle w:val="Hyperlink"/>
            <w:b/>
            <w:bCs/>
            <w:color w:val="FFFFFF" w:themeColor="background1"/>
          </w:rPr>
          <w:t>TARTUP COSTS</w:t>
        </w:r>
        <w:r w:rsidRPr="008D6F2F">
          <w:rPr>
            <w:rStyle w:val="Hyperlink"/>
            <w:b/>
            <w:bCs/>
            <w:color w:val="FFFFFF" w:themeColor="background1"/>
          </w:rPr>
          <w:t xml:space="preserve"> AND </w:t>
        </w:r>
        <w:r w:rsidR="00C3424B" w:rsidRPr="008D6F2F">
          <w:rPr>
            <w:rStyle w:val="Hyperlink"/>
            <w:b/>
            <w:bCs/>
            <w:color w:val="FFFFFF" w:themeColor="background1"/>
          </w:rPr>
          <w:t>EQUIPMENT INVESTMENT</w:t>
        </w:r>
        <w:r w:rsidR="0010651F" w:rsidRPr="008D6F2F">
          <w:rPr>
            <w:rStyle w:val="Hyperlink"/>
            <w:b/>
            <w:bCs/>
            <w:color w:val="FFFFFF" w:themeColor="background1"/>
          </w:rPr>
          <w:t>S</w:t>
        </w:r>
        <w:r w:rsidR="00A3394F" w:rsidRPr="008D6F2F">
          <w:rPr>
            <w:b/>
            <w:bCs/>
            <w:webHidden/>
            <w:color w:val="FFFFFF" w:themeColor="background1"/>
          </w:rPr>
          <w:tab/>
        </w:r>
        <w:r w:rsidR="003E4F6A" w:rsidRPr="008D6F2F">
          <w:rPr>
            <w:b/>
            <w:bCs/>
            <w:webHidden/>
            <w:color w:val="FFFFFF" w:themeColor="background1"/>
          </w:rPr>
          <w:t>1</w:t>
        </w:r>
        <w:r w:rsidR="0047042C" w:rsidRPr="008D6F2F">
          <w:rPr>
            <w:b/>
            <w:bCs/>
            <w:webHidden/>
            <w:color w:val="FFFFFF" w:themeColor="background1"/>
          </w:rPr>
          <w:t>5</w:t>
        </w:r>
      </w:hyperlink>
    </w:p>
    <w:p w14:paraId="5B653716" w14:textId="78FD68CB" w:rsidR="00A3394F" w:rsidRPr="008D6F2F" w:rsidRDefault="003D5B86" w:rsidP="00921707">
      <w:pPr>
        <w:pStyle w:val="TOC2"/>
        <w:rPr>
          <w:rFonts w:eastAsiaTheme="minorEastAsia"/>
          <w:b/>
          <w:bCs/>
          <w:color w:val="FFFFFF" w:themeColor="background1"/>
        </w:rPr>
      </w:pPr>
      <w:hyperlink w:anchor="_Toc36722916" w:history="1">
        <w:r w:rsidRPr="008D6F2F">
          <w:rPr>
            <w:rStyle w:val="Hyperlink"/>
            <w:b/>
            <w:bCs/>
            <w:color w:val="FFFFFF" w:themeColor="background1"/>
          </w:rPr>
          <w:t xml:space="preserve">REVENUE </w:t>
        </w:r>
        <w:r w:rsidR="0071613C" w:rsidRPr="008D6F2F">
          <w:rPr>
            <w:rStyle w:val="Hyperlink"/>
            <w:b/>
            <w:bCs/>
            <w:color w:val="FFFFFF" w:themeColor="background1"/>
          </w:rPr>
          <w:t xml:space="preserve">PROJECTIONS FOR </w:t>
        </w:r>
        <w:r w:rsidR="0056215D" w:rsidRPr="008D6F2F">
          <w:rPr>
            <w:rStyle w:val="Hyperlink"/>
            <w:b/>
            <w:bCs/>
            <w:color w:val="FFFFFF" w:themeColor="background1"/>
          </w:rPr>
          <w:t xml:space="preserve">RETAIL AND WHOLESALE </w:t>
        </w:r>
        <w:r w:rsidR="0071613C" w:rsidRPr="008D6F2F">
          <w:rPr>
            <w:rStyle w:val="Hyperlink"/>
            <w:b/>
            <w:bCs/>
            <w:color w:val="FFFFFF" w:themeColor="background1"/>
          </w:rPr>
          <w:t>OPERATIONS</w:t>
        </w:r>
        <w:r w:rsidR="00A3394F" w:rsidRPr="008D6F2F">
          <w:rPr>
            <w:b/>
            <w:bCs/>
            <w:webHidden/>
            <w:color w:val="FFFFFF" w:themeColor="background1"/>
          </w:rPr>
          <w:tab/>
        </w:r>
        <w:r w:rsidR="003E4F6A" w:rsidRPr="008D6F2F">
          <w:rPr>
            <w:b/>
            <w:bCs/>
            <w:webHidden/>
            <w:color w:val="FFFFFF" w:themeColor="background1"/>
          </w:rPr>
          <w:t>1</w:t>
        </w:r>
        <w:r w:rsidR="0047042C" w:rsidRPr="008D6F2F">
          <w:rPr>
            <w:b/>
            <w:bCs/>
            <w:webHidden/>
            <w:color w:val="FFFFFF" w:themeColor="background1"/>
          </w:rPr>
          <w:t>5</w:t>
        </w:r>
      </w:hyperlink>
    </w:p>
    <w:p w14:paraId="5C058CC1" w14:textId="18BF7383" w:rsidR="00A3394F" w:rsidRPr="008D6F2F" w:rsidRDefault="003D5B86" w:rsidP="00A3394F">
      <w:pPr>
        <w:pStyle w:val="TOC1"/>
        <w:spacing w:line="360" w:lineRule="auto"/>
        <w:rPr>
          <w:rFonts w:eastAsiaTheme="minorEastAsia" w:cstheme="minorBidi"/>
          <w:b/>
          <w:bCs/>
          <w:noProof/>
          <w:color w:val="FFFFFF" w:themeColor="background1"/>
          <w:sz w:val="22"/>
        </w:rPr>
      </w:pPr>
      <w:hyperlink w:anchor="_Toc36722918" w:history="1">
        <w:r w:rsidRPr="008D6F2F">
          <w:rPr>
            <w:rStyle w:val="Hyperlink"/>
            <w:b/>
            <w:bCs/>
            <w:noProof/>
            <w:color w:val="FFFFFF" w:themeColor="background1"/>
            <w:sz w:val="22"/>
            <w:szCs w:val="24"/>
          </w:rPr>
          <w:t>IMPLEMENTATION TIMELINE</w:t>
        </w:r>
        <w:r w:rsidR="00A3394F" w:rsidRPr="008D6F2F">
          <w:rPr>
            <w:b/>
            <w:bCs/>
            <w:noProof/>
            <w:webHidden/>
            <w:color w:val="FFFFFF" w:themeColor="background1"/>
            <w:sz w:val="22"/>
            <w:szCs w:val="24"/>
          </w:rPr>
          <w:tab/>
        </w:r>
        <w:r w:rsidR="003E4F6A" w:rsidRPr="008D6F2F">
          <w:rPr>
            <w:b/>
            <w:bCs/>
            <w:noProof/>
            <w:webHidden/>
            <w:color w:val="FFFFFF" w:themeColor="background1"/>
            <w:sz w:val="22"/>
            <w:szCs w:val="24"/>
          </w:rPr>
          <w:t>1</w:t>
        </w:r>
        <w:r w:rsidR="0047042C" w:rsidRPr="008D6F2F">
          <w:rPr>
            <w:b/>
            <w:bCs/>
            <w:noProof/>
            <w:webHidden/>
            <w:color w:val="FFFFFF" w:themeColor="background1"/>
            <w:sz w:val="22"/>
            <w:szCs w:val="24"/>
          </w:rPr>
          <w:t>6</w:t>
        </w:r>
      </w:hyperlink>
    </w:p>
    <w:p w14:paraId="7BEDC14E" w14:textId="556B0C6F" w:rsidR="00A3394F" w:rsidRPr="008D6F2F" w:rsidRDefault="003D5B86" w:rsidP="00A3394F">
      <w:pPr>
        <w:pStyle w:val="TOC1"/>
        <w:spacing w:line="360" w:lineRule="auto"/>
        <w:rPr>
          <w:rFonts w:eastAsiaTheme="minorEastAsia" w:cstheme="minorBidi"/>
          <w:b/>
          <w:bCs/>
          <w:noProof/>
          <w:color w:val="FFFFFF" w:themeColor="background1"/>
          <w:sz w:val="22"/>
        </w:rPr>
      </w:pPr>
      <w:hyperlink w:anchor="_Toc36722920" w:history="1">
        <w:r w:rsidRPr="008D6F2F">
          <w:rPr>
            <w:rStyle w:val="Hyperlink"/>
            <w:b/>
            <w:bCs/>
            <w:noProof/>
            <w:color w:val="FFFFFF" w:themeColor="background1"/>
            <w:sz w:val="22"/>
            <w:szCs w:val="24"/>
          </w:rPr>
          <w:t>SUPPORTING DOCUMENTS</w:t>
        </w:r>
        <w:r w:rsidR="00A3394F" w:rsidRPr="008D6F2F">
          <w:rPr>
            <w:b/>
            <w:bCs/>
            <w:noProof/>
            <w:webHidden/>
            <w:color w:val="FFFFFF" w:themeColor="background1"/>
            <w:sz w:val="22"/>
            <w:szCs w:val="24"/>
          </w:rPr>
          <w:tab/>
        </w:r>
        <w:r w:rsidR="003E4F6A" w:rsidRPr="008D6F2F">
          <w:rPr>
            <w:b/>
            <w:bCs/>
            <w:noProof/>
            <w:webHidden/>
            <w:color w:val="FFFFFF" w:themeColor="background1"/>
            <w:sz w:val="22"/>
            <w:szCs w:val="24"/>
          </w:rPr>
          <w:t>1</w:t>
        </w:r>
        <w:r w:rsidR="0047042C" w:rsidRPr="008D6F2F">
          <w:rPr>
            <w:b/>
            <w:bCs/>
            <w:noProof/>
            <w:webHidden/>
            <w:color w:val="FFFFFF" w:themeColor="background1"/>
            <w:sz w:val="22"/>
            <w:szCs w:val="24"/>
          </w:rPr>
          <w:t>6</w:t>
        </w:r>
      </w:hyperlink>
    </w:p>
    <w:p w14:paraId="4648C8D6" w14:textId="77777777" w:rsidR="006E584A" w:rsidRDefault="00A3394F" w:rsidP="00A3394F">
      <w:pPr>
        <w:pStyle w:val="NoSpacing"/>
        <w:spacing w:line="360" w:lineRule="auto"/>
        <w:rPr>
          <w:rFonts w:cs="Times New Roman (Body CS)"/>
          <w:szCs w:val="24"/>
        </w:rPr>
      </w:pPr>
      <w:r w:rsidRPr="008D6F2F">
        <w:rPr>
          <w:rFonts w:ascii="Century Gothic" w:hAnsi="Century Gothic" w:cs="Times New Roman (Body CS)"/>
          <w:b/>
          <w:bCs/>
          <w:color w:val="FFFFFF" w:themeColor="background1"/>
          <w:szCs w:val="24"/>
        </w:rPr>
        <w:fldChar w:fldCharType="end"/>
      </w:r>
    </w:p>
    <w:p w14:paraId="481DCD0F" w14:textId="77777777" w:rsidR="005A70E5" w:rsidRDefault="005A70E5" w:rsidP="005A70E5">
      <w:pPr>
        <w:rPr>
          <w:rFonts w:asciiTheme="minorHAnsi" w:eastAsiaTheme="minorEastAsia" w:hAnsiTheme="minorHAnsi" w:cs="Times New Roman (Body CS)"/>
          <w:sz w:val="22"/>
          <w:szCs w:val="24"/>
        </w:rPr>
      </w:pPr>
    </w:p>
    <w:p w14:paraId="2738E9C9" w14:textId="77777777" w:rsidR="005A70E5" w:rsidRDefault="005A70E5" w:rsidP="005A70E5">
      <w:pPr>
        <w:jc w:val="center"/>
        <w:rPr>
          <w:rFonts w:asciiTheme="minorHAnsi" w:eastAsiaTheme="minorEastAsia" w:hAnsiTheme="minorHAnsi" w:cs="Times New Roman (Body CS)"/>
          <w:sz w:val="22"/>
          <w:szCs w:val="24"/>
        </w:rPr>
      </w:pPr>
    </w:p>
    <w:p w14:paraId="174A5207" w14:textId="77777777" w:rsidR="005A70E5" w:rsidRDefault="005A70E5" w:rsidP="005A70E5">
      <w:pPr>
        <w:tabs>
          <w:tab w:val="center" w:pos="5256"/>
        </w:tabs>
      </w:pPr>
      <w:r>
        <w:tab/>
      </w:r>
    </w:p>
    <w:p w14:paraId="547A367C" w14:textId="77777777" w:rsidR="0056215D" w:rsidRPr="0056215D" w:rsidRDefault="0056215D" w:rsidP="0056215D"/>
    <w:p w14:paraId="76E5BBF6" w14:textId="77777777" w:rsidR="0056215D" w:rsidRPr="0056215D" w:rsidRDefault="0056215D" w:rsidP="0056215D"/>
    <w:p w14:paraId="5E62C470" w14:textId="77777777" w:rsidR="0056215D" w:rsidRDefault="0056215D" w:rsidP="0056215D"/>
    <w:p w14:paraId="32A4CD63" w14:textId="77777777" w:rsidR="0056215D" w:rsidRDefault="0056215D" w:rsidP="0056215D">
      <w:pPr>
        <w:jc w:val="center"/>
      </w:pPr>
    </w:p>
    <w:p w14:paraId="224CC075" w14:textId="4D4047C8" w:rsidR="0056215D" w:rsidRPr="0056215D" w:rsidRDefault="0056215D" w:rsidP="0056215D">
      <w:pPr>
        <w:tabs>
          <w:tab w:val="center" w:pos="5256"/>
        </w:tabs>
        <w:sectPr w:rsidR="0056215D" w:rsidRPr="0056215D" w:rsidSect="00C805C2">
          <w:footerReference w:type="default" r:id="rId13"/>
          <w:footerReference w:type="first" r:id="rId14"/>
          <w:pgSz w:w="12240" w:h="15840"/>
          <w:pgMar w:top="490" w:right="720" w:bottom="360" w:left="1008" w:header="490" w:footer="720" w:gutter="0"/>
          <w:cols w:space="720"/>
          <w:titlePg/>
          <w:docGrid w:linePitch="360"/>
        </w:sectPr>
      </w:pPr>
      <w:r>
        <w:tab/>
      </w:r>
    </w:p>
    <w:p w14:paraId="75800006" w14:textId="7A112463" w:rsidR="001B18BA" w:rsidRPr="008D6F2F" w:rsidRDefault="008D6F2F" w:rsidP="003814DD">
      <w:pPr>
        <w:pStyle w:val="Heading1"/>
        <w:rPr>
          <w:b/>
          <w:bCs/>
          <w:color w:val="FFFFFF" w:themeColor="background1"/>
          <w:sz w:val="44"/>
          <w:szCs w:val="44"/>
        </w:rPr>
      </w:pPr>
      <w:bookmarkStart w:id="0" w:name="_Toc36722900"/>
      <w:r w:rsidRPr="008D6F2F">
        <w:rPr>
          <w:b/>
          <w:bCs/>
          <w:caps w:val="0"/>
          <w:color w:val="FFFFFF" w:themeColor="background1"/>
          <w:sz w:val="44"/>
          <w:szCs w:val="44"/>
        </w:rPr>
        <w:lastRenderedPageBreak/>
        <w:t>Executive Summary</w:t>
      </w:r>
      <w:bookmarkEnd w:id="0"/>
    </w:p>
    <w:tbl>
      <w:tblPr>
        <w:tblStyle w:val="TableGrid"/>
        <w:tblW w:w="0" w:type="auto"/>
        <w:tblInd w:w="-10" w:type="dxa"/>
        <w:tblLook w:val="04A0" w:firstRow="1" w:lastRow="0" w:firstColumn="1" w:lastColumn="0" w:noHBand="0" w:noVBand="1"/>
      </w:tblPr>
      <w:tblGrid>
        <w:gridCol w:w="10350"/>
      </w:tblGrid>
      <w:tr w:rsidR="001B18BA" w14:paraId="44832A74" w14:textId="77777777" w:rsidTr="00353DEF">
        <w:trPr>
          <w:trHeight w:val="3495"/>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288" w:type="dxa"/>
              <w:left w:w="288" w:type="dxa"/>
              <w:bottom w:w="288" w:type="dxa"/>
              <w:right w:w="288" w:type="dxa"/>
            </w:tcMar>
            <w:vAlign w:val="center"/>
          </w:tcPr>
          <w:p w14:paraId="4A8DD6DF" w14:textId="15B7D9CB" w:rsidR="001B18BA" w:rsidRPr="008D6F2F" w:rsidRDefault="00CA30D3" w:rsidP="00ED330A">
            <w:pPr>
              <w:spacing w:line="276" w:lineRule="auto"/>
              <w:ind w:left="-22" w:right="130"/>
              <w:rPr>
                <w:iCs/>
                <w:color w:val="000000" w:themeColor="text1"/>
                <w:sz w:val="28"/>
                <w:szCs w:val="28"/>
              </w:rPr>
            </w:pPr>
            <w:r w:rsidRPr="008D6F2F">
              <w:rPr>
                <w:iCs/>
                <w:color w:val="000000" w:themeColor="text1"/>
                <w:sz w:val="28"/>
                <w:szCs w:val="28"/>
              </w:rPr>
              <w:t xml:space="preserve">Harvest Haven Bakery is a boutique bakery specializing in artisan breads, pastries, and custom cakes. Located in the heart of Metro, the bakery combines traditional baking techniques with modern flavors to serve a growing demand for high-quality, handcrafted baked goods. The bakery aims to attract over 250 customers daily and generate $250,000 in revenue during its first year. Our vision is to become </w:t>
            </w:r>
            <w:r w:rsidR="008D6F2F">
              <w:rPr>
                <w:iCs/>
                <w:color w:val="000000" w:themeColor="text1"/>
                <w:sz w:val="28"/>
                <w:szCs w:val="28"/>
              </w:rPr>
              <w:t>the city’s</w:t>
            </w:r>
            <w:r w:rsidRPr="008D6F2F">
              <w:rPr>
                <w:iCs/>
                <w:color w:val="000000" w:themeColor="text1"/>
                <w:sz w:val="28"/>
                <w:szCs w:val="28"/>
              </w:rPr>
              <w:t xml:space="preserve"> premier bakery, celebrated for its fresh ingredients, creative offerings, and exceptional customer service.</w:t>
            </w:r>
          </w:p>
          <w:p w14:paraId="3E790A0B" w14:textId="77777777" w:rsidR="006E584A" w:rsidRPr="008D6F2F" w:rsidRDefault="006E584A" w:rsidP="00ED330A">
            <w:pPr>
              <w:spacing w:line="276" w:lineRule="auto"/>
              <w:ind w:left="71" w:right="130"/>
              <w:rPr>
                <w:iCs/>
                <w:color w:val="000000" w:themeColor="text1"/>
                <w:sz w:val="28"/>
                <w:szCs w:val="28"/>
              </w:rPr>
            </w:pPr>
          </w:p>
        </w:tc>
      </w:tr>
    </w:tbl>
    <w:p w14:paraId="7700718A" w14:textId="5B9AC496" w:rsidR="005F3691" w:rsidRPr="008D6F2F" w:rsidRDefault="008D6F2F" w:rsidP="003814DD">
      <w:pPr>
        <w:pStyle w:val="Heading1"/>
        <w:rPr>
          <w:b/>
          <w:bCs/>
          <w:color w:val="FFFFFF" w:themeColor="background1"/>
          <w:sz w:val="44"/>
          <w:szCs w:val="44"/>
        </w:rPr>
      </w:pPr>
      <w:bookmarkStart w:id="1" w:name="_Toc36722901"/>
      <w:r w:rsidRPr="008D6F2F">
        <w:rPr>
          <w:b/>
          <w:bCs/>
          <w:caps w:val="0"/>
          <w:color w:val="FFFFFF" w:themeColor="background1"/>
          <w:sz w:val="44"/>
          <w:szCs w:val="44"/>
        </w:rPr>
        <w:t>Bakery Overview</w:t>
      </w:r>
      <w:bookmarkEnd w:id="1"/>
    </w:p>
    <w:tbl>
      <w:tblPr>
        <w:tblStyle w:val="TableGrid"/>
        <w:tblW w:w="0" w:type="auto"/>
        <w:tblInd w:w="-10" w:type="dxa"/>
        <w:tblLook w:val="04A0" w:firstRow="1" w:lastRow="0" w:firstColumn="1" w:lastColumn="0" w:noHBand="0" w:noVBand="1"/>
      </w:tblPr>
      <w:tblGrid>
        <w:gridCol w:w="10350"/>
      </w:tblGrid>
      <w:tr w:rsidR="00A92BEF" w14:paraId="72FF7E5C" w14:textId="77777777" w:rsidTr="00353DEF">
        <w:trPr>
          <w:trHeight w:val="5025"/>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288" w:type="dxa"/>
              <w:left w:w="288" w:type="dxa"/>
              <w:bottom w:w="288" w:type="dxa"/>
              <w:right w:w="288" w:type="dxa"/>
            </w:tcMar>
            <w:vAlign w:val="center"/>
          </w:tcPr>
          <w:p w14:paraId="6710AD52" w14:textId="50827430" w:rsidR="00A92BEF" w:rsidRPr="008D6F2F" w:rsidRDefault="00727732" w:rsidP="00ED330A">
            <w:pPr>
              <w:spacing w:line="276" w:lineRule="auto"/>
              <w:rPr>
                <w:sz w:val="28"/>
                <w:szCs w:val="28"/>
              </w:rPr>
            </w:pPr>
            <w:r w:rsidRPr="008D6F2F">
              <w:rPr>
                <w:sz w:val="28"/>
                <w:szCs w:val="28"/>
              </w:rPr>
              <w:t xml:space="preserve">Harvest Haven Bakery offers a diverse selection of baked goods made fresh daily. </w:t>
            </w:r>
            <w:r w:rsidR="003624E0" w:rsidRPr="008D6F2F">
              <w:rPr>
                <w:sz w:val="28"/>
                <w:szCs w:val="28"/>
              </w:rPr>
              <w:t>Every item uses locally sourced ingredients, from flaky croissants to elegant wedding cake</w:t>
            </w:r>
            <w:r w:rsidRPr="008D6F2F">
              <w:rPr>
                <w:sz w:val="28"/>
                <w:szCs w:val="28"/>
              </w:rPr>
              <w:t>s. The bakery features a cozy, welcoming atmosphere with seating for 20 customers, encouraging guests to enjoy their treats on-site. Owned and operated by Leigh Gibbs, a pastry chef with 15 years of experience, Harvest Haven Bakery is committed to delivering quality and creativity in every bite.</w:t>
            </w:r>
          </w:p>
          <w:p w14:paraId="05D61C1A" w14:textId="77777777" w:rsidR="00A92BEF" w:rsidRPr="008D6F2F" w:rsidRDefault="00A92BEF" w:rsidP="00ED330A">
            <w:pPr>
              <w:spacing w:line="276" w:lineRule="auto"/>
              <w:rPr>
                <w:sz w:val="28"/>
                <w:szCs w:val="28"/>
              </w:rPr>
            </w:pPr>
          </w:p>
          <w:p w14:paraId="0200C7D9" w14:textId="77777777" w:rsidR="00A92BEF" w:rsidRPr="008D6F2F" w:rsidRDefault="00A92BEF" w:rsidP="00ED330A">
            <w:pPr>
              <w:spacing w:line="276" w:lineRule="auto"/>
              <w:rPr>
                <w:sz w:val="28"/>
                <w:szCs w:val="28"/>
              </w:rPr>
            </w:pPr>
          </w:p>
        </w:tc>
      </w:tr>
    </w:tbl>
    <w:p w14:paraId="4E9F87E9" w14:textId="77777777" w:rsidR="00A92BEF" w:rsidRPr="001B18BA" w:rsidRDefault="00A92BEF" w:rsidP="00A92BEF">
      <w:pPr>
        <w:ind w:left="360"/>
      </w:pPr>
    </w:p>
    <w:p w14:paraId="592DC332" w14:textId="77777777" w:rsidR="00A92BEF" w:rsidRPr="00E62E7D" w:rsidRDefault="00A92BEF" w:rsidP="00E62E7D">
      <w:pPr>
        <w:sectPr w:rsidR="00A92BEF" w:rsidRPr="00E62E7D" w:rsidSect="00C805C2">
          <w:pgSz w:w="12240" w:h="15840"/>
          <w:pgMar w:top="490" w:right="720" w:bottom="360" w:left="1008" w:header="490" w:footer="720" w:gutter="0"/>
          <w:cols w:space="720"/>
          <w:titlePg/>
          <w:docGrid w:linePitch="360"/>
        </w:sectPr>
      </w:pPr>
    </w:p>
    <w:p w14:paraId="4BA62EEE" w14:textId="64FEF787" w:rsidR="00D75BBE" w:rsidRPr="00353DEF" w:rsidRDefault="00353DEF" w:rsidP="003814DD">
      <w:pPr>
        <w:pStyle w:val="Heading1"/>
        <w:rPr>
          <w:b/>
          <w:bCs/>
          <w:color w:val="FFFFFF" w:themeColor="background1"/>
          <w:sz w:val="44"/>
          <w:szCs w:val="44"/>
        </w:rPr>
      </w:pPr>
      <w:bookmarkStart w:id="2" w:name="_Toc36722905"/>
      <w:bookmarkStart w:id="3" w:name="_Hlk536359917"/>
      <w:r w:rsidRPr="00353DEF">
        <w:rPr>
          <w:b/>
          <w:bCs/>
          <w:caps w:val="0"/>
          <w:color w:val="FFFFFF" w:themeColor="background1"/>
          <w:sz w:val="44"/>
          <w:szCs w:val="44"/>
        </w:rPr>
        <w:lastRenderedPageBreak/>
        <w:t>Market</w:t>
      </w:r>
      <w:bookmarkEnd w:id="2"/>
      <w:r w:rsidRPr="00353DEF">
        <w:rPr>
          <w:b/>
          <w:bCs/>
          <w:caps w:val="0"/>
          <w:color w:val="FFFFFF" w:themeColor="background1"/>
          <w:sz w:val="44"/>
          <w:szCs w:val="44"/>
        </w:rPr>
        <w:t xml:space="preserve"> Analysis</w:t>
      </w:r>
    </w:p>
    <w:p w14:paraId="41632B2A" w14:textId="3BCEF790" w:rsidR="00D75BBE" w:rsidRPr="00353DEF" w:rsidRDefault="00353DEF" w:rsidP="001855B6">
      <w:pPr>
        <w:pStyle w:val="Heading2"/>
        <w:rPr>
          <w:b/>
          <w:bCs/>
          <w:color w:val="FFFFFF" w:themeColor="background1"/>
        </w:rPr>
      </w:pPr>
      <w:bookmarkStart w:id="4" w:name="_Toc36722906"/>
      <w:r w:rsidRPr="00353DEF">
        <w:rPr>
          <w:b/>
          <w:bCs/>
          <w:color w:val="FFFFFF" w:themeColor="background1"/>
        </w:rPr>
        <w:t>Target Market</w:t>
      </w:r>
      <w:bookmarkEnd w:id="4"/>
    </w:p>
    <w:tbl>
      <w:tblPr>
        <w:tblStyle w:val="TableGrid"/>
        <w:tblW w:w="0" w:type="auto"/>
        <w:tblInd w:w="-10" w:type="dxa"/>
        <w:tblLook w:val="04A0" w:firstRow="1" w:lastRow="0" w:firstColumn="1" w:lastColumn="0" w:noHBand="0" w:noVBand="1"/>
      </w:tblPr>
      <w:tblGrid>
        <w:gridCol w:w="10350"/>
      </w:tblGrid>
      <w:tr w:rsidR="00D75BBE" w14:paraId="6BAB9E6A" w14:textId="77777777" w:rsidTr="00353DEF">
        <w:trPr>
          <w:trHeight w:val="246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147BC7C5" w14:textId="3511EA0A" w:rsidR="00D75BBE" w:rsidRPr="00353DEF" w:rsidRDefault="00F150C8" w:rsidP="00C54EC5">
            <w:pPr>
              <w:ind w:right="130"/>
              <w:rPr>
                <w:iCs/>
                <w:color w:val="000000" w:themeColor="text1"/>
                <w:sz w:val="28"/>
                <w:szCs w:val="28"/>
              </w:rPr>
            </w:pPr>
            <w:r w:rsidRPr="00353DEF">
              <w:rPr>
                <w:iCs/>
                <w:color w:val="000000" w:themeColor="text1"/>
                <w:sz w:val="28"/>
                <w:szCs w:val="28"/>
              </w:rPr>
              <w:t xml:space="preserve">Harvest Haven Bakery targets a diverse customer base, including busy professionals, families, and special event planners. The core demographic consists of individuals aged 25–50 who value artisanal quality and are willing to spend more on premium baked goods. Market research indicates a 20% year-over-year increase in demand for boutique bakeries within </w:t>
            </w:r>
            <w:r w:rsidR="00353DEF">
              <w:rPr>
                <w:iCs/>
                <w:color w:val="000000" w:themeColor="text1"/>
                <w:sz w:val="28"/>
                <w:szCs w:val="28"/>
              </w:rPr>
              <w:t>town</w:t>
            </w:r>
            <w:r w:rsidRPr="00353DEF">
              <w:rPr>
                <w:iCs/>
                <w:color w:val="000000" w:themeColor="text1"/>
                <w:sz w:val="28"/>
                <w:szCs w:val="28"/>
              </w:rPr>
              <w:t>.</w:t>
            </w:r>
          </w:p>
        </w:tc>
      </w:tr>
    </w:tbl>
    <w:p w14:paraId="59AC6A0D" w14:textId="1A7954BC" w:rsidR="00361C3A" w:rsidRPr="00353DEF" w:rsidRDefault="00353DEF" w:rsidP="00361C3A">
      <w:pPr>
        <w:pStyle w:val="Heading2"/>
        <w:rPr>
          <w:b/>
          <w:bCs/>
          <w:color w:val="FFFFFF" w:themeColor="background1"/>
        </w:rPr>
      </w:pPr>
      <w:r w:rsidRPr="00353DEF">
        <w:rPr>
          <w:b/>
          <w:bCs/>
          <w:color w:val="FFFFFF" w:themeColor="background1"/>
        </w:rPr>
        <w:t>Location Analysis</w:t>
      </w:r>
    </w:p>
    <w:tbl>
      <w:tblPr>
        <w:tblStyle w:val="TableGrid"/>
        <w:tblW w:w="0" w:type="auto"/>
        <w:tblInd w:w="-10" w:type="dxa"/>
        <w:tblLook w:val="04A0" w:firstRow="1" w:lastRow="0" w:firstColumn="1" w:lastColumn="0" w:noHBand="0" w:noVBand="1"/>
      </w:tblPr>
      <w:tblGrid>
        <w:gridCol w:w="10350"/>
      </w:tblGrid>
      <w:tr w:rsidR="00361C3A" w14:paraId="6C8B038A" w14:textId="77777777" w:rsidTr="00353DEF">
        <w:trPr>
          <w:trHeight w:val="2595"/>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466D5CB9" w14:textId="7614B1D0" w:rsidR="00361C3A" w:rsidRPr="00353DEF" w:rsidRDefault="00F150C8" w:rsidP="00D145D8">
            <w:pPr>
              <w:ind w:right="130"/>
              <w:rPr>
                <w:iCs/>
                <w:color w:val="000000" w:themeColor="text1"/>
                <w:sz w:val="28"/>
                <w:szCs w:val="28"/>
              </w:rPr>
            </w:pPr>
            <w:r w:rsidRPr="00353DEF">
              <w:rPr>
                <w:iCs/>
                <w:color w:val="000000" w:themeColor="text1"/>
                <w:sz w:val="28"/>
                <w:szCs w:val="28"/>
              </w:rPr>
              <w:t xml:space="preserve">The bakery will be located in </w:t>
            </w:r>
            <w:r w:rsidR="00353DEF">
              <w:rPr>
                <w:iCs/>
                <w:color w:val="000000" w:themeColor="text1"/>
                <w:sz w:val="28"/>
                <w:szCs w:val="28"/>
              </w:rPr>
              <w:t>the</w:t>
            </w:r>
            <w:r w:rsidRPr="00353DEF">
              <w:rPr>
                <w:iCs/>
                <w:color w:val="000000" w:themeColor="text1"/>
                <w:sz w:val="28"/>
                <w:szCs w:val="28"/>
              </w:rPr>
              <w:t xml:space="preserve"> vibrant downtown district, known for its shopping and dining scene. The area sees consistent foot traffic from nearby offices, residential communities, and weekend tourists, making it </w:t>
            </w:r>
            <w:r w:rsidR="00EA0224" w:rsidRPr="00353DEF">
              <w:rPr>
                <w:iCs/>
                <w:color w:val="000000" w:themeColor="text1"/>
                <w:sz w:val="28"/>
                <w:szCs w:val="28"/>
              </w:rPr>
              <w:t>ideal</w:t>
            </w:r>
            <w:r w:rsidRPr="00353DEF">
              <w:rPr>
                <w:iCs/>
                <w:color w:val="000000" w:themeColor="text1"/>
                <w:sz w:val="28"/>
                <w:szCs w:val="28"/>
              </w:rPr>
              <w:t xml:space="preserve"> for capturing weekday and weekend sales.</w:t>
            </w:r>
          </w:p>
        </w:tc>
      </w:tr>
    </w:tbl>
    <w:p w14:paraId="2C13B946" w14:textId="7BAE6A84" w:rsidR="00361C3A" w:rsidRPr="00353DEF" w:rsidRDefault="00353DEF" w:rsidP="00361C3A">
      <w:pPr>
        <w:pStyle w:val="Heading2"/>
        <w:rPr>
          <w:b/>
          <w:bCs/>
          <w:color w:val="FFFFFF" w:themeColor="background1"/>
        </w:rPr>
      </w:pPr>
      <w:r w:rsidRPr="00353DEF">
        <w:rPr>
          <w:b/>
          <w:bCs/>
          <w:color w:val="FFFFFF" w:themeColor="background1"/>
        </w:rPr>
        <w:t>Competition Analysis</w:t>
      </w:r>
    </w:p>
    <w:tbl>
      <w:tblPr>
        <w:tblStyle w:val="TableGrid"/>
        <w:tblW w:w="0" w:type="auto"/>
        <w:tblInd w:w="-10" w:type="dxa"/>
        <w:tblLook w:val="04A0" w:firstRow="1" w:lastRow="0" w:firstColumn="1" w:lastColumn="0" w:noHBand="0" w:noVBand="1"/>
      </w:tblPr>
      <w:tblGrid>
        <w:gridCol w:w="10350"/>
      </w:tblGrid>
      <w:tr w:rsidR="00361C3A" w14:paraId="18F222BF" w14:textId="77777777" w:rsidTr="00353DEF">
        <w:trPr>
          <w:trHeight w:val="413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0BB77AE4" w14:textId="079513D7" w:rsidR="00361C3A" w:rsidRPr="00353DEF" w:rsidRDefault="0096651F" w:rsidP="00D145D8">
            <w:pPr>
              <w:ind w:right="130"/>
              <w:rPr>
                <w:iCs/>
                <w:color w:val="000000" w:themeColor="text1"/>
                <w:sz w:val="28"/>
                <w:szCs w:val="28"/>
              </w:rPr>
            </w:pPr>
            <w:r w:rsidRPr="00353DEF">
              <w:rPr>
                <w:iCs/>
                <w:color w:val="000000" w:themeColor="text1"/>
                <w:sz w:val="28"/>
                <w:szCs w:val="28"/>
              </w:rPr>
              <w:t xml:space="preserve">Harvest Haven Bakery competes with local grocery store bakeries and large chain cafés. However, the bakery differentiates itself </w:t>
            </w:r>
            <w:r w:rsidR="00EA0224" w:rsidRPr="00353DEF">
              <w:rPr>
                <w:iCs/>
                <w:color w:val="000000" w:themeColor="text1"/>
                <w:sz w:val="28"/>
                <w:szCs w:val="28"/>
              </w:rPr>
              <w:t>by focusing</w:t>
            </w:r>
            <w:r w:rsidRPr="00353DEF">
              <w:rPr>
                <w:iCs/>
                <w:color w:val="000000" w:themeColor="text1"/>
                <w:sz w:val="28"/>
                <w:szCs w:val="28"/>
              </w:rPr>
              <w:t xml:space="preserve"> on customization, organic ingredients, and unique flavor profiles. No other bakery in the area offers the same combination of personalized service and high-quality products.</w:t>
            </w:r>
          </w:p>
        </w:tc>
      </w:tr>
    </w:tbl>
    <w:p w14:paraId="51B46EEE" w14:textId="08451D27" w:rsidR="005F4543" w:rsidRPr="00353DEF" w:rsidRDefault="00647847" w:rsidP="003814DD">
      <w:pPr>
        <w:pStyle w:val="Heading1"/>
        <w:rPr>
          <w:b/>
          <w:bCs/>
          <w:color w:val="FFFFFF" w:themeColor="background1"/>
          <w:sz w:val="44"/>
          <w:szCs w:val="44"/>
        </w:rPr>
      </w:pPr>
      <w:r w:rsidRPr="00353DEF">
        <w:rPr>
          <w:b/>
          <w:bCs/>
          <w:color w:val="FFFFFF" w:themeColor="background1"/>
          <w:sz w:val="44"/>
          <w:szCs w:val="44"/>
        </w:rPr>
        <w:lastRenderedPageBreak/>
        <w:t>MENU AND PRODUCT LINE</w:t>
      </w:r>
    </w:p>
    <w:p w14:paraId="12107E59" w14:textId="0DB9D860" w:rsidR="005F4543" w:rsidRPr="00353DEF" w:rsidRDefault="00353DEF" w:rsidP="00647847">
      <w:pPr>
        <w:pStyle w:val="Heading2"/>
        <w:rPr>
          <w:b/>
          <w:bCs/>
          <w:color w:val="FFFFFF" w:themeColor="background1"/>
        </w:rPr>
      </w:pPr>
      <w:r w:rsidRPr="00353DEF">
        <w:rPr>
          <w:b/>
          <w:bCs/>
          <w:color w:val="FFFFFF" w:themeColor="background1"/>
        </w:rPr>
        <w:t xml:space="preserve">Baked Goods Offerings </w:t>
      </w:r>
      <w:r w:rsidR="00CA1332">
        <w:rPr>
          <w:b/>
          <w:bCs/>
          <w:color w:val="FFFFFF" w:themeColor="background1"/>
        </w:rPr>
        <w:t>a</w:t>
      </w:r>
      <w:r w:rsidRPr="00353DEF">
        <w:rPr>
          <w:b/>
          <w:bCs/>
          <w:color w:val="FFFFFF" w:themeColor="background1"/>
        </w:rPr>
        <w:t>nd Pricing</w:t>
      </w:r>
    </w:p>
    <w:tbl>
      <w:tblPr>
        <w:tblStyle w:val="TableGrid"/>
        <w:tblW w:w="0" w:type="auto"/>
        <w:tblInd w:w="-10" w:type="dxa"/>
        <w:tblLook w:val="04A0" w:firstRow="1" w:lastRow="0" w:firstColumn="1" w:lastColumn="0" w:noHBand="0" w:noVBand="1"/>
      </w:tblPr>
      <w:tblGrid>
        <w:gridCol w:w="10350"/>
      </w:tblGrid>
      <w:tr w:rsidR="005F4543" w14:paraId="325CC26E" w14:textId="77777777" w:rsidTr="00353DEF">
        <w:trPr>
          <w:trHeight w:val="197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vAlign w:val="center"/>
          </w:tcPr>
          <w:p w14:paraId="1DCBE6AA" w14:textId="27DA7FC1" w:rsidR="005F4543" w:rsidRPr="00353DEF" w:rsidRDefault="001A3791" w:rsidP="00647847">
            <w:pPr>
              <w:ind w:right="130"/>
              <w:jc w:val="both"/>
              <w:rPr>
                <w:iCs/>
                <w:color w:val="000000" w:themeColor="text1"/>
                <w:sz w:val="28"/>
                <w:szCs w:val="28"/>
              </w:rPr>
            </w:pPr>
            <w:r w:rsidRPr="00353DEF">
              <w:rPr>
                <w:iCs/>
                <w:color w:val="000000" w:themeColor="text1"/>
                <w:sz w:val="28"/>
                <w:szCs w:val="28"/>
              </w:rPr>
              <w:t>The bakery</w:t>
            </w:r>
            <w:r w:rsidR="00522684">
              <w:rPr>
                <w:iCs/>
                <w:color w:val="000000" w:themeColor="text1"/>
                <w:sz w:val="28"/>
                <w:szCs w:val="28"/>
              </w:rPr>
              <w:t>’</w:t>
            </w:r>
            <w:r w:rsidRPr="00353DEF">
              <w:rPr>
                <w:iCs/>
                <w:color w:val="000000" w:themeColor="text1"/>
                <w:sz w:val="28"/>
                <w:szCs w:val="28"/>
              </w:rPr>
              <w:t>s core menu includes artisan bread, seasonal pastries, and cupcakes</w:t>
            </w:r>
            <w:r w:rsidR="00522684">
              <w:rPr>
                <w:iCs/>
                <w:color w:val="000000" w:themeColor="text1"/>
                <w:sz w:val="28"/>
                <w:szCs w:val="28"/>
              </w:rPr>
              <w:t xml:space="preserve"> which range</w:t>
            </w:r>
            <w:r w:rsidRPr="00353DEF">
              <w:rPr>
                <w:iCs/>
                <w:color w:val="000000" w:themeColor="text1"/>
                <w:sz w:val="28"/>
                <w:szCs w:val="28"/>
              </w:rPr>
              <w:t xml:space="preserve"> from $2.50 to $6.00 per item. Popular offerings, such as the </w:t>
            </w:r>
            <w:r w:rsidR="00522684">
              <w:rPr>
                <w:iCs/>
                <w:color w:val="000000" w:themeColor="text1"/>
                <w:sz w:val="28"/>
                <w:szCs w:val="28"/>
              </w:rPr>
              <w:t>c</w:t>
            </w:r>
            <w:r w:rsidRPr="00353DEF">
              <w:rPr>
                <w:iCs/>
                <w:color w:val="000000" w:themeColor="text1"/>
                <w:sz w:val="28"/>
                <w:szCs w:val="28"/>
              </w:rPr>
              <w:t xml:space="preserve">innamon </w:t>
            </w:r>
            <w:r w:rsidR="00522684">
              <w:rPr>
                <w:iCs/>
                <w:color w:val="000000" w:themeColor="text1"/>
                <w:sz w:val="28"/>
                <w:szCs w:val="28"/>
              </w:rPr>
              <w:t>s</w:t>
            </w:r>
            <w:r w:rsidRPr="00353DEF">
              <w:rPr>
                <w:iCs/>
                <w:color w:val="000000" w:themeColor="text1"/>
                <w:sz w:val="28"/>
                <w:szCs w:val="28"/>
              </w:rPr>
              <w:t xml:space="preserve">wirl </w:t>
            </w:r>
            <w:r w:rsidR="00522684">
              <w:rPr>
                <w:iCs/>
                <w:color w:val="000000" w:themeColor="text1"/>
                <w:sz w:val="28"/>
                <w:szCs w:val="28"/>
              </w:rPr>
              <w:t>l</w:t>
            </w:r>
            <w:r w:rsidRPr="00353DEF">
              <w:rPr>
                <w:iCs/>
                <w:color w:val="000000" w:themeColor="text1"/>
                <w:sz w:val="28"/>
                <w:szCs w:val="28"/>
              </w:rPr>
              <w:t>oaf and</w:t>
            </w:r>
            <w:r w:rsidR="00522684">
              <w:rPr>
                <w:iCs/>
                <w:color w:val="000000" w:themeColor="text1"/>
                <w:sz w:val="28"/>
                <w:szCs w:val="28"/>
              </w:rPr>
              <w:t xml:space="preserve"> the t</w:t>
            </w:r>
            <w:r w:rsidRPr="00353DEF">
              <w:rPr>
                <w:iCs/>
                <w:color w:val="000000" w:themeColor="text1"/>
                <w:sz w:val="28"/>
                <w:szCs w:val="28"/>
              </w:rPr>
              <w:t xml:space="preserve">riple </w:t>
            </w:r>
            <w:r w:rsidR="00522684">
              <w:rPr>
                <w:iCs/>
                <w:color w:val="000000" w:themeColor="text1"/>
                <w:sz w:val="28"/>
                <w:szCs w:val="28"/>
              </w:rPr>
              <w:t>c</w:t>
            </w:r>
            <w:r w:rsidRPr="00353DEF">
              <w:rPr>
                <w:iCs/>
                <w:color w:val="000000" w:themeColor="text1"/>
                <w:sz w:val="28"/>
                <w:szCs w:val="28"/>
              </w:rPr>
              <w:t xml:space="preserve">hocolate </w:t>
            </w:r>
            <w:r w:rsidR="00522684">
              <w:rPr>
                <w:iCs/>
                <w:color w:val="000000" w:themeColor="text1"/>
                <w:sz w:val="28"/>
                <w:szCs w:val="28"/>
              </w:rPr>
              <w:t>c</w:t>
            </w:r>
            <w:r w:rsidRPr="00353DEF">
              <w:rPr>
                <w:iCs/>
                <w:color w:val="000000" w:themeColor="text1"/>
                <w:sz w:val="28"/>
                <w:szCs w:val="28"/>
              </w:rPr>
              <w:t>roissant, will cater to both regular customers and first-time visitors.</w:t>
            </w:r>
          </w:p>
        </w:tc>
      </w:tr>
    </w:tbl>
    <w:p w14:paraId="0B08AD40" w14:textId="77777777" w:rsidR="00353DEF" w:rsidRDefault="00353DEF" w:rsidP="00353DEF">
      <w:pPr>
        <w:pStyle w:val="Heading2"/>
        <w:rPr>
          <w:b/>
          <w:bCs/>
          <w:color w:val="FFFFFF" w:themeColor="background1"/>
        </w:rPr>
      </w:pPr>
    </w:p>
    <w:p w14:paraId="0F0A907D" w14:textId="45DEBEFC" w:rsidR="005F4543" w:rsidRPr="00353DEF" w:rsidRDefault="00353DEF" w:rsidP="00353DEF">
      <w:pPr>
        <w:pStyle w:val="Heading2"/>
        <w:rPr>
          <w:b/>
          <w:bCs/>
          <w:color w:val="FFFFFF" w:themeColor="background1"/>
        </w:rPr>
      </w:pPr>
      <w:r w:rsidRPr="00353DEF">
        <w:rPr>
          <w:b/>
          <w:bCs/>
          <w:color w:val="FFFFFF" w:themeColor="background1"/>
        </w:rPr>
        <w:t xml:space="preserve">Specialty Items </w:t>
      </w:r>
      <w:r w:rsidR="00CA1332">
        <w:rPr>
          <w:b/>
          <w:bCs/>
          <w:color w:val="FFFFFF" w:themeColor="background1"/>
        </w:rPr>
        <w:t>a</w:t>
      </w:r>
      <w:r w:rsidRPr="00353DEF">
        <w:rPr>
          <w:b/>
          <w:bCs/>
          <w:color w:val="FFFFFF" w:themeColor="background1"/>
        </w:rPr>
        <w:t>nd Custom Orders</w:t>
      </w:r>
    </w:p>
    <w:tbl>
      <w:tblPr>
        <w:tblStyle w:val="TableGrid"/>
        <w:tblW w:w="0" w:type="auto"/>
        <w:tblInd w:w="-10" w:type="dxa"/>
        <w:tblLook w:val="04A0" w:firstRow="1" w:lastRow="0" w:firstColumn="1" w:lastColumn="0" w:noHBand="0" w:noVBand="1"/>
      </w:tblPr>
      <w:tblGrid>
        <w:gridCol w:w="10350"/>
      </w:tblGrid>
      <w:tr w:rsidR="005F4543" w14:paraId="2F2F121B" w14:textId="77777777" w:rsidTr="00353DEF">
        <w:trPr>
          <w:trHeight w:val="2631"/>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2355D73D" w14:textId="30F5AC26" w:rsidR="005F4543" w:rsidRPr="00353DEF" w:rsidRDefault="001A3791" w:rsidP="0049757A">
            <w:pPr>
              <w:ind w:right="130"/>
              <w:rPr>
                <w:iCs/>
                <w:color w:val="000000" w:themeColor="text1"/>
                <w:sz w:val="28"/>
                <w:szCs w:val="28"/>
              </w:rPr>
            </w:pPr>
            <w:r w:rsidRPr="00353DEF">
              <w:rPr>
                <w:iCs/>
                <w:color w:val="000000" w:themeColor="text1"/>
                <w:sz w:val="28"/>
                <w:szCs w:val="28"/>
              </w:rPr>
              <w:t xml:space="preserve">Specialty offerings include themed cakes, dessert platters, and gift baskets. Custom cake designs start at $75 and cater to weddings, birthdays, and corporate events. Custom orders </w:t>
            </w:r>
            <w:r w:rsidR="001B3C61" w:rsidRPr="00353DEF">
              <w:rPr>
                <w:iCs/>
                <w:color w:val="000000" w:themeColor="text1"/>
                <w:sz w:val="28"/>
                <w:szCs w:val="28"/>
              </w:rPr>
              <w:t>require two business day</w:t>
            </w:r>
            <w:r w:rsidR="00522684">
              <w:rPr>
                <w:iCs/>
                <w:color w:val="000000" w:themeColor="text1"/>
                <w:sz w:val="28"/>
                <w:szCs w:val="28"/>
              </w:rPr>
              <w:t>s’</w:t>
            </w:r>
            <w:r w:rsidR="001B3C61" w:rsidRPr="00353DEF">
              <w:rPr>
                <w:iCs/>
                <w:color w:val="000000" w:themeColor="text1"/>
                <w:sz w:val="28"/>
                <w:szCs w:val="28"/>
              </w:rPr>
              <w:t xml:space="preserve"> notice </w:t>
            </w:r>
            <w:r w:rsidRPr="00353DEF">
              <w:rPr>
                <w:iCs/>
                <w:color w:val="000000" w:themeColor="text1"/>
                <w:sz w:val="28"/>
                <w:szCs w:val="28"/>
              </w:rPr>
              <w:t>to ensure quality and attention to detail.</w:t>
            </w:r>
          </w:p>
        </w:tc>
      </w:tr>
    </w:tbl>
    <w:p w14:paraId="3BD67292" w14:textId="77777777" w:rsidR="005F4543" w:rsidRDefault="005F4543" w:rsidP="004F536F"/>
    <w:p w14:paraId="2CF61FEF" w14:textId="2FD84FB5" w:rsidR="005F4543" w:rsidRPr="00353DEF" w:rsidRDefault="00353DEF" w:rsidP="00C5501F">
      <w:pPr>
        <w:pStyle w:val="Heading1"/>
        <w:rPr>
          <w:b/>
          <w:bCs/>
          <w:color w:val="FFFFFF" w:themeColor="background1"/>
          <w:sz w:val="44"/>
          <w:szCs w:val="44"/>
        </w:rPr>
      </w:pPr>
      <w:bookmarkStart w:id="5" w:name="_Toc36722912"/>
      <w:bookmarkEnd w:id="3"/>
      <w:r w:rsidRPr="00353DEF">
        <w:rPr>
          <w:b/>
          <w:bCs/>
          <w:caps w:val="0"/>
          <w:color w:val="FFFFFF" w:themeColor="background1"/>
          <w:sz w:val="44"/>
          <w:szCs w:val="44"/>
        </w:rPr>
        <w:t>Marketing</w:t>
      </w:r>
      <w:bookmarkEnd w:id="5"/>
      <w:r w:rsidRPr="00353DEF">
        <w:rPr>
          <w:b/>
          <w:bCs/>
          <w:caps w:val="0"/>
          <w:color w:val="FFFFFF" w:themeColor="background1"/>
          <w:sz w:val="44"/>
          <w:szCs w:val="44"/>
        </w:rPr>
        <w:t xml:space="preserve"> Plan And Sales Strategy</w:t>
      </w:r>
    </w:p>
    <w:p w14:paraId="56EC0DB2" w14:textId="04BF2EEA" w:rsidR="00311D11" w:rsidRPr="00353DEF" w:rsidRDefault="00353DEF" w:rsidP="00311D11">
      <w:pPr>
        <w:pStyle w:val="Heading2"/>
        <w:rPr>
          <w:b/>
          <w:bCs/>
          <w:color w:val="FFFFFF" w:themeColor="background1"/>
        </w:rPr>
      </w:pPr>
      <w:r w:rsidRPr="00353DEF">
        <w:rPr>
          <w:b/>
          <w:bCs/>
          <w:color w:val="FFFFFF" w:themeColor="background1"/>
        </w:rPr>
        <w:t xml:space="preserve">Community Outreach </w:t>
      </w:r>
      <w:r w:rsidR="00CA1332">
        <w:rPr>
          <w:b/>
          <w:bCs/>
          <w:color w:val="FFFFFF" w:themeColor="background1"/>
        </w:rPr>
        <w:t>a</w:t>
      </w:r>
      <w:r w:rsidRPr="00353DEF">
        <w:rPr>
          <w:b/>
          <w:bCs/>
          <w:color w:val="FFFFFF" w:themeColor="background1"/>
        </w:rPr>
        <w:t>nd Wholesale Opportunities</w:t>
      </w:r>
    </w:p>
    <w:tbl>
      <w:tblPr>
        <w:tblStyle w:val="TableGrid"/>
        <w:tblW w:w="0" w:type="auto"/>
        <w:tblInd w:w="-10" w:type="dxa"/>
        <w:tblLook w:val="04A0" w:firstRow="1" w:lastRow="0" w:firstColumn="1" w:lastColumn="0" w:noHBand="0" w:noVBand="1"/>
      </w:tblPr>
      <w:tblGrid>
        <w:gridCol w:w="10350"/>
      </w:tblGrid>
      <w:tr w:rsidR="005F4543" w14:paraId="570951C0" w14:textId="77777777" w:rsidTr="00353DEF">
        <w:trPr>
          <w:trHeight w:val="453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7933E5F1" w14:textId="159EC807" w:rsidR="005F4543" w:rsidRPr="00353DEF" w:rsidRDefault="007409F9" w:rsidP="002A78D2">
            <w:pPr>
              <w:ind w:left="71" w:right="130"/>
              <w:rPr>
                <w:iCs/>
                <w:color w:val="000000" w:themeColor="text1"/>
                <w:sz w:val="28"/>
                <w:szCs w:val="28"/>
              </w:rPr>
            </w:pPr>
            <w:r w:rsidRPr="00353DEF">
              <w:rPr>
                <w:iCs/>
                <w:color w:val="000000" w:themeColor="text1"/>
                <w:sz w:val="28"/>
                <w:szCs w:val="28"/>
              </w:rPr>
              <w:t xml:space="preserve">Harvest Haven Bakery will implement a multi-faceted marketing strategy, leveraging social media platforms to highlight menu items, seasonal specials, and customer testimonials. Collaborations with local cafés and event planners will expand reach, while in-store promotions such as </w:t>
            </w:r>
            <w:r w:rsidR="00522684">
              <w:rPr>
                <w:iCs/>
                <w:color w:val="000000" w:themeColor="text1"/>
                <w:sz w:val="28"/>
                <w:szCs w:val="28"/>
              </w:rPr>
              <w:t>“</w:t>
            </w:r>
            <w:r w:rsidRPr="00353DEF">
              <w:rPr>
                <w:iCs/>
                <w:color w:val="000000" w:themeColor="text1"/>
                <w:sz w:val="28"/>
                <w:szCs w:val="28"/>
              </w:rPr>
              <w:t>Tasting Tuesdays</w:t>
            </w:r>
            <w:r w:rsidR="00522684">
              <w:rPr>
                <w:iCs/>
                <w:color w:val="000000" w:themeColor="text1"/>
                <w:sz w:val="28"/>
                <w:szCs w:val="28"/>
              </w:rPr>
              <w:t xml:space="preserve">” </w:t>
            </w:r>
            <w:r w:rsidRPr="00353DEF">
              <w:rPr>
                <w:iCs/>
                <w:color w:val="000000" w:themeColor="text1"/>
                <w:sz w:val="28"/>
                <w:szCs w:val="28"/>
              </w:rPr>
              <w:t>will encourage repeat visits. Additionally, the bakery will offer wholesale opportunities to local restaurants and coffee shops to increase revenue streams.</w:t>
            </w:r>
          </w:p>
        </w:tc>
      </w:tr>
    </w:tbl>
    <w:p w14:paraId="1B920EB1" w14:textId="77777777" w:rsidR="009C7154" w:rsidRDefault="009C7154" w:rsidP="002731D3">
      <w:pPr>
        <w:spacing w:after="0"/>
        <w:sectPr w:rsidR="009C7154" w:rsidSect="00C805C2">
          <w:pgSz w:w="12240" w:h="15840"/>
          <w:pgMar w:top="490" w:right="720" w:bottom="360" w:left="1008" w:header="490" w:footer="720" w:gutter="0"/>
          <w:cols w:space="720"/>
          <w:titlePg/>
          <w:docGrid w:linePitch="360"/>
        </w:sectPr>
      </w:pPr>
    </w:p>
    <w:p w14:paraId="4D4A4AE8" w14:textId="40533FA4" w:rsidR="008456CC" w:rsidRPr="00353DEF" w:rsidRDefault="00353DEF" w:rsidP="008456CC">
      <w:pPr>
        <w:pStyle w:val="Heading1"/>
        <w:rPr>
          <w:b/>
          <w:bCs/>
          <w:color w:val="FFFFFF" w:themeColor="background1"/>
          <w:sz w:val="44"/>
          <w:szCs w:val="44"/>
        </w:rPr>
      </w:pPr>
      <w:bookmarkStart w:id="6" w:name="_Toc36722914"/>
      <w:r w:rsidRPr="00353DEF">
        <w:rPr>
          <w:b/>
          <w:bCs/>
          <w:caps w:val="0"/>
          <w:color w:val="FFFFFF" w:themeColor="background1"/>
          <w:sz w:val="44"/>
          <w:szCs w:val="44"/>
        </w:rPr>
        <w:lastRenderedPageBreak/>
        <w:t>Operations Plan</w:t>
      </w:r>
    </w:p>
    <w:p w14:paraId="39F3B536" w14:textId="1EB16C30" w:rsidR="00133E9A" w:rsidRPr="00353DEF" w:rsidRDefault="00353DEF" w:rsidP="00133E9A">
      <w:pPr>
        <w:pStyle w:val="Heading2"/>
        <w:rPr>
          <w:b/>
          <w:bCs/>
          <w:color w:val="FFFFFF" w:themeColor="background1"/>
        </w:rPr>
      </w:pPr>
      <w:r w:rsidRPr="00353DEF">
        <w:rPr>
          <w:b/>
          <w:bCs/>
          <w:color w:val="FFFFFF" w:themeColor="background1"/>
        </w:rPr>
        <w:t xml:space="preserve">Bakery Staffing </w:t>
      </w:r>
      <w:r w:rsidR="00CA1332">
        <w:rPr>
          <w:b/>
          <w:bCs/>
          <w:color w:val="FFFFFF" w:themeColor="background1"/>
        </w:rPr>
        <w:t>a</w:t>
      </w:r>
      <w:r w:rsidRPr="00353DEF">
        <w:rPr>
          <w:b/>
          <w:bCs/>
          <w:color w:val="FFFFFF" w:themeColor="background1"/>
        </w:rPr>
        <w:t>nd Training</w:t>
      </w:r>
    </w:p>
    <w:tbl>
      <w:tblPr>
        <w:tblStyle w:val="TableGrid"/>
        <w:tblW w:w="0" w:type="auto"/>
        <w:tblInd w:w="-10" w:type="dxa"/>
        <w:tblLook w:val="04A0" w:firstRow="1" w:lastRow="0" w:firstColumn="1" w:lastColumn="0" w:noHBand="0" w:noVBand="1"/>
      </w:tblPr>
      <w:tblGrid>
        <w:gridCol w:w="10350"/>
      </w:tblGrid>
      <w:tr w:rsidR="00133E9A" w14:paraId="02B40420" w14:textId="77777777" w:rsidTr="00353DEF">
        <w:trPr>
          <w:trHeight w:val="264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557B9FF3" w14:textId="1FCD6EC0" w:rsidR="00133E9A" w:rsidRPr="00353DEF" w:rsidRDefault="007409F9" w:rsidP="00D145D8">
            <w:pPr>
              <w:ind w:right="130"/>
              <w:rPr>
                <w:iCs/>
                <w:color w:val="000000" w:themeColor="text1"/>
                <w:sz w:val="28"/>
                <w:szCs w:val="28"/>
              </w:rPr>
            </w:pPr>
            <w:r w:rsidRPr="00353DEF">
              <w:rPr>
                <w:iCs/>
                <w:color w:val="000000" w:themeColor="text1"/>
                <w:sz w:val="28"/>
                <w:szCs w:val="28"/>
              </w:rPr>
              <w:t>The bakery will employ 10 staff members, including bakers, decorators, and counter associates. Employees will complete a two-week onboarding program focused on quality control, customer service, and food safety standards.</w:t>
            </w:r>
          </w:p>
        </w:tc>
      </w:tr>
    </w:tbl>
    <w:p w14:paraId="258023FB" w14:textId="22CAD9A6" w:rsidR="00A50053" w:rsidRPr="00353DEF" w:rsidRDefault="00353DEF" w:rsidP="00A50053">
      <w:pPr>
        <w:pStyle w:val="Heading2"/>
        <w:rPr>
          <w:b/>
          <w:bCs/>
          <w:color w:val="FFFFFF" w:themeColor="background1"/>
        </w:rPr>
      </w:pPr>
      <w:r w:rsidRPr="00353DEF">
        <w:rPr>
          <w:b/>
          <w:bCs/>
          <w:color w:val="FFFFFF" w:themeColor="background1"/>
        </w:rPr>
        <w:t xml:space="preserve">Production </w:t>
      </w:r>
      <w:r w:rsidR="00CA1332">
        <w:rPr>
          <w:b/>
          <w:bCs/>
          <w:color w:val="FFFFFF" w:themeColor="background1"/>
        </w:rPr>
        <w:t>a</w:t>
      </w:r>
      <w:r w:rsidRPr="00353DEF">
        <w:rPr>
          <w:b/>
          <w:bCs/>
          <w:color w:val="FFFFFF" w:themeColor="background1"/>
        </w:rPr>
        <w:t>nd Inventory Management</w:t>
      </w:r>
    </w:p>
    <w:tbl>
      <w:tblPr>
        <w:tblStyle w:val="TableGrid"/>
        <w:tblW w:w="0" w:type="auto"/>
        <w:tblInd w:w="-10" w:type="dxa"/>
        <w:tblLook w:val="04A0" w:firstRow="1" w:lastRow="0" w:firstColumn="1" w:lastColumn="0" w:noHBand="0" w:noVBand="1"/>
      </w:tblPr>
      <w:tblGrid>
        <w:gridCol w:w="10350"/>
      </w:tblGrid>
      <w:tr w:rsidR="00A50053" w14:paraId="1F3DE1BF" w14:textId="77777777" w:rsidTr="00353DEF">
        <w:trPr>
          <w:trHeight w:val="179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3FF1184C" w14:textId="2FF5BB3F" w:rsidR="00A50053" w:rsidRPr="00353DEF" w:rsidRDefault="00F96FE7" w:rsidP="00D145D8">
            <w:pPr>
              <w:ind w:right="130"/>
              <w:rPr>
                <w:iCs/>
                <w:color w:val="000000" w:themeColor="text1"/>
                <w:sz w:val="28"/>
                <w:szCs w:val="28"/>
              </w:rPr>
            </w:pPr>
            <w:r w:rsidRPr="00353DEF">
              <w:rPr>
                <w:iCs/>
                <w:color w:val="000000" w:themeColor="text1"/>
                <w:sz w:val="28"/>
                <w:szCs w:val="28"/>
              </w:rPr>
              <w:t>Baking schedules will optimize freshness, with breads and pastries prepared daily before opening. Weekly inventory checks will minimize waste and ensure consistent supply levels.</w:t>
            </w:r>
          </w:p>
        </w:tc>
      </w:tr>
    </w:tbl>
    <w:p w14:paraId="240A1077" w14:textId="770C7D66" w:rsidR="00A50053" w:rsidRPr="00353DEF" w:rsidRDefault="00353DEF" w:rsidP="00A50053">
      <w:pPr>
        <w:pStyle w:val="Heading2"/>
        <w:rPr>
          <w:b/>
          <w:bCs/>
          <w:color w:val="FFFFFF" w:themeColor="background1"/>
        </w:rPr>
      </w:pPr>
      <w:r w:rsidRPr="00353DEF">
        <w:rPr>
          <w:b/>
          <w:bCs/>
          <w:color w:val="FFFFFF" w:themeColor="background1"/>
        </w:rPr>
        <w:t>Suppliers</w:t>
      </w:r>
    </w:p>
    <w:tbl>
      <w:tblPr>
        <w:tblStyle w:val="TableGrid"/>
        <w:tblW w:w="0" w:type="auto"/>
        <w:tblInd w:w="-10" w:type="dxa"/>
        <w:tblLook w:val="04A0" w:firstRow="1" w:lastRow="0" w:firstColumn="1" w:lastColumn="0" w:noHBand="0" w:noVBand="1"/>
      </w:tblPr>
      <w:tblGrid>
        <w:gridCol w:w="10350"/>
      </w:tblGrid>
      <w:tr w:rsidR="00A50053" w14:paraId="28877985" w14:textId="77777777" w:rsidTr="00353DEF">
        <w:trPr>
          <w:trHeight w:val="306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312661EC" w14:textId="72E6185D" w:rsidR="00A50053" w:rsidRPr="00353DEF" w:rsidRDefault="00F96FE7" w:rsidP="00D145D8">
            <w:pPr>
              <w:ind w:right="130"/>
              <w:rPr>
                <w:iCs/>
                <w:color w:val="000000" w:themeColor="text1"/>
                <w:sz w:val="28"/>
                <w:szCs w:val="28"/>
              </w:rPr>
            </w:pPr>
            <w:r w:rsidRPr="00353DEF">
              <w:rPr>
                <w:iCs/>
                <w:color w:val="000000" w:themeColor="text1"/>
                <w:sz w:val="28"/>
                <w:szCs w:val="28"/>
              </w:rPr>
              <w:t>Harvest Haven Bakery will partner with local farms and distributors to source organic flour, dairy products, and seasonal fruits. Contracts with regional suppliers will ensure cost stability and high-quality ingredients.</w:t>
            </w:r>
          </w:p>
        </w:tc>
      </w:tr>
    </w:tbl>
    <w:p w14:paraId="704DB489" w14:textId="565EB5D4" w:rsidR="00A50053" w:rsidRPr="00353DEF" w:rsidRDefault="00353DEF" w:rsidP="00A50053">
      <w:pPr>
        <w:pStyle w:val="Heading2"/>
        <w:rPr>
          <w:b/>
          <w:bCs/>
          <w:color w:val="FFFFFF" w:themeColor="background1"/>
          <w:sz w:val="44"/>
          <w:szCs w:val="44"/>
        </w:rPr>
      </w:pPr>
      <w:r w:rsidRPr="00353DEF">
        <w:rPr>
          <w:b/>
          <w:bCs/>
          <w:color w:val="FFFFFF" w:themeColor="background1"/>
          <w:sz w:val="44"/>
          <w:szCs w:val="44"/>
        </w:rPr>
        <w:lastRenderedPageBreak/>
        <w:t xml:space="preserve">Equipment </w:t>
      </w:r>
      <w:r w:rsidR="00CA1332">
        <w:rPr>
          <w:b/>
          <w:bCs/>
          <w:color w:val="FFFFFF" w:themeColor="background1"/>
          <w:sz w:val="44"/>
          <w:szCs w:val="44"/>
        </w:rPr>
        <w:t>a</w:t>
      </w:r>
      <w:r w:rsidRPr="00353DEF">
        <w:rPr>
          <w:b/>
          <w:bCs/>
          <w:color w:val="FFFFFF" w:themeColor="background1"/>
          <w:sz w:val="44"/>
          <w:szCs w:val="44"/>
        </w:rPr>
        <w:t>nd Maintenance</w:t>
      </w:r>
    </w:p>
    <w:tbl>
      <w:tblPr>
        <w:tblStyle w:val="TableGrid"/>
        <w:tblW w:w="0" w:type="auto"/>
        <w:tblInd w:w="-10" w:type="dxa"/>
        <w:tblLook w:val="04A0" w:firstRow="1" w:lastRow="0" w:firstColumn="1" w:lastColumn="0" w:noHBand="0" w:noVBand="1"/>
      </w:tblPr>
      <w:tblGrid>
        <w:gridCol w:w="10350"/>
      </w:tblGrid>
      <w:tr w:rsidR="00A50053" w14:paraId="46BB07EE" w14:textId="77777777" w:rsidTr="00353DEF">
        <w:trPr>
          <w:trHeight w:val="426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7013E813" w14:textId="3DCBA386" w:rsidR="00A50053" w:rsidRPr="00353DEF" w:rsidRDefault="00F44EB8" w:rsidP="00D145D8">
            <w:pPr>
              <w:ind w:right="130"/>
              <w:rPr>
                <w:iCs/>
                <w:color w:val="000000" w:themeColor="text1"/>
                <w:sz w:val="28"/>
                <w:szCs w:val="28"/>
              </w:rPr>
            </w:pPr>
            <w:r w:rsidRPr="00353DEF">
              <w:rPr>
                <w:iCs/>
                <w:color w:val="000000" w:themeColor="text1"/>
                <w:sz w:val="28"/>
                <w:szCs w:val="28"/>
              </w:rPr>
              <w:t>The bakery</w:t>
            </w:r>
            <w:r w:rsidR="00CA1332">
              <w:rPr>
                <w:iCs/>
                <w:color w:val="000000" w:themeColor="text1"/>
                <w:sz w:val="28"/>
                <w:szCs w:val="28"/>
              </w:rPr>
              <w:t>’</w:t>
            </w:r>
            <w:r w:rsidRPr="00353DEF">
              <w:rPr>
                <w:iCs/>
                <w:color w:val="000000" w:themeColor="text1"/>
                <w:sz w:val="28"/>
                <w:szCs w:val="28"/>
              </w:rPr>
              <w:t>s equipment includes commercial ovens, stand mixers, and refrigerated display cases. Monthly maintenance checks will ensure all machinery operates efficiently and meets safety standards.</w:t>
            </w:r>
          </w:p>
        </w:tc>
      </w:tr>
    </w:tbl>
    <w:p w14:paraId="75A1D22D" w14:textId="0E039AD2" w:rsidR="008456CC" w:rsidRPr="00353DEF" w:rsidRDefault="00353DEF" w:rsidP="008456CC">
      <w:pPr>
        <w:pStyle w:val="Heading1"/>
        <w:rPr>
          <w:b/>
          <w:bCs/>
          <w:color w:val="FFFFFF" w:themeColor="background1"/>
          <w:sz w:val="44"/>
          <w:szCs w:val="44"/>
        </w:rPr>
      </w:pPr>
      <w:r w:rsidRPr="00353DEF">
        <w:rPr>
          <w:b/>
          <w:bCs/>
          <w:caps w:val="0"/>
          <w:color w:val="FFFFFF" w:themeColor="background1"/>
          <w:sz w:val="44"/>
          <w:szCs w:val="44"/>
        </w:rPr>
        <w:t>Management Structure</w:t>
      </w:r>
    </w:p>
    <w:tbl>
      <w:tblPr>
        <w:tblStyle w:val="TableGrid"/>
        <w:tblW w:w="0" w:type="auto"/>
        <w:tblInd w:w="-10" w:type="dxa"/>
        <w:tblLook w:val="04A0" w:firstRow="1" w:lastRow="0" w:firstColumn="1" w:lastColumn="0" w:noHBand="0" w:noVBand="1"/>
      </w:tblPr>
      <w:tblGrid>
        <w:gridCol w:w="10350"/>
      </w:tblGrid>
      <w:tr w:rsidR="008456CC" w14:paraId="30702161" w14:textId="77777777" w:rsidTr="00353DEF">
        <w:trPr>
          <w:trHeight w:val="3819"/>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5F04B8B6" w14:textId="43653FEE" w:rsidR="008456CC" w:rsidRPr="00353DEF" w:rsidRDefault="00F44EB8" w:rsidP="00305CD1">
            <w:pPr>
              <w:ind w:left="71" w:right="130"/>
              <w:rPr>
                <w:iCs/>
                <w:color w:val="000000" w:themeColor="text1"/>
                <w:sz w:val="28"/>
                <w:szCs w:val="28"/>
              </w:rPr>
            </w:pPr>
            <w:r w:rsidRPr="00353DEF">
              <w:rPr>
                <w:iCs/>
                <w:color w:val="000000" w:themeColor="text1"/>
                <w:sz w:val="28"/>
                <w:szCs w:val="28"/>
              </w:rPr>
              <w:t xml:space="preserve">Harvest Haven Bakery </w:t>
            </w:r>
            <w:r w:rsidR="00EA0224" w:rsidRPr="00353DEF">
              <w:rPr>
                <w:iCs/>
                <w:color w:val="000000" w:themeColor="text1"/>
                <w:sz w:val="28"/>
                <w:szCs w:val="28"/>
              </w:rPr>
              <w:t xml:space="preserve">features </w:t>
            </w:r>
            <w:r w:rsidRPr="00353DEF">
              <w:rPr>
                <w:iCs/>
                <w:color w:val="000000" w:themeColor="text1"/>
                <w:sz w:val="28"/>
                <w:szCs w:val="28"/>
              </w:rPr>
              <w:t>a dedicated</w:t>
            </w:r>
            <w:r w:rsidR="00D64F52" w:rsidRPr="00353DEF">
              <w:rPr>
                <w:iCs/>
                <w:color w:val="000000" w:themeColor="text1"/>
                <w:sz w:val="28"/>
                <w:szCs w:val="28"/>
              </w:rPr>
              <w:t xml:space="preserve"> </w:t>
            </w:r>
            <w:r w:rsidRPr="00353DEF">
              <w:rPr>
                <w:iCs/>
                <w:color w:val="000000" w:themeColor="text1"/>
                <w:sz w:val="28"/>
                <w:szCs w:val="28"/>
              </w:rPr>
              <w:t>team focused on culinary excellence and operational efficiency.</w:t>
            </w:r>
          </w:p>
          <w:p w14:paraId="532F1999" w14:textId="77777777" w:rsidR="008456CC" w:rsidRDefault="008456CC" w:rsidP="00305CD1">
            <w:pPr>
              <w:ind w:left="71" w:right="130"/>
              <w:rPr>
                <w:iCs/>
                <w:color w:val="000000" w:themeColor="text1"/>
                <w:sz w:val="28"/>
                <w:szCs w:val="28"/>
              </w:rPr>
            </w:pPr>
          </w:p>
          <w:p w14:paraId="1D311445" w14:textId="756E62AB" w:rsidR="00353DEF" w:rsidRPr="00353DEF" w:rsidRDefault="00353DEF" w:rsidP="00353DEF">
            <w:pPr>
              <w:ind w:right="130"/>
              <w:rPr>
                <w:b/>
                <w:bCs/>
                <w:iCs/>
                <w:color w:val="000000" w:themeColor="text1"/>
                <w:sz w:val="28"/>
                <w:szCs w:val="28"/>
              </w:rPr>
            </w:pPr>
            <w:r w:rsidRPr="00353DEF">
              <w:rPr>
                <w:b/>
                <w:bCs/>
                <w:iCs/>
                <w:color w:val="000000" w:themeColor="text1"/>
                <w:sz w:val="28"/>
                <w:szCs w:val="28"/>
              </w:rPr>
              <w:t>Leigh Gibbs, Owner / Head Baker</w:t>
            </w:r>
          </w:p>
          <w:p w14:paraId="535B237C" w14:textId="77777777" w:rsidR="00353DEF" w:rsidRPr="00353DEF" w:rsidRDefault="00353DEF" w:rsidP="00353DEF">
            <w:pPr>
              <w:spacing w:after="160"/>
              <w:rPr>
                <w:sz w:val="28"/>
                <w:szCs w:val="28"/>
              </w:rPr>
            </w:pPr>
            <w:r w:rsidRPr="00353DEF">
              <w:rPr>
                <w:sz w:val="28"/>
                <w:szCs w:val="28"/>
              </w:rPr>
              <w:t>15 years as a pastry chef, specializing in artisan and custom baking</w:t>
            </w:r>
          </w:p>
          <w:p w14:paraId="00122014" w14:textId="77777777" w:rsidR="00353DEF" w:rsidRDefault="00353DEF" w:rsidP="00353DEF">
            <w:pPr>
              <w:ind w:right="130"/>
              <w:rPr>
                <w:iCs/>
                <w:color w:val="000000" w:themeColor="text1"/>
                <w:sz w:val="28"/>
                <w:szCs w:val="28"/>
              </w:rPr>
            </w:pPr>
          </w:p>
          <w:p w14:paraId="50F5E99C" w14:textId="4B27AD4C" w:rsidR="008456CC" w:rsidRPr="00353DEF" w:rsidRDefault="00353DEF" w:rsidP="00353DEF">
            <w:pPr>
              <w:ind w:right="130"/>
              <w:rPr>
                <w:b/>
                <w:bCs/>
                <w:iCs/>
                <w:color w:val="000000" w:themeColor="text1"/>
                <w:sz w:val="28"/>
                <w:szCs w:val="28"/>
              </w:rPr>
            </w:pPr>
            <w:r w:rsidRPr="00353DEF">
              <w:rPr>
                <w:b/>
                <w:bCs/>
                <w:iCs/>
                <w:color w:val="000000" w:themeColor="text1"/>
                <w:sz w:val="28"/>
                <w:szCs w:val="28"/>
              </w:rPr>
              <w:t>Makara McLean, Operations Manager</w:t>
            </w:r>
          </w:p>
          <w:p w14:paraId="53BDB907" w14:textId="37A16B78" w:rsidR="008456CC" w:rsidRPr="00353DEF" w:rsidRDefault="00353DEF" w:rsidP="00353DEF">
            <w:pPr>
              <w:spacing w:after="160"/>
              <w:rPr>
                <w:sz w:val="28"/>
                <w:szCs w:val="28"/>
              </w:rPr>
            </w:pPr>
            <w:r w:rsidRPr="00353DEF">
              <w:rPr>
                <w:sz w:val="28"/>
                <w:szCs w:val="28"/>
              </w:rPr>
              <w:t>10 years in food service management, with expertise in inventory control and staff training</w:t>
            </w:r>
          </w:p>
        </w:tc>
      </w:tr>
    </w:tbl>
    <w:p w14:paraId="58BD45ED" w14:textId="77777777" w:rsidR="008456CC" w:rsidRDefault="008456CC" w:rsidP="008456CC">
      <w:pPr>
        <w:spacing w:after="0"/>
        <w:sectPr w:rsidR="008456CC" w:rsidSect="008456CC">
          <w:pgSz w:w="12240" w:h="15840"/>
          <w:pgMar w:top="490" w:right="720" w:bottom="360" w:left="1008" w:header="490" w:footer="720" w:gutter="0"/>
          <w:cols w:space="720"/>
          <w:titlePg/>
          <w:docGrid w:linePitch="360"/>
        </w:sectPr>
      </w:pPr>
    </w:p>
    <w:p w14:paraId="70307E12" w14:textId="7B76D12D" w:rsidR="00EC728D" w:rsidRPr="00353DEF" w:rsidRDefault="00353DEF" w:rsidP="00EC728D">
      <w:pPr>
        <w:pStyle w:val="Heading1"/>
        <w:rPr>
          <w:b/>
          <w:bCs/>
          <w:color w:val="FFFFFF" w:themeColor="background1"/>
          <w:sz w:val="44"/>
          <w:szCs w:val="44"/>
        </w:rPr>
      </w:pPr>
      <w:r w:rsidRPr="00353DEF">
        <w:rPr>
          <w:b/>
          <w:bCs/>
          <w:caps w:val="0"/>
          <w:color w:val="FFFFFF" w:themeColor="background1"/>
          <w:sz w:val="44"/>
          <w:szCs w:val="44"/>
        </w:rPr>
        <w:lastRenderedPageBreak/>
        <w:t>Financial Plan</w:t>
      </w:r>
    </w:p>
    <w:p w14:paraId="0F6164BD" w14:textId="67AB250A" w:rsidR="00EC728D" w:rsidRPr="00353DEF" w:rsidRDefault="00353DEF" w:rsidP="00EC728D">
      <w:pPr>
        <w:pStyle w:val="Heading2"/>
        <w:rPr>
          <w:b/>
          <w:bCs/>
          <w:color w:val="FFFFFF" w:themeColor="background1"/>
        </w:rPr>
      </w:pPr>
      <w:r w:rsidRPr="00353DEF">
        <w:rPr>
          <w:b/>
          <w:bCs/>
          <w:color w:val="FFFFFF" w:themeColor="background1"/>
        </w:rPr>
        <w:t xml:space="preserve">Startup Costs </w:t>
      </w:r>
      <w:r w:rsidR="000B6585">
        <w:rPr>
          <w:b/>
          <w:bCs/>
          <w:color w:val="FFFFFF" w:themeColor="background1"/>
        </w:rPr>
        <w:t>a</w:t>
      </w:r>
      <w:r w:rsidRPr="00353DEF">
        <w:rPr>
          <w:b/>
          <w:bCs/>
          <w:color w:val="FFFFFF" w:themeColor="background1"/>
        </w:rPr>
        <w:t>nd Equipment Investments</w:t>
      </w:r>
    </w:p>
    <w:tbl>
      <w:tblPr>
        <w:tblStyle w:val="TableGrid"/>
        <w:tblW w:w="0" w:type="auto"/>
        <w:tblInd w:w="-10" w:type="dxa"/>
        <w:tblLook w:val="04A0" w:firstRow="1" w:lastRow="0" w:firstColumn="1" w:lastColumn="0" w:noHBand="0" w:noVBand="1"/>
      </w:tblPr>
      <w:tblGrid>
        <w:gridCol w:w="10350"/>
      </w:tblGrid>
      <w:tr w:rsidR="00EC728D" w14:paraId="27D22F40" w14:textId="77777777" w:rsidTr="00353DEF">
        <w:trPr>
          <w:trHeight w:val="5472"/>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vAlign w:val="center"/>
          </w:tcPr>
          <w:p w14:paraId="2662653A" w14:textId="2BB8D616" w:rsidR="00EC728D" w:rsidRPr="00353DEF" w:rsidRDefault="009B451D" w:rsidP="00305CD1">
            <w:pPr>
              <w:ind w:right="130"/>
              <w:jc w:val="both"/>
              <w:rPr>
                <w:iCs/>
                <w:color w:val="000000" w:themeColor="text1"/>
                <w:sz w:val="28"/>
                <w:szCs w:val="28"/>
              </w:rPr>
            </w:pPr>
            <w:r w:rsidRPr="00353DEF">
              <w:rPr>
                <w:iCs/>
                <w:color w:val="000000" w:themeColor="text1"/>
                <w:sz w:val="28"/>
                <w:szCs w:val="28"/>
              </w:rPr>
              <w:t>Startup costs for Harvest Haven Bakery total $120,000</w:t>
            </w:r>
            <w:r w:rsidR="00D64F52" w:rsidRPr="00353DEF">
              <w:rPr>
                <w:iCs/>
                <w:color w:val="000000" w:themeColor="text1"/>
                <w:sz w:val="28"/>
                <w:szCs w:val="28"/>
              </w:rPr>
              <w:t xml:space="preserve"> and cover</w:t>
            </w:r>
            <w:r w:rsidRPr="00353DEF">
              <w:rPr>
                <w:iCs/>
                <w:color w:val="000000" w:themeColor="text1"/>
                <w:sz w:val="28"/>
                <w:szCs w:val="28"/>
              </w:rPr>
              <w:t xml:space="preserve"> leasehold improvements, equipment purchases, and marketing. Funding will include $40,000 in personal savings and a</w:t>
            </w:r>
            <w:r w:rsidR="000B6585">
              <w:rPr>
                <w:iCs/>
                <w:color w:val="000000" w:themeColor="text1"/>
                <w:sz w:val="28"/>
                <w:szCs w:val="28"/>
              </w:rPr>
              <w:t>n</w:t>
            </w:r>
            <w:r w:rsidRPr="00353DEF">
              <w:rPr>
                <w:iCs/>
                <w:color w:val="000000" w:themeColor="text1"/>
                <w:sz w:val="28"/>
                <w:szCs w:val="28"/>
              </w:rPr>
              <w:t xml:space="preserve"> $80,000 business loan.</w:t>
            </w:r>
          </w:p>
        </w:tc>
      </w:tr>
    </w:tbl>
    <w:p w14:paraId="13C43F44" w14:textId="77777777" w:rsidR="00353DEF" w:rsidRDefault="00353DEF" w:rsidP="00353DEF">
      <w:pPr>
        <w:pStyle w:val="Heading2"/>
        <w:rPr>
          <w:b/>
          <w:bCs/>
          <w:color w:val="FFFFFF" w:themeColor="background1"/>
        </w:rPr>
      </w:pPr>
    </w:p>
    <w:p w14:paraId="437BB44B" w14:textId="12AAB0AE" w:rsidR="00EC728D" w:rsidRPr="00353DEF" w:rsidRDefault="00353DEF" w:rsidP="00353DEF">
      <w:pPr>
        <w:pStyle w:val="Heading2"/>
        <w:rPr>
          <w:b/>
          <w:bCs/>
          <w:color w:val="FFFFFF" w:themeColor="background1"/>
        </w:rPr>
      </w:pPr>
      <w:r w:rsidRPr="00353DEF">
        <w:rPr>
          <w:b/>
          <w:bCs/>
          <w:color w:val="FFFFFF" w:themeColor="background1"/>
        </w:rPr>
        <w:t xml:space="preserve">Revenue Projections </w:t>
      </w:r>
      <w:r w:rsidR="000B6585">
        <w:rPr>
          <w:b/>
          <w:bCs/>
          <w:color w:val="FFFFFF" w:themeColor="background1"/>
        </w:rPr>
        <w:t>f</w:t>
      </w:r>
      <w:r w:rsidRPr="00353DEF">
        <w:rPr>
          <w:b/>
          <w:bCs/>
          <w:color w:val="FFFFFF" w:themeColor="background1"/>
        </w:rPr>
        <w:t xml:space="preserve">or Retail </w:t>
      </w:r>
      <w:r w:rsidR="000B6585">
        <w:rPr>
          <w:b/>
          <w:bCs/>
          <w:color w:val="FFFFFF" w:themeColor="background1"/>
        </w:rPr>
        <w:t>a</w:t>
      </w:r>
      <w:r w:rsidRPr="00353DEF">
        <w:rPr>
          <w:b/>
          <w:bCs/>
          <w:color w:val="FFFFFF" w:themeColor="background1"/>
        </w:rPr>
        <w:t>nd Wholesale Operations</w:t>
      </w:r>
    </w:p>
    <w:tbl>
      <w:tblPr>
        <w:tblStyle w:val="TableGrid"/>
        <w:tblW w:w="0" w:type="auto"/>
        <w:tblInd w:w="-10" w:type="dxa"/>
        <w:tblLook w:val="04A0" w:firstRow="1" w:lastRow="0" w:firstColumn="1" w:lastColumn="0" w:noHBand="0" w:noVBand="1"/>
      </w:tblPr>
      <w:tblGrid>
        <w:gridCol w:w="10350"/>
      </w:tblGrid>
      <w:tr w:rsidR="00EC728D" w14:paraId="2283C990" w14:textId="77777777" w:rsidTr="00353DEF">
        <w:trPr>
          <w:trHeight w:val="576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FFFFF" w:themeFill="background1"/>
            <w:tcMar>
              <w:top w:w="144" w:type="dxa"/>
              <w:left w:w="144" w:type="dxa"/>
              <w:bottom w:w="144" w:type="dxa"/>
              <w:right w:w="144" w:type="dxa"/>
            </w:tcMar>
            <w:vAlign w:val="center"/>
          </w:tcPr>
          <w:p w14:paraId="7BC07CE1" w14:textId="2DA799CA" w:rsidR="00EC728D" w:rsidRPr="00353DEF" w:rsidRDefault="009B451D" w:rsidP="00305CD1">
            <w:pPr>
              <w:ind w:right="130"/>
              <w:rPr>
                <w:iCs/>
                <w:color w:val="000000" w:themeColor="text1"/>
                <w:sz w:val="28"/>
                <w:szCs w:val="28"/>
              </w:rPr>
            </w:pPr>
            <w:r w:rsidRPr="00353DEF">
              <w:rPr>
                <w:iCs/>
                <w:color w:val="000000" w:themeColor="text1"/>
                <w:sz w:val="28"/>
                <w:szCs w:val="28"/>
              </w:rPr>
              <w:t xml:space="preserve">The bakery expects to generate $250,000 in revenue during its first year, with retail sales accounting for 80% and wholesale orders contributing 20%. Revenue </w:t>
            </w:r>
            <w:r w:rsidR="000B6585">
              <w:rPr>
                <w:iCs/>
                <w:color w:val="000000" w:themeColor="text1"/>
                <w:sz w:val="28"/>
                <w:szCs w:val="28"/>
              </w:rPr>
              <w:t>is expected to grow by</w:t>
            </w:r>
            <w:r w:rsidRPr="00353DEF">
              <w:rPr>
                <w:iCs/>
                <w:color w:val="000000" w:themeColor="text1"/>
                <w:sz w:val="28"/>
                <w:szCs w:val="28"/>
              </w:rPr>
              <w:t xml:space="preserve"> 15% annually as customer loyalty and wholesale partnerships expand.</w:t>
            </w:r>
          </w:p>
        </w:tc>
      </w:tr>
    </w:tbl>
    <w:bookmarkEnd w:id="6"/>
    <w:p w14:paraId="135FAA4D" w14:textId="150AE2F3" w:rsidR="009C7154" w:rsidRPr="00353DEF" w:rsidRDefault="00353DEF" w:rsidP="005D3A8C">
      <w:pPr>
        <w:pStyle w:val="Heading1"/>
        <w:rPr>
          <w:b/>
          <w:bCs/>
          <w:color w:val="FFFFFF" w:themeColor="background1"/>
          <w:sz w:val="44"/>
          <w:szCs w:val="44"/>
        </w:rPr>
      </w:pPr>
      <w:r w:rsidRPr="00353DEF">
        <w:rPr>
          <w:b/>
          <w:bCs/>
          <w:caps w:val="0"/>
          <w:color w:val="FFFFFF" w:themeColor="background1"/>
          <w:sz w:val="44"/>
          <w:szCs w:val="44"/>
        </w:rPr>
        <w:lastRenderedPageBreak/>
        <w:t>Implementation Timeline</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9C7154" w:rsidRPr="005209E2" w14:paraId="60C418EB" w14:textId="77777777" w:rsidTr="00353DEF">
        <w:trPr>
          <w:trHeight w:val="432"/>
        </w:trPr>
        <w:tc>
          <w:tcPr>
            <w:tcW w:w="3506" w:type="dxa"/>
            <w:shd w:val="clear" w:color="auto" w:fill="D9D9D9" w:themeFill="background1" w:themeFillShade="D9"/>
            <w:vAlign w:val="center"/>
          </w:tcPr>
          <w:p w14:paraId="5814F69B" w14:textId="66A04587" w:rsidR="009C7154" w:rsidRPr="005209E2" w:rsidRDefault="00353DEF" w:rsidP="005209E2">
            <w:pPr>
              <w:rPr>
                <w:b/>
                <w:bCs/>
                <w:sz w:val="18"/>
                <w:szCs w:val="20"/>
              </w:rPr>
            </w:pPr>
            <w:r>
              <w:rPr>
                <w:b/>
                <w:bCs/>
                <w:sz w:val="18"/>
                <w:szCs w:val="20"/>
              </w:rPr>
              <w:t>Phase</w:t>
            </w:r>
          </w:p>
        </w:tc>
        <w:tc>
          <w:tcPr>
            <w:tcW w:w="4414" w:type="dxa"/>
            <w:shd w:val="clear" w:color="auto" w:fill="D9D9D9" w:themeFill="background1" w:themeFillShade="D9"/>
            <w:vAlign w:val="center"/>
          </w:tcPr>
          <w:p w14:paraId="37457FB6" w14:textId="435C24F8" w:rsidR="009C7154" w:rsidRPr="005209E2" w:rsidRDefault="00353DEF" w:rsidP="005209E2">
            <w:pPr>
              <w:rPr>
                <w:b/>
                <w:bCs/>
                <w:sz w:val="18"/>
                <w:szCs w:val="20"/>
              </w:rPr>
            </w:pPr>
            <w:r>
              <w:rPr>
                <w:b/>
                <w:bCs/>
                <w:sz w:val="18"/>
                <w:szCs w:val="20"/>
              </w:rPr>
              <w:t>Timeframe</w:t>
            </w:r>
          </w:p>
        </w:tc>
        <w:tc>
          <w:tcPr>
            <w:tcW w:w="2582" w:type="dxa"/>
            <w:shd w:val="clear" w:color="auto" w:fill="D9D9D9" w:themeFill="background1" w:themeFillShade="D9"/>
            <w:vAlign w:val="center"/>
          </w:tcPr>
          <w:p w14:paraId="00413613" w14:textId="2E1BE49C" w:rsidR="009C7154" w:rsidRPr="005209E2" w:rsidRDefault="00353DEF" w:rsidP="005209E2">
            <w:pPr>
              <w:rPr>
                <w:b/>
                <w:bCs/>
                <w:sz w:val="18"/>
                <w:szCs w:val="20"/>
              </w:rPr>
            </w:pPr>
            <w:r>
              <w:rPr>
                <w:b/>
                <w:bCs/>
                <w:sz w:val="18"/>
                <w:szCs w:val="20"/>
              </w:rPr>
              <w:t>Key Activities</w:t>
            </w:r>
          </w:p>
        </w:tc>
      </w:tr>
      <w:tr w:rsidR="009C7154" w:rsidRPr="005209E2" w14:paraId="4E9354EC" w14:textId="77777777" w:rsidTr="00353DEF">
        <w:trPr>
          <w:trHeight w:val="720"/>
        </w:trPr>
        <w:tc>
          <w:tcPr>
            <w:tcW w:w="3506" w:type="dxa"/>
            <w:shd w:val="clear" w:color="auto" w:fill="FFFFFF" w:themeFill="background1"/>
            <w:vAlign w:val="center"/>
          </w:tcPr>
          <w:p w14:paraId="5DFCDB0B" w14:textId="06D91321" w:rsidR="009C7154" w:rsidRPr="005209E2" w:rsidRDefault="00CC56D4" w:rsidP="005209E2">
            <w:pPr>
              <w:rPr>
                <w:sz w:val="20"/>
                <w:szCs w:val="21"/>
              </w:rPr>
            </w:pPr>
            <w:r>
              <w:rPr>
                <w:sz w:val="20"/>
                <w:szCs w:val="21"/>
              </w:rPr>
              <w:t>Phase 1</w:t>
            </w:r>
          </w:p>
        </w:tc>
        <w:tc>
          <w:tcPr>
            <w:tcW w:w="4414" w:type="dxa"/>
            <w:shd w:val="clear" w:color="auto" w:fill="FFFFFF" w:themeFill="background1"/>
            <w:vAlign w:val="center"/>
          </w:tcPr>
          <w:p w14:paraId="486C1DE5" w14:textId="3BB66F69" w:rsidR="009C7154" w:rsidRPr="005209E2" w:rsidRDefault="00CC56D4" w:rsidP="005209E2">
            <w:pPr>
              <w:rPr>
                <w:sz w:val="20"/>
                <w:szCs w:val="21"/>
              </w:rPr>
            </w:pPr>
            <w:r>
              <w:rPr>
                <w:sz w:val="20"/>
                <w:szCs w:val="21"/>
              </w:rPr>
              <w:t>Months 1</w:t>
            </w:r>
            <w:r w:rsidR="000B6585">
              <w:rPr>
                <w:sz w:val="20"/>
                <w:szCs w:val="21"/>
              </w:rPr>
              <w:t>–</w:t>
            </w:r>
            <w:r>
              <w:rPr>
                <w:sz w:val="20"/>
                <w:szCs w:val="21"/>
              </w:rPr>
              <w:t>2</w:t>
            </w:r>
          </w:p>
        </w:tc>
        <w:tc>
          <w:tcPr>
            <w:tcW w:w="2582" w:type="dxa"/>
            <w:shd w:val="clear" w:color="auto" w:fill="FFFFFF" w:themeFill="background1"/>
            <w:vAlign w:val="center"/>
          </w:tcPr>
          <w:p w14:paraId="76C3BF6B" w14:textId="60DCE9E2" w:rsidR="009C7154" w:rsidRPr="005209E2" w:rsidRDefault="00CC56D4" w:rsidP="005209E2">
            <w:pPr>
              <w:rPr>
                <w:sz w:val="20"/>
                <w:szCs w:val="21"/>
              </w:rPr>
            </w:pPr>
            <w:r>
              <w:rPr>
                <w:sz w:val="20"/>
                <w:szCs w:val="21"/>
              </w:rPr>
              <w:t>Finalize lease, purchase equipment, hire staff</w:t>
            </w:r>
          </w:p>
        </w:tc>
      </w:tr>
      <w:tr w:rsidR="00232A87" w:rsidRPr="005209E2" w14:paraId="717FDA98" w14:textId="77777777" w:rsidTr="00353DEF">
        <w:trPr>
          <w:trHeight w:val="720"/>
        </w:trPr>
        <w:tc>
          <w:tcPr>
            <w:tcW w:w="3506" w:type="dxa"/>
            <w:shd w:val="clear" w:color="auto" w:fill="FFFFFF" w:themeFill="background1"/>
            <w:vAlign w:val="center"/>
          </w:tcPr>
          <w:p w14:paraId="052DAEB1" w14:textId="5E08CF8F" w:rsidR="00232A87" w:rsidRPr="005209E2" w:rsidRDefault="00CC56D4" w:rsidP="005209E2">
            <w:pPr>
              <w:rPr>
                <w:sz w:val="20"/>
                <w:szCs w:val="21"/>
              </w:rPr>
            </w:pPr>
            <w:r>
              <w:rPr>
                <w:sz w:val="20"/>
                <w:szCs w:val="21"/>
              </w:rPr>
              <w:t>Phase 2</w:t>
            </w:r>
          </w:p>
        </w:tc>
        <w:tc>
          <w:tcPr>
            <w:tcW w:w="4414" w:type="dxa"/>
            <w:shd w:val="clear" w:color="auto" w:fill="FFFFFF" w:themeFill="background1"/>
            <w:vAlign w:val="center"/>
          </w:tcPr>
          <w:p w14:paraId="44935E51" w14:textId="55DAD561" w:rsidR="00232A87" w:rsidRPr="005209E2" w:rsidRDefault="00CC56D4" w:rsidP="005209E2">
            <w:pPr>
              <w:rPr>
                <w:sz w:val="20"/>
                <w:szCs w:val="21"/>
              </w:rPr>
            </w:pPr>
            <w:r>
              <w:rPr>
                <w:sz w:val="20"/>
                <w:szCs w:val="21"/>
              </w:rPr>
              <w:t>Month 3</w:t>
            </w:r>
          </w:p>
        </w:tc>
        <w:tc>
          <w:tcPr>
            <w:tcW w:w="2582" w:type="dxa"/>
            <w:shd w:val="clear" w:color="auto" w:fill="FFFFFF" w:themeFill="background1"/>
            <w:vAlign w:val="center"/>
          </w:tcPr>
          <w:p w14:paraId="64963519" w14:textId="63230625" w:rsidR="00232A87" w:rsidRPr="005209E2" w:rsidRDefault="00CC56D4" w:rsidP="005209E2">
            <w:pPr>
              <w:rPr>
                <w:sz w:val="20"/>
                <w:szCs w:val="21"/>
              </w:rPr>
            </w:pPr>
            <w:r>
              <w:rPr>
                <w:sz w:val="20"/>
                <w:szCs w:val="21"/>
              </w:rPr>
              <w:t>Conduct staff training</w:t>
            </w:r>
            <w:r w:rsidR="000B6585">
              <w:rPr>
                <w:sz w:val="20"/>
                <w:szCs w:val="21"/>
              </w:rPr>
              <w:t xml:space="preserve">, </w:t>
            </w:r>
            <w:r>
              <w:rPr>
                <w:sz w:val="20"/>
                <w:szCs w:val="21"/>
              </w:rPr>
              <w:t>launch pre-opening promotions</w:t>
            </w:r>
          </w:p>
        </w:tc>
      </w:tr>
      <w:tr w:rsidR="00232A87" w:rsidRPr="005209E2" w14:paraId="37D12895" w14:textId="77777777" w:rsidTr="00353DEF">
        <w:trPr>
          <w:trHeight w:val="720"/>
        </w:trPr>
        <w:tc>
          <w:tcPr>
            <w:tcW w:w="3506" w:type="dxa"/>
            <w:shd w:val="clear" w:color="auto" w:fill="FFFFFF" w:themeFill="background1"/>
            <w:vAlign w:val="center"/>
          </w:tcPr>
          <w:p w14:paraId="50F1E33E" w14:textId="121D7B88" w:rsidR="00232A87" w:rsidRPr="005209E2" w:rsidRDefault="00CC56D4" w:rsidP="005209E2">
            <w:pPr>
              <w:rPr>
                <w:sz w:val="20"/>
                <w:szCs w:val="21"/>
              </w:rPr>
            </w:pPr>
            <w:r>
              <w:rPr>
                <w:sz w:val="20"/>
                <w:szCs w:val="21"/>
              </w:rPr>
              <w:t>Phase 3</w:t>
            </w:r>
          </w:p>
        </w:tc>
        <w:tc>
          <w:tcPr>
            <w:tcW w:w="4414" w:type="dxa"/>
            <w:shd w:val="clear" w:color="auto" w:fill="FFFFFF" w:themeFill="background1"/>
            <w:vAlign w:val="center"/>
          </w:tcPr>
          <w:p w14:paraId="6AA79C42" w14:textId="7620F7A6" w:rsidR="00232A87" w:rsidRPr="005209E2" w:rsidRDefault="00CC56D4" w:rsidP="005209E2">
            <w:pPr>
              <w:rPr>
                <w:sz w:val="20"/>
                <w:szCs w:val="21"/>
              </w:rPr>
            </w:pPr>
            <w:r>
              <w:rPr>
                <w:sz w:val="20"/>
                <w:szCs w:val="21"/>
              </w:rPr>
              <w:t>Month 4</w:t>
            </w:r>
          </w:p>
        </w:tc>
        <w:tc>
          <w:tcPr>
            <w:tcW w:w="2582" w:type="dxa"/>
            <w:shd w:val="clear" w:color="auto" w:fill="FFFFFF" w:themeFill="background1"/>
            <w:vAlign w:val="center"/>
          </w:tcPr>
          <w:p w14:paraId="3B228EE8" w14:textId="0013B531" w:rsidR="00232A87" w:rsidRPr="005209E2" w:rsidRDefault="00CC56D4" w:rsidP="005209E2">
            <w:pPr>
              <w:rPr>
                <w:sz w:val="20"/>
                <w:szCs w:val="21"/>
              </w:rPr>
            </w:pPr>
            <w:r>
              <w:rPr>
                <w:sz w:val="20"/>
                <w:szCs w:val="21"/>
              </w:rPr>
              <w:t xml:space="preserve">Open doors </w:t>
            </w:r>
            <w:r w:rsidR="001B197B">
              <w:rPr>
                <w:sz w:val="20"/>
                <w:szCs w:val="21"/>
              </w:rPr>
              <w:t>to customers</w:t>
            </w:r>
            <w:r w:rsidR="000B6585">
              <w:rPr>
                <w:sz w:val="20"/>
                <w:szCs w:val="21"/>
              </w:rPr>
              <w:t xml:space="preserve">, </w:t>
            </w:r>
            <w:r w:rsidR="001B197B">
              <w:rPr>
                <w:sz w:val="20"/>
                <w:szCs w:val="21"/>
              </w:rPr>
              <w:t>gather initial feedback</w:t>
            </w:r>
          </w:p>
        </w:tc>
      </w:tr>
      <w:tr w:rsidR="009C7154" w:rsidRPr="005209E2" w14:paraId="5CB9A60D" w14:textId="77777777" w:rsidTr="00353DEF">
        <w:trPr>
          <w:trHeight w:val="720"/>
        </w:trPr>
        <w:tc>
          <w:tcPr>
            <w:tcW w:w="3506" w:type="dxa"/>
            <w:shd w:val="clear" w:color="auto" w:fill="FFFFFF" w:themeFill="background1"/>
            <w:vAlign w:val="center"/>
          </w:tcPr>
          <w:p w14:paraId="6E0EAED9" w14:textId="3CD4E7F4" w:rsidR="009C7154" w:rsidRPr="005209E2" w:rsidRDefault="001B197B" w:rsidP="005209E2">
            <w:pPr>
              <w:rPr>
                <w:sz w:val="20"/>
                <w:szCs w:val="21"/>
              </w:rPr>
            </w:pPr>
            <w:r>
              <w:rPr>
                <w:sz w:val="20"/>
                <w:szCs w:val="21"/>
              </w:rPr>
              <w:t>Phase 4</w:t>
            </w:r>
          </w:p>
        </w:tc>
        <w:tc>
          <w:tcPr>
            <w:tcW w:w="4414" w:type="dxa"/>
            <w:shd w:val="clear" w:color="auto" w:fill="FFFFFF" w:themeFill="background1"/>
            <w:vAlign w:val="center"/>
          </w:tcPr>
          <w:p w14:paraId="4456A90D" w14:textId="1386AC80" w:rsidR="009C7154" w:rsidRPr="005209E2" w:rsidRDefault="001B197B" w:rsidP="005209E2">
            <w:pPr>
              <w:rPr>
                <w:sz w:val="20"/>
                <w:szCs w:val="21"/>
              </w:rPr>
            </w:pPr>
            <w:r>
              <w:rPr>
                <w:sz w:val="20"/>
                <w:szCs w:val="21"/>
              </w:rPr>
              <w:t>Month 5</w:t>
            </w:r>
          </w:p>
        </w:tc>
        <w:tc>
          <w:tcPr>
            <w:tcW w:w="2582" w:type="dxa"/>
            <w:shd w:val="clear" w:color="auto" w:fill="FFFFFF" w:themeFill="background1"/>
            <w:vAlign w:val="center"/>
          </w:tcPr>
          <w:p w14:paraId="4BA0390E" w14:textId="57950A35" w:rsidR="009C7154" w:rsidRPr="005209E2" w:rsidRDefault="001B197B" w:rsidP="005209E2">
            <w:pPr>
              <w:rPr>
                <w:sz w:val="20"/>
                <w:szCs w:val="21"/>
              </w:rPr>
            </w:pPr>
            <w:r>
              <w:rPr>
                <w:sz w:val="20"/>
                <w:szCs w:val="21"/>
              </w:rPr>
              <w:t>Expand marketing efforts and wholesale partnerships</w:t>
            </w:r>
          </w:p>
        </w:tc>
      </w:tr>
      <w:tr w:rsidR="009C7154" w:rsidRPr="005209E2" w14:paraId="0CE1B9F7" w14:textId="77777777" w:rsidTr="00353DEF">
        <w:trPr>
          <w:trHeight w:val="720"/>
        </w:trPr>
        <w:tc>
          <w:tcPr>
            <w:tcW w:w="3506" w:type="dxa"/>
            <w:tcBorders>
              <w:bottom w:val="single" w:sz="18" w:space="0" w:color="BFBFBF" w:themeColor="background1" w:themeShade="BF"/>
            </w:tcBorders>
            <w:shd w:val="clear" w:color="auto" w:fill="FFFFFF" w:themeFill="background1"/>
            <w:vAlign w:val="center"/>
          </w:tcPr>
          <w:p w14:paraId="59242400" w14:textId="77777777" w:rsidR="009C7154" w:rsidRPr="005209E2" w:rsidRDefault="009C7154" w:rsidP="005209E2">
            <w:pPr>
              <w:rPr>
                <w:sz w:val="20"/>
                <w:szCs w:val="21"/>
              </w:rPr>
            </w:pPr>
          </w:p>
        </w:tc>
        <w:tc>
          <w:tcPr>
            <w:tcW w:w="4414" w:type="dxa"/>
            <w:tcBorders>
              <w:bottom w:val="single" w:sz="18" w:space="0" w:color="BFBFBF" w:themeColor="background1" w:themeShade="BF"/>
            </w:tcBorders>
            <w:shd w:val="clear" w:color="auto" w:fill="FFFFFF" w:themeFill="background1"/>
            <w:vAlign w:val="center"/>
          </w:tcPr>
          <w:p w14:paraId="5A8607B0" w14:textId="77777777" w:rsidR="009C7154" w:rsidRPr="005209E2" w:rsidRDefault="009C7154" w:rsidP="005209E2">
            <w:pPr>
              <w:rPr>
                <w:sz w:val="20"/>
                <w:szCs w:val="21"/>
              </w:rPr>
            </w:pPr>
          </w:p>
        </w:tc>
        <w:tc>
          <w:tcPr>
            <w:tcW w:w="2582" w:type="dxa"/>
            <w:tcBorders>
              <w:bottom w:val="single" w:sz="18" w:space="0" w:color="BFBFBF" w:themeColor="background1" w:themeShade="BF"/>
            </w:tcBorders>
            <w:shd w:val="clear" w:color="auto" w:fill="FFFFFF" w:themeFill="background1"/>
            <w:vAlign w:val="center"/>
          </w:tcPr>
          <w:p w14:paraId="62E1D628" w14:textId="77777777" w:rsidR="009C7154" w:rsidRPr="005209E2" w:rsidRDefault="009C7154" w:rsidP="005209E2">
            <w:pPr>
              <w:rPr>
                <w:sz w:val="20"/>
                <w:szCs w:val="21"/>
              </w:rPr>
            </w:pPr>
          </w:p>
        </w:tc>
      </w:tr>
    </w:tbl>
    <w:p w14:paraId="4AA7EEC1" w14:textId="77777777" w:rsidR="00232A87" w:rsidRDefault="00232A87" w:rsidP="009C7154">
      <w:pPr>
        <w:spacing w:after="0"/>
      </w:pPr>
    </w:p>
    <w:p w14:paraId="277F3A88" w14:textId="77777777" w:rsidR="00232A87" w:rsidRDefault="00232A87" w:rsidP="009C7154">
      <w:pPr>
        <w:spacing w:after="0"/>
      </w:pPr>
    </w:p>
    <w:p w14:paraId="56F533C5" w14:textId="77777777" w:rsidR="00232A87" w:rsidRDefault="00232A87" w:rsidP="009C7154">
      <w:pPr>
        <w:spacing w:after="0"/>
      </w:pPr>
    </w:p>
    <w:p w14:paraId="17CFE788" w14:textId="1D79A9CD" w:rsidR="00232A87" w:rsidRPr="00353DEF" w:rsidRDefault="00353DEF" w:rsidP="00232A87">
      <w:pPr>
        <w:pStyle w:val="Heading1"/>
        <w:rPr>
          <w:b/>
          <w:bCs/>
          <w:color w:val="FFFFFF" w:themeColor="background1"/>
          <w:sz w:val="44"/>
          <w:szCs w:val="44"/>
        </w:rPr>
      </w:pPr>
      <w:r w:rsidRPr="00353DEF">
        <w:rPr>
          <w:b/>
          <w:bCs/>
          <w:caps w:val="0"/>
          <w:color w:val="FFFFFF" w:themeColor="background1"/>
          <w:sz w:val="44"/>
          <w:szCs w:val="44"/>
        </w:rPr>
        <w:t>Supporting Documents</w:t>
      </w:r>
    </w:p>
    <w:tbl>
      <w:tblPr>
        <w:tblStyle w:val="TableGrid"/>
        <w:tblW w:w="1053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50"/>
        <w:gridCol w:w="7380"/>
      </w:tblGrid>
      <w:tr w:rsidR="00EC728D" w:rsidRPr="005209E2" w14:paraId="326EAEAD" w14:textId="77777777" w:rsidTr="00353DEF">
        <w:trPr>
          <w:trHeight w:val="432"/>
        </w:trPr>
        <w:tc>
          <w:tcPr>
            <w:tcW w:w="3150" w:type="dxa"/>
            <w:shd w:val="clear" w:color="auto" w:fill="D9D9D9" w:themeFill="background1" w:themeFillShade="D9"/>
            <w:vAlign w:val="center"/>
          </w:tcPr>
          <w:p w14:paraId="1DF21384" w14:textId="3E87301E" w:rsidR="00EC728D" w:rsidRPr="005209E2" w:rsidRDefault="00353DEF" w:rsidP="00305CD1">
            <w:pPr>
              <w:rPr>
                <w:b/>
                <w:bCs/>
                <w:sz w:val="18"/>
                <w:szCs w:val="20"/>
              </w:rPr>
            </w:pPr>
            <w:r>
              <w:rPr>
                <w:b/>
                <w:bCs/>
                <w:sz w:val="18"/>
                <w:szCs w:val="20"/>
              </w:rPr>
              <w:t>Document</w:t>
            </w:r>
          </w:p>
        </w:tc>
        <w:tc>
          <w:tcPr>
            <w:tcW w:w="7380" w:type="dxa"/>
            <w:shd w:val="clear" w:color="auto" w:fill="D9D9D9" w:themeFill="background1" w:themeFillShade="D9"/>
            <w:vAlign w:val="center"/>
          </w:tcPr>
          <w:p w14:paraId="6AE370E3" w14:textId="38492149" w:rsidR="00EC728D" w:rsidRPr="005209E2" w:rsidRDefault="00353DEF" w:rsidP="00305CD1">
            <w:pPr>
              <w:rPr>
                <w:b/>
                <w:bCs/>
                <w:sz w:val="18"/>
                <w:szCs w:val="20"/>
              </w:rPr>
            </w:pPr>
            <w:r>
              <w:rPr>
                <w:b/>
                <w:bCs/>
                <w:sz w:val="18"/>
                <w:szCs w:val="20"/>
              </w:rPr>
              <w:t>Purpose</w:t>
            </w:r>
          </w:p>
        </w:tc>
      </w:tr>
      <w:tr w:rsidR="00EC728D" w:rsidRPr="005209E2" w14:paraId="22DAB49D" w14:textId="77777777" w:rsidTr="00353DEF">
        <w:trPr>
          <w:trHeight w:val="720"/>
        </w:trPr>
        <w:tc>
          <w:tcPr>
            <w:tcW w:w="3150" w:type="dxa"/>
            <w:shd w:val="clear" w:color="auto" w:fill="FFFFFF" w:themeFill="background1"/>
            <w:vAlign w:val="center"/>
          </w:tcPr>
          <w:p w14:paraId="5B2FE036" w14:textId="0EA2864D" w:rsidR="00EC728D" w:rsidRPr="005209E2" w:rsidRDefault="006F7502" w:rsidP="00305CD1">
            <w:pPr>
              <w:rPr>
                <w:sz w:val="20"/>
                <w:szCs w:val="21"/>
              </w:rPr>
            </w:pPr>
            <w:r>
              <w:rPr>
                <w:sz w:val="20"/>
                <w:szCs w:val="21"/>
              </w:rPr>
              <w:t>Lease Agreement</w:t>
            </w:r>
          </w:p>
        </w:tc>
        <w:tc>
          <w:tcPr>
            <w:tcW w:w="7380" w:type="dxa"/>
            <w:shd w:val="clear" w:color="auto" w:fill="FFFFFF" w:themeFill="background1"/>
            <w:vAlign w:val="center"/>
          </w:tcPr>
          <w:p w14:paraId="56B96EC1" w14:textId="63054F7C" w:rsidR="00EC728D" w:rsidRPr="005209E2" w:rsidRDefault="006F7502" w:rsidP="00305CD1">
            <w:pPr>
              <w:rPr>
                <w:sz w:val="20"/>
                <w:szCs w:val="21"/>
              </w:rPr>
            </w:pPr>
            <w:r>
              <w:rPr>
                <w:sz w:val="20"/>
                <w:szCs w:val="21"/>
              </w:rPr>
              <w:t>Confirm</w:t>
            </w:r>
            <w:r w:rsidR="000B6585">
              <w:rPr>
                <w:sz w:val="20"/>
                <w:szCs w:val="21"/>
              </w:rPr>
              <w:t>ing</w:t>
            </w:r>
            <w:r>
              <w:rPr>
                <w:sz w:val="20"/>
                <w:szCs w:val="21"/>
              </w:rPr>
              <w:t xml:space="preserve"> terms for the downtown bakery location</w:t>
            </w:r>
          </w:p>
        </w:tc>
      </w:tr>
      <w:tr w:rsidR="00EC728D" w:rsidRPr="005209E2" w14:paraId="7E2ED37E" w14:textId="77777777" w:rsidTr="00353DEF">
        <w:trPr>
          <w:trHeight w:val="720"/>
        </w:trPr>
        <w:tc>
          <w:tcPr>
            <w:tcW w:w="3150" w:type="dxa"/>
            <w:shd w:val="clear" w:color="auto" w:fill="FFFFFF" w:themeFill="background1"/>
            <w:vAlign w:val="center"/>
          </w:tcPr>
          <w:p w14:paraId="3B4F9DFD" w14:textId="4CE5A669" w:rsidR="00EC728D" w:rsidRPr="005209E2" w:rsidRDefault="006F7502" w:rsidP="00305CD1">
            <w:pPr>
              <w:rPr>
                <w:sz w:val="20"/>
                <w:szCs w:val="21"/>
              </w:rPr>
            </w:pPr>
            <w:r>
              <w:rPr>
                <w:sz w:val="20"/>
                <w:szCs w:val="21"/>
              </w:rPr>
              <w:t>Equipment Purchase Invoices</w:t>
            </w:r>
          </w:p>
        </w:tc>
        <w:tc>
          <w:tcPr>
            <w:tcW w:w="7380" w:type="dxa"/>
            <w:shd w:val="clear" w:color="auto" w:fill="FFFFFF" w:themeFill="background1"/>
            <w:vAlign w:val="center"/>
          </w:tcPr>
          <w:p w14:paraId="786CBA2A" w14:textId="3294A31E" w:rsidR="00EC728D" w:rsidRPr="005209E2" w:rsidRDefault="006F7502" w:rsidP="00305CD1">
            <w:pPr>
              <w:rPr>
                <w:sz w:val="20"/>
                <w:szCs w:val="21"/>
              </w:rPr>
            </w:pPr>
            <w:r>
              <w:rPr>
                <w:sz w:val="20"/>
                <w:szCs w:val="21"/>
              </w:rPr>
              <w:t>Detail</w:t>
            </w:r>
            <w:r w:rsidR="000B6585">
              <w:rPr>
                <w:sz w:val="20"/>
                <w:szCs w:val="21"/>
              </w:rPr>
              <w:t>ing</w:t>
            </w:r>
            <w:r>
              <w:rPr>
                <w:sz w:val="20"/>
                <w:szCs w:val="21"/>
              </w:rPr>
              <w:t xml:space="preserve"> startup costs for baking tools and appliances</w:t>
            </w:r>
          </w:p>
        </w:tc>
      </w:tr>
      <w:tr w:rsidR="00EC728D" w:rsidRPr="005209E2" w14:paraId="2047C797" w14:textId="77777777" w:rsidTr="00353DEF">
        <w:trPr>
          <w:trHeight w:val="720"/>
        </w:trPr>
        <w:tc>
          <w:tcPr>
            <w:tcW w:w="3150" w:type="dxa"/>
            <w:shd w:val="clear" w:color="auto" w:fill="FFFFFF" w:themeFill="background1"/>
            <w:vAlign w:val="center"/>
          </w:tcPr>
          <w:p w14:paraId="65747AE3" w14:textId="460453BE" w:rsidR="00EC728D" w:rsidRPr="005209E2" w:rsidRDefault="006F7502" w:rsidP="00305CD1">
            <w:pPr>
              <w:rPr>
                <w:sz w:val="20"/>
                <w:szCs w:val="21"/>
              </w:rPr>
            </w:pPr>
            <w:r>
              <w:rPr>
                <w:sz w:val="20"/>
                <w:szCs w:val="21"/>
              </w:rPr>
              <w:t>Vendor Contracts</w:t>
            </w:r>
          </w:p>
        </w:tc>
        <w:tc>
          <w:tcPr>
            <w:tcW w:w="7380" w:type="dxa"/>
            <w:shd w:val="clear" w:color="auto" w:fill="FFFFFF" w:themeFill="background1"/>
            <w:vAlign w:val="center"/>
          </w:tcPr>
          <w:p w14:paraId="409B48E1" w14:textId="1E2917FA" w:rsidR="00EC728D" w:rsidRPr="005209E2" w:rsidRDefault="006F7502" w:rsidP="00305CD1">
            <w:pPr>
              <w:rPr>
                <w:sz w:val="20"/>
                <w:szCs w:val="21"/>
              </w:rPr>
            </w:pPr>
            <w:r>
              <w:rPr>
                <w:sz w:val="20"/>
                <w:szCs w:val="21"/>
              </w:rPr>
              <w:t>Ensur</w:t>
            </w:r>
            <w:r w:rsidR="000B6585">
              <w:rPr>
                <w:sz w:val="20"/>
                <w:szCs w:val="21"/>
              </w:rPr>
              <w:t>ing</w:t>
            </w:r>
            <w:r>
              <w:rPr>
                <w:sz w:val="20"/>
                <w:szCs w:val="21"/>
              </w:rPr>
              <w:t xml:space="preserve"> consistent supply of premium ingredients</w:t>
            </w:r>
          </w:p>
        </w:tc>
      </w:tr>
      <w:tr w:rsidR="00EC728D" w:rsidRPr="005209E2" w14:paraId="4E4A1168" w14:textId="77777777" w:rsidTr="00353DEF">
        <w:trPr>
          <w:trHeight w:val="720"/>
        </w:trPr>
        <w:tc>
          <w:tcPr>
            <w:tcW w:w="3150" w:type="dxa"/>
            <w:shd w:val="clear" w:color="auto" w:fill="FFFFFF" w:themeFill="background1"/>
            <w:vAlign w:val="center"/>
          </w:tcPr>
          <w:p w14:paraId="7CC0BC40" w14:textId="0D79B11D" w:rsidR="00EC728D" w:rsidRPr="005209E2" w:rsidRDefault="006F7502" w:rsidP="00305CD1">
            <w:pPr>
              <w:rPr>
                <w:sz w:val="20"/>
                <w:szCs w:val="21"/>
              </w:rPr>
            </w:pPr>
            <w:r>
              <w:rPr>
                <w:sz w:val="20"/>
                <w:szCs w:val="21"/>
              </w:rPr>
              <w:t>Staff Training Manuals</w:t>
            </w:r>
          </w:p>
        </w:tc>
        <w:tc>
          <w:tcPr>
            <w:tcW w:w="7380" w:type="dxa"/>
            <w:shd w:val="clear" w:color="auto" w:fill="FFFFFF" w:themeFill="background1"/>
            <w:vAlign w:val="center"/>
          </w:tcPr>
          <w:p w14:paraId="0902DFA2" w14:textId="6EE3ABA1" w:rsidR="00EC728D" w:rsidRPr="005209E2" w:rsidRDefault="006F7502" w:rsidP="00305CD1">
            <w:pPr>
              <w:rPr>
                <w:sz w:val="20"/>
                <w:szCs w:val="21"/>
              </w:rPr>
            </w:pPr>
            <w:r>
              <w:rPr>
                <w:sz w:val="20"/>
                <w:szCs w:val="21"/>
              </w:rPr>
              <w:t>Standardiz</w:t>
            </w:r>
            <w:r w:rsidR="000B6585">
              <w:rPr>
                <w:sz w:val="20"/>
                <w:szCs w:val="21"/>
              </w:rPr>
              <w:t>ing</w:t>
            </w:r>
            <w:r>
              <w:rPr>
                <w:sz w:val="20"/>
                <w:szCs w:val="21"/>
              </w:rPr>
              <w:t xml:space="preserve"> operations and customer service practices</w:t>
            </w:r>
          </w:p>
        </w:tc>
      </w:tr>
      <w:tr w:rsidR="00EC728D" w:rsidRPr="005209E2" w14:paraId="5BA8C495" w14:textId="77777777" w:rsidTr="00353DEF">
        <w:trPr>
          <w:trHeight w:val="720"/>
        </w:trPr>
        <w:tc>
          <w:tcPr>
            <w:tcW w:w="3150" w:type="dxa"/>
            <w:tcBorders>
              <w:bottom w:val="single" w:sz="18" w:space="0" w:color="BFBFBF" w:themeColor="background1" w:themeShade="BF"/>
            </w:tcBorders>
            <w:shd w:val="clear" w:color="auto" w:fill="FFFFFF" w:themeFill="background1"/>
            <w:vAlign w:val="center"/>
          </w:tcPr>
          <w:p w14:paraId="0A8AAE88" w14:textId="762853B2" w:rsidR="00EC728D" w:rsidRPr="005209E2" w:rsidRDefault="006F7502" w:rsidP="00305CD1">
            <w:pPr>
              <w:rPr>
                <w:sz w:val="20"/>
                <w:szCs w:val="21"/>
              </w:rPr>
            </w:pPr>
            <w:r>
              <w:rPr>
                <w:sz w:val="20"/>
                <w:szCs w:val="21"/>
              </w:rPr>
              <w:t>Marketing Campaign Materials</w:t>
            </w:r>
          </w:p>
        </w:tc>
        <w:tc>
          <w:tcPr>
            <w:tcW w:w="7380" w:type="dxa"/>
            <w:tcBorders>
              <w:bottom w:val="single" w:sz="18" w:space="0" w:color="BFBFBF" w:themeColor="background1" w:themeShade="BF"/>
            </w:tcBorders>
            <w:shd w:val="clear" w:color="auto" w:fill="FFFFFF" w:themeFill="background1"/>
            <w:vAlign w:val="center"/>
          </w:tcPr>
          <w:p w14:paraId="05565287" w14:textId="72E8150B" w:rsidR="00EC728D" w:rsidRPr="005209E2" w:rsidRDefault="006F7502" w:rsidP="00305CD1">
            <w:pPr>
              <w:rPr>
                <w:sz w:val="20"/>
                <w:szCs w:val="21"/>
              </w:rPr>
            </w:pPr>
            <w:r>
              <w:rPr>
                <w:sz w:val="20"/>
                <w:szCs w:val="21"/>
              </w:rPr>
              <w:t>Outlin</w:t>
            </w:r>
            <w:r w:rsidR="000B6585">
              <w:rPr>
                <w:sz w:val="20"/>
                <w:szCs w:val="21"/>
              </w:rPr>
              <w:t>ing</w:t>
            </w:r>
            <w:r>
              <w:rPr>
                <w:sz w:val="20"/>
                <w:szCs w:val="21"/>
              </w:rPr>
              <w:t xml:space="preserve"> promotional strategies for </w:t>
            </w:r>
            <w:r w:rsidR="00D765CE">
              <w:rPr>
                <w:sz w:val="20"/>
                <w:szCs w:val="21"/>
              </w:rPr>
              <w:t xml:space="preserve">the </w:t>
            </w:r>
            <w:r>
              <w:rPr>
                <w:sz w:val="20"/>
                <w:szCs w:val="21"/>
              </w:rPr>
              <w:t>grand opening</w:t>
            </w:r>
          </w:p>
        </w:tc>
      </w:tr>
    </w:tbl>
    <w:p w14:paraId="748A632A" w14:textId="77777777" w:rsidR="00232A87" w:rsidRDefault="00232A87" w:rsidP="009C7154">
      <w:pPr>
        <w:spacing w:after="0"/>
        <w:sectPr w:rsidR="00232A87" w:rsidSect="00C805C2">
          <w:pgSz w:w="12240" w:h="15840"/>
          <w:pgMar w:top="490" w:right="720" w:bottom="360" w:left="1008" w:header="490" w:footer="720" w:gutter="0"/>
          <w:cols w:space="720"/>
          <w:titlePg/>
          <w:docGrid w:linePitch="360"/>
        </w:sect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B3E0065" w14:textId="77777777" w:rsidTr="006A0235">
        <w:trPr>
          <w:trHeight w:val="3002"/>
        </w:trPr>
        <w:tc>
          <w:tcPr>
            <w:tcW w:w="9662" w:type="dxa"/>
          </w:tcPr>
          <w:p w14:paraId="7C0B36B1" w14:textId="77777777" w:rsidR="00A64F9A" w:rsidRPr="00A64F9A" w:rsidRDefault="00A64F9A" w:rsidP="00916890">
            <w:pPr>
              <w:jc w:val="center"/>
              <w:rPr>
                <w:b/>
                <w:sz w:val="20"/>
              </w:rPr>
            </w:pPr>
          </w:p>
          <w:p w14:paraId="553E2EFE" w14:textId="77777777" w:rsidR="00A64F9A" w:rsidRPr="00A64F9A" w:rsidRDefault="00A64F9A" w:rsidP="00916890">
            <w:pPr>
              <w:jc w:val="center"/>
              <w:rPr>
                <w:b/>
                <w:sz w:val="20"/>
              </w:rPr>
            </w:pPr>
            <w:r w:rsidRPr="00A64F9A">
              <w:rPr>
                <w:b/>
                <w:sz w:val="20"/>
              </w:rPr>
              <w:t>DISCLAIMER</w:t>
            </w:r>
          </w:p>
          <w:p w14:paraId="4D9DA881" w14:textId="77777777" w:rsidR="00A64F9A" w:rsidRPr="00A64F9A" w:rsidRDefault="00A64F9A" w:rsidP="00916890">
            <w:pPr>
              <w:rPr>
                <w:sz w:val="20"/>
              </w:rPr>
            </w:pPr>
          </w:p>
          <w:p w14:paraId="34563BB9"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4A21AE0" w14:textId="77777777" w:rsidR="00A64F9A" w:rsidRPr="00C805C2" w:rsidRDefault="00A64F9A" w:rsidP="00C805C2">
      <w:pPr>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7B95" w14:textId="77777777" w:rsidR="008E1E5B" w:rsidRDefault="008E1E5B" w:rsidP="00480F66">
      <w:pPr>
        <w:spacing w:after="0"/>
      </w:pPr>
      <w:r>
        <w:separator/>
      </w:r>
    </w:p>
  </w:endnote>
  <w:endnote w:type="continuationSeparator" w:id="0">
    <w:p w14:paraId="61A9C591" w14:textId="77777777" w:rsidR="008E1E5B" w:rsidRDefault="008E1E5B"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4976" w14:textId="77777777" w:rsidR="00916890" w:rsidRPr="00353DEF" w:rsidRDefault="00916890" w:rsidP="00770091">
    <w:pPr>
      <w:pStyle w:val="Footer"/>
      <w:tabs>
        <w:tab w:val="clear" w:pos="9360"/>
        <w:tab w:val="right" w:pos="10440"/>
      </w:tabs>
      <w:spacing w:line="360" w:lineRule="auto"/>
      <w:rPr>
        <w:b/>
        <w:color w:val="FFFFFF" w:themeColor="background1"/>
      </w:rPr>
    </w:pPr>
    <w:r w:rsidRPr="00353DEF">
      <w:rPr>
        <w:b/>
        <w:color w:val="FFFFFF" w:themeColor="background1"/>
        <w:sz w:val="20"/>
      </w:rPr>
      <w:tab/>
    </w:r>
    <w:r w:rsidRPr="00353DEF">
      <w:rPr>
        <w:b/>
        <w:color w:val="FFFFFF" w:themeColor="background1"/>
        <w:sz w:val="20"/>
      </w:rPr>
      <w:tab/>
      <w:t xml:space="preserve">Page </w:t>
    </w:r>
    <w:r w:rsidRPr="00353DEF">
      <w:rPr>
        <w:b/>
        <w:color w:val="FFFFFF" w:themeColor="background1"/>
        <w:sz w:val="20"/>
      </w:rPr>
      <w:fldChar w:fldCharType="begin"/>
    </w:r>
    <w:r w:rsidRPr="00353DEF">
      <w:rPr>
        <w:b/>
        <w:color w:val="FFFFFF" w:themeColor="background1"/>
        <w:sz w:val="20"/>
      </w:rPr>
      <w:instrText xml:space="preserve"> PAGE  \* Arabic  \* MERGEFORMAT </w:instrText>
    </w:r>
    <w:r w:rsidRPr="00353DEF">
      <w:rPr>
        <w:b/>
        <w:color w:val="FFFFFF" w:themeColor="background1"/>
        <w:sz w:val="20"/>
      </w:rPr>
      <w:fldChar w:fldCharType="separate"/>
    </w:r>
    <w:r w:rsidR="00553CE4" w:rsidRPr="00353DEF">
      <w:rPr>
        <w:b/>
        <w:noProof/>
        <w:color w:val="FFFFFF" w:themeColor="background1"/>
        <w:sz w:val="20"/>
      </w:rPr>
      <w:t>4</w:t>
    </w:r>
    <w:r w:rsidRPr="00353DEF">
      <w:rPr>
        <w:b/>
        <w:color w:val="FFFFFF" w:themeColor="background1"/>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E4D2" w14:textId="77777777" w:rsidR="00916890" w:rsidRPr="00353DEF" w:rsidRDefault="00916890" w:rsidP="00C805C2">
    <w:pPr>
      <w:pStyle w:val="Footer"/>
      <w:tabs>
        <w:tab w:val="clear" w:pos="9360"/>
        <w:tab w:val="right" w:pos="10440"/>
      </w:tabs>
      <w:spacing w:line="360" w:lineRule="auto"/>
      <w:rPr>
        <w:b/>
        <w:color w:val="FFFFFF" w:themeColor="background1"/>
        <w:sz w:val="20"/>
      </w:rPr>
    </w:pPr>
    <w:r w:rsidRPr="00353DEF">
      <w:rPr>
        <w:b/>
        <w:color w:val="FFFFFF" w:themeColor="background1"/>
        <w:sz w:val="20"/>
      </w:rPr>
      <w:tab/>
    </w:r>
    <w:r w:rsidRPr="00353DEF">
      <w:rPr>
        <w:b/>
        <w:color w:val="FFFFFF" w:themeColor="background1"/>
        <w:sz w:val="20"/>
      </w:rPr>
      <w:tab/>
      <w:t xml:space="preserve">Page </w:t>
    </w:r>
    <w:r w:rsidRPr="00353DEF">
      <w:rPr>
        <w:b/>
        <w:color w:val="FFFFFF" w:themeColor="background1"/>
        <w:sz w:val="20"/>
      </w:rPr>
      <w:fldChar w:fldCharType="begin"/>
    </w:r>
    <w:r w:rsidRPr="00353DEF">
      <w:rPr>
        <w:b/>
        <w:color w:val="FFFFFF" w:themeColor="background1"/>
        <w:sz w:val="20"/>
      </w:rPr>
      <w:instrText xml:space="preserve"> PAGE  \* Arabic  \* MERGEFORMAT </w:instrText>
    </w:r>
    <w:r w:rsidRPr="00353DEF">
      <w:rPr>
        <w:b/>
        <w:color w:val="FFFFFF" w:themeColor="background1"/>
        <w:sz w:val="20"/>
      </w:rPr>
      <w:fldChar w:fldCharType="separate"/>
    </w:r>
    <w:r w:rsidR="00553CE4" w:rsidRPr="00353DEF">
      <w:rPr>
        <w:b/>
        <w:noProof/>
        <w:color w:val="FFFFFF" w:themeColor="background1"/>
        <w:sz w:val="20"/>
      </w:rPr>
      <w:t>1</w:t>
    </w:r>
    <w:r w:rsidRPr="00353DEF">
      <w:rPr>
        <w:b/>
        <w:color w:val="FFFFFF" w:themeColor="background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684A" w14:textId="77777777" w:rsidR="008E1E5B" w:rsidRDefault="008E1E5B" w:rsidP="00480F66">
      <w:pPr>
        <w:spacing w:after="0"/>
      </w:pPr>
      <w:r>
        <w:separator/>
      </w:r>
    </w:p>
  </w:footnote>
  <w:footnote w:type="continuationSeparator" w:id="0">
    <w:p w14:paraId="6519BAFD" w14:textId="77777777" w:rsidR="008E1E5B" w:rsidRDefault="008E1E5B" w:rsidP="00480F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99328469">
    <w:abstractNumId w:val="3"/>
  </w:num>
  <w:num w:numId="2" w16cid:durableId="1698772117">
    <w:abstractNumId w:val="1"/>
  </w:num>
  <w:num w:numId="3" w16cid:durableId="1355765896">
    <w:abstractNumId w:val="2"/>
  </w:num>
  <w:num w:numId="4" w16cid:durableId="2051878332">
    <w:abstractNumId w:val="4"/>
  </w:num>
  <w:num w:numId="5" w16cid:durableId="180145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colormru v:ext="edit" colors="#d0ab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tKgFAIqys0QtAAAA"/>
  </w:docVars>
  <w:rsids>
    <w:rsidRoot w:val="002F7E3B"/>
    <w:rsid w:val="000115A2"/>
    <w:rsid w:val="000124C0"/>
    <w:rsid w:val="00013EDA"/>
    <w:rsid w:val="00043B56"/>
    <w:rsid w:val="000466B4"/>
    <w:rsid w:val="0004771F"/>
    <w:rsid w:val="00047B73"/>
    <w:rsid w:val="000555F6"/>
    <w:rsid w:val="00057D84"/>
    <w:rsid w:val="00063D41"/>
    <w:rsid w:val="000818C7"/>
    <w:rsid w:val="000844EC"/>
    <w:rsid w:val="00084DC6"/>
    <w:rsid w:val="000B6585"/>
    <w:rsid w:val="000E13F9"/>
    <w:rsid w:val="000E43CC"/>
    <w:rsid w:val="000F6E6F"/>
    <w:rsid w:val="00104901"/>
    <w:rsid w:val="00104E3A"/>
    <w:rsid w:val="0010651F"/>
    <w:rsid w:val="00113084"/>
    <w:rsid w:val="001228CB"/>
    <w:rsid w:val="00124866"/>
    <w:rsid w:val="0013044C"/>
    <w:rsid w:val="00130D91"/>
    <w:rsid w:val="00133E9A"/>
    <w:rsid w:val="00143339"/>
    <w:rsid w:val="00144067"/>
    <w:rsid w:val="00157F6F"/>
    <w:rsid w:val="001618A6"/>
    <w:rsid w:val="00184DC6"/>
    <w:rsid w:val="001855B6"/>
    <w:rsid w:val="00186202"/>
    <w:rsid w:val="001A3791"/>
    <w:rsid w:val="001A6F77"/>
    <w:rsid w:val="001B18BA"/>
    <w:rsid w:val="001B197B"/>
    <w:rsid w:val="001B3C61"/>
    <w:rsid w:val="001B6507"/>
    <w:rsid w:val="001C6DA8"/>
    <w:rsid w:val="001D28E1"/>
    <w:rsid w:val="001E3220"/>
    <w:rsid w:val="001E7009"/>
    <w:rsid w:val="001F64FB"/>
    <w:rsid w:val="0021346C"/>
    <w:rsid w:val="00214FE7"/>
    <w:rsid w:val="00223549"/>
    <w:rsid w:val="00232A87"/>
    <w:rsid w:val="002477B0"/>
    <w:rsid w:val="00250EF4"/>
    <w:rsid w:val="002731D3"/>
    <w:rsid w:val="00274428"/>
    <w:rsid w:val="0027725D"/>
    <w:rsid w:val="00280785"/>
    <w:rsid w:val="002911B9"/>
    <w:rsid w:val="00292C05"/>
    <w:rsid w:val="0029626D"/>
    <w:rsid w:val="00296497"/>
    <w:rsid w:val="002A528C"/>
    <w:rsid w:val="002A658C"/>
    <w:rsid w:val="002B385A"/>
    <w:rsid w:val="002C2914"/>
    <w:rsid w:val="002C2C40"/>
    <w:rsid w:val="002C58F5"/>
    <w:rsid w:val="002C7864"/>
    <w:rsid w:val="002D199F"/>
    <w:rsid w:val="002D2696"/>
    <w:rsid w:val="002D5E3D"/>
    <w:rsid w:val="002D6D20"/>
    <w:rsid w:val="002E065B"/>
    <w:rsid w:val="002E26C9"/>
    <w:rsid w:val="002E7B3A"/>
    <w:rsid w:val="002F7E3B"/>
    <w:rsid w:val="00306D1F"/>
    <w:rsid w:val="00310D69"/>
    <w:rsid w:val="00311D11"/>
    <w:rsid w:val="00312EF9"/>
    <w:rsid w:val="00314153"/>
    <w:rsid w:val="00335259"/>
    <w:rsid w:val="003362B6"/>
    <w:rsid w:val="00341FCC"/>
    <w:rsid w:val="0034680B"/>
    <w:rsid w:val="00353DEF"/>
    <w:rsid w:val="00356677"/>
    <w:rsid w:val="00361C3A"/>
    <w:rsid w:val="003624E0"/>
    <w:rsid w:val="003814DD"/>
    <w:rsid w:val="00383357"/>
    <w:rsid w:val="00383364"/>
    <w:rsid w:val="00393076"/>
    <w:rsid w:val="00397DBE"/>
    <w:rsid w:val="003B08BB"/>
    <w:rsid w:val="003B37F1"/>
    <w:rsid w:val="003B7DD5"/>
    <w:rsid w:val="003C6D62"/>
    <w:rsid w:val="003D5B86"/>
    <w:rsid w:val="003D5EC7"/>
    <w:rsid w:val="003E4F6A"/>
    <w:rsid w:val="003E79B7"/>
    <w:rsid w:val="0040407D"/>
    <w:rsid w:val="00405FF0"/>
    <w:rsid w:val="00414587"/>
    <w:rsid w:val="00424282"/>
    <w:rsid w:val="00424A44"/>
    <w:rsid w:val="00426202"/>
    <w:rsid w:val="00427A17"/>
    <w:rsid w:val="00434028"/>
    <w:rsid w:val="00443CC7"/>
    <w:rsid w:val="0044499B"/>
    <w:rsid w:val="00445140"/>
    <w:rsid w:val="004503D8"/>
    <w:rsid w:val="00452D61"/>
    <w:rsid w:val="00453E1B"/>
    <w:rsid w:val="00464FA5"/>
    <w:rsid w:val="0047042C"/>
    <w:rsid w:val="004741CB"/>
    <w:rsid w:val="00480F66"/>
    <w:rsid w:val="0048129D"/>
    <w:rsid w:val="00486B00"/>
    <w:rsid w:val="00490842"/>
    <w:rsid w:val="00494038"/>
    <w:rsid w:val="0049757A"/>
    <w:rsid w:val="004C5D63"/>
    <w:rsid w:val="004D1CE4"/>
    <w:rsid w:val="004E03A5"/>
    <w:rsid w:val="004F2BBA"/>
    <w:rsid w:val="004F428F"/>
    <w:rsid w:val="004F536F"/>
    <w:rsid w:val="004F70AD"/>
    <w:rsid w:val="004F7153"/>
    <w:rsid w:val="00507E11"/>
    <w:rsid w:val="00515CF6"/>
    <w:rsid w:val="00517CA8"/>
    <w:rsid w:val="005209E2"/>
    <w:rsid w:val="00522247"/>
    <w:rsid w:val="00522684"/>
    <w:rsid w:val="0053041A"/>
    <w:rsid w:val="00534B87"/>
    <w:rsid w:val="00535153"/>
    <w:rsid w:val="00541C9F"/>
    <w:rsid w:val="00541D2D"/>
    <w:rsid w:val="00546BE4"/>
    <w:rsid w:val="00553CE4"/>
    <w:rsid w:val="0056215D"/>
    <w:rsid w:val="00563D5D"/>
    <w:rsid w:val="00570608"/>
    <w:rsid w:val="00571509"/>
    <w:rsid w:val="0058391B"/>
    <w:rsid w:val="0059272E"/>
    <w:rsid w:val="005A70E5"/>
    <w:rsid w:val="005D0142"/>
    <w:rsid w:val="005D3A8C"/>
    <w:rsid w:val="005D7AA0"/>
    <w:rsid w:val="005F3691"/>
    <w:rsid w:val="005F4543"/>
    <w:rsid w:val="006114C0"/>
    <w:rsid w:val="00613E0B"/>
    <w:rsid w:val="00621B2C"/>
    <w:rsid w:val="00632CB7"/>
    <w:rsid w:val="00633790"/>
    <w:rsid w:val="00643004"/>
    <w:rsid w:val="006433BD"/>
    <w:rsid w:val="006441DD"/>
    <w:rsid w:val="0064485A"/>
    <w:rsid w:val="00647847"/>
    <w:rsid w:val="00647EEB"/>
    <w:rsid w:val="00656296"/>
    <w:rsid w:val="00661EF2"/>
    <w:rsid w:val="006622F3"/>
    <w:rsid w:val="00666F78"/>
    <w:rsid w:val="00667375"/>
    <w:rsid w:val="00671A46"/>
    <w:rsid w:val="006748DB"/>
    <w:rsid w:val="006752BD"/>
    <w:rsid w:val="00675807"/>
    <w:rsid w:val="00692B21"/>
    <w:rsid w:val="00696BF6"/>
    <w:rsid w:val="00697D4E"/>
    <w:rsid w:val="006A0235"/>
    <w:rsid w:val="006B1626"/>
    <w:rsid w:val="006B6751"/>
    <w:rsid w:val="006B6B6E"/>
    <w:rsid w:val="006B73B8"/>
    <w:rsid w:val="006C0663"/>
    <w:rsid w:val="006C5F2C"/>
    <w:rsid w:val="006C6666"/>
    <w:rsid w:val="006D3DDB"/>
    <w:rsid w:val="006D72F3"/>
    <w:rsid w:val="006E584A"/>
    <w:rsid w:val="006F1492"/>
    <w:rsid w:val="006F5BA2"/>
    <w:rsid w:val="006F7502"/>
    <w:rsid w:val="00700F83"/>
    <w:rsid w:val="0070292C"/>
    <w:rsid w:val="00707252"/>
    <w:rsid w:val="0071613C"/>
    <w:rsid w:val="00722999"/>
    <w:rsid w:val="00722C8E"/>
    <w:rsid w:val="00722E71"/>
    <w:rsid w:val="00727732"/>
    <w:rsid w:val="00733178"/>
    <w:rsid w:val="007409F9"/>
    <w:rsid w:val="00744401"/>
    <w:rsid w:val="0075537F"/>
    <w:rsid w:val="00756CC3"/>
    <w:rsid w:val="007645C2"/>
    <w:rsid w:val="00770091"/>
    <w:rsid w:val="0077063E"/>
    <w:rsid w:val="00772B25"/>
    <w:rsid w:val="00773199"/>
    <w:rsid w:val="007A36B5"/>
    <w:rsid w:val="007B7C0B"/>
    <w:rsid w:val="007C22E4"/>
    <w:rsid w:val="007C2D33"/>
    <w:rsid w:val="007E79B5"/>
    <w:rsid w:val="007F0342"/>
    <w:rsid w:val="007F1D65"/>
    <w:rsid w:val="007F44A4"/>
    <w:rsid w:val="007F744B"/>
    <w:rsid w:val="007F766A"/>
    <w:rsid w:val="00801DF5"/>
    <w:rsid w:val="00802E66"/>
    <w:rsid w:val="00806C70"/>
    <w:rsid w:val="008106B4"/>
    <w:rsid w:val="00814588"/>
    <w:rsid w:val="00832FB7"/>
    <w:rsid w:val="008456CC"/>
    <w:rsid w:val="008469E6"/>
    <w:rsid w:val="008476E7"/>
    <w:rsid w:val="00847A6E"/>
    <w:rsid w:val="00852034"/>
    <w:rsid w:val="00865101"/>
    <w:rsid w:val="008669ED"/>
    <w:rsid w:val="008752AF"/>
    <w:rsid w:val="008758A7"/>
    <w:rsid w:val="00881D2F"/>
    <w:rsid w:val="00887262"/>
    <w:rsid w:val="008939B0"/>
    <w:rsid w:val="00897ABF"/>
    <w:rsid w:val="008A097E"/>
    <w:rsid w:val="008A0CE0"/>
    <w:rsid w:val="008A2B06"/>
    <w:rsid w:val="008B519A"/>
    <w:rsid w:val="008B7E3C"/>
    <w:rsid w:val="008C2DF3"/>
    <w:rsid w:val="008D3852"/>
    <w:rsid w:val="008D6F2F"/>
    <w:rsid w:val="008E1E5B"/>
    <w:rsid w:val="008E287A"/>
    <w:rsid w:val="0090624C"/>
    <w:rsid w:val="00906570"/>
    <w:rsid w:val="00916890"/>
    <w:rsid w:val="0091722A"/>
    <w:rsid w:val="00920814"/>
    <w:rsid w:val="0092169A"/>
    <w:rsid w:val="00921707"/>
    <w:rsid w:val="009323A7"/>
    <w:rsid w:val="00947186"/>
    <w:rsid w:val="00950FED"/>
    <w:rsid w:val="009524A2"/>
    <w:rsid w:val="009551B4"/>
    <w:rsid w:val="00955D6F"/>
    <w:rsid w:val="00960AAF"/>
    <w:rsid w:val="00962F6C"/>
    <w:rsid w:val="009633A9"/>
    <w:rsid w:val="0096651F"/>
    <w:rsid w:val="009758E5"/>
    <w:rsid w:val="0099785D"/>
    <w:rsid w:val="009A177A"/>
    <w:rsid w:val="009A6D05"/>
    <w:rsid w:val="009B0B67"/>
    <w:rsid w:val="009B24E9"/>
    <w:rsid w:val="009B3F85"/>
    <w:rsid w:val="009B451D"/>
    <w:rsid w:val="009B4796"/>
    <w:rsid w:val="009B4DAD"/>
    <w:rsid w:val="009C7154"/>
    <w:rsid w:val="009E4124"/>
    <w:rsid w:val="009F19C0"/>
    <w:rsid w:val="009F3D76"/>
    <w:rsid w:val="009F740D"/>
    <w:rsid w:val="00A010DA"/>
    <w:rsid w:val="00A11A26"/>
    <w:rsid w:val="00A11F41"/>
    <w:rsid w:val="00A122C8"/>
    <w:rsid w:val="00A15E56"/>
    <w:rsid w:val="00A267BA"/>
    <w:rsid w:val="00A2755D"/>
    <w:rsid w:val="00A32043"/>
    <w:rsid w:val="00A3394F"/>
    <w:rsid w:val="00A50053"/>
    <w:rsid w:val="00A54153"/>
    <w:rsid w:val="00A54265"/>
    <w:rsid w:val="00A64F9A"/>
    <w:rsid w:val="00A6517C"/>
    <w:rsid w:val="00A72DB9"/>
    <w:rsid w:val="00A81B1E"/>
    <w:rsid w:val="00A87F35"/>
    <w:rsid w:val="00A92BEF"/>
    <w:rsid w:val="00A942E4"/>
    <w:rsid w:val="00AA5AF5"/>
    <w:rsid w:val="00AA787D"/>
    <w:rsid w:val="00AC0653"/>
    <w:rsid w:val="00AC41EA"/>
    <w:rsid w:val="00AC78FF"/>
    <w:rsid w:val="00AC7FF2"/>
    <w:rsid w:val="00AD6304"/>
    <w:rsid w:val="00AD6EB5"/>
    <w:rsid w:val="00AE4F63"/>
    <w:rsid w:val="00B02B63"/>
    <w:rsid w:val="00B11A9D"/>
    <w:rsid w:val="00B13473"/>
    <w:rsid w:val="00B14E5B"/>
    <w:rsid w:val="00B32BCA"/>
    <w:rsid w:val="00B41B66"/>
    <w:rsid w:val="00B4601E"/>
    <w:rsid w:val="00B62C98"/>
    <w:rsid w:val="00B730AE"/>
    <w:rsid w:val="00B777D1"/>
    <w:rsid w:val="00B83616"/>
    <w:rsid w:val="00B84C2A"/>
    <w:rsid w:val="00B8513A"/>
    <w:rsid w:val="00B954B2"/>
    <w:rsid w:val="00BA0E15"/>
    <w:rsid w:val="00BE210B"/>
    <w:rsid w:val="00BF08D2"/>
    <w:rsid w:val="00BF39E1"/>
    <w:rsid w:val="00BF4862"/>
    <w:rsid w:val="00C000E5"/>
    <w:rsid w:val="00C1073A"/>
    <w:rsid w:val="00C114D9"/>
    <w:rsid w:val="00C24B15"/>
    <w:rsid w:val="00C3424B"/>
    <w:rsid w:val="00C350A1"/>
    <w:rsid w:val="00C41E1D"/>
    <w:rsid w:val="00C454ED"/>
    <w:rsid w:val="00C4718F"/>
    <w:rsid w:val="00C54EC5"/>
    <w:rsid w:val="00C5501F"/>
    <w:rsid w:val="00C73FC3"/>
    <w:rsid w:val="00C7553C"/>
    <w:rsid w:val="00C805C2"/>
    <w:rsid w:val="00C82AF3"/>
    <w:rsid w:val="00C90076"/>
    <w:rsid w:val="00CA1332"/>
    <w:rsid w:val="00CA207F"/>
    <w:rsid w:val="00CA30D3"/>
    <w:rsid w:val="00CA5F14"/>
    <w:rsid w:val="00CB5099"/>
    <w:rsid w:val="00CB6549"/>
    <w:rsid w:val="00CB693F"/>
    <w:rsid w:val="00CB7AB9"/>
    <w:rsid w:val="00CC0929"/>
    <w:rsid w:val="00CC3423"/>
    <w:rsid w:val="00CC56D4"/>
    <w:rsid w:val="00CD0AD6"/>
    <w:rsid w:val="00CD7C92"/>
    <w:rsid w:val="00CE21F1"/>
    <w:rsid w:val="00CF7D4E"/>
    <w:rsid w:val="00D060CD"/>
    <w:rsid w:val="00D0752D"/>
    <w:rsid w:val="00D15EE8"/>
    <w:rsid w:val="00D26862"/>
    <w:rsid w:val="00D4249E"/>
    <w:rsid w:val="00D43FC2"/>
    <w:rsid w:val="00D45F6C"/>
    <w:rsid w:val="00D46F77"/>
    <w:rsid w:val="00D550C5"/>
    <w:rsid w:val="00D56FC8"/>
    <w:rsid w:val="00D57D35"/>
    <w:rsid w:val="00D611CC"/>
    <w:rsid w:val="00D64F52"/>
    <w:rsid w:val="00D74D73"/>
    <w:rsid w:val="00D75BBE"/>
    <w:rsid w:val="00D75CFD"/>
    <w:rsid w:val="00D765CE"/>
    <w:rsid w:val="00D81548"/>
    <w:rsid w:val="00D87332"/>
    <w:rsid w:val="00D90095"/>
    <w:rsid w:val="00D90C65"/>
    <w:rsid w:val="00D93AA6"/>
    <w:rsid w:val="00D95479"/>
    <w:rsid w:val="00DB5B22"/>
    <w:rsid w:val="00DC17AA"/>
    <w:rsid w:val="00DE6226"/>
    <w:rsid w:val="00DF2B42"/>
    <w:rsid w:val="00E10979"/>
    <w:rsid w:val="00E11F8E"/>
    <w:rsid w:val="00E16FE9"/>
    <w:rsid w:val="00E20C62"/>
    <w:rsid w:val="00E544DA"/>
    <w:rsid w:val="00E60C90"/>
    <w:rsid w:val="00E62E7D"/>
    <w:rsid w:val="00E63191"/>
    <w:rsid w:val="00E64E9C"/>
    <w:rsid w:val="00E7173D"/>
    <w:rsid w:val="00E7411C"/>
    <w:rsid w:val="00E8459A"/>
    <w:rsid w:val="00E947B5"/>
    <w:rsid w:val="00EA0224"/>
    <w:rsid w:val="00EC728D"/>
    <w:rsid w:val="00ED1A55"/>
    <w:rsid w:val="00ED330A"/>
    <w:rsid w:val="00ED3C89"/>
    <w:rsid w:val="00F05F3A"/>
    <w:rsid w:val="00F150C8"/>
    <w:rsid w:val="00F21222"/>
    <w:rsid w:val="00F2674B"/>
    <w:rsid w:val="00F27C67"/>
    <w:rsid w:val="00F303EB"/>
    <w:rsid w:val="00F31A79"/>
    <w:rsid w:val="00F4066E"/>
    <w:rsid w:val="00F44EB8"/>
    <w:rsid w:val="00F46CF3"/>
    <w:rsid w:val="00F5172D"/>
    <w:rsid w:val="00F750F1"/>
    <w:rsid w:val="00F80D06"/>
    <w:rsid w:val="00F841E3"/>
    <w:rsid w:val="00F96FE7"/>
    <w:rsid w:val="00FA7A23"/>
    <w:rsid w:val="00FA7D3B"/>
    <w:rsid w:val="00FB4D6A"/>
    <w:rsid w:val="00FC684E"/>
    <w:rsid w:val="00FD5E86"/>
    <w:rsid w:val="00FD7163"/>
    <w:rsid w:val="00FD76BD"/>
    <w:rsid w:val="00FE5C7A"/>
    <w:rsid w:val="00FF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0ab94"/>
    </o:shapedefaults>
    <o:shapelayout v:ext="edit">
      <o:idmap v:ext="edit" data="2"/>
    </o:shapelayout>
  </w:shapeDefaults>
  <w:decimalSymbol w:val="."/>
  <w:listSeparator w:val=","/>
  <w14:docId w14:val="2C2E5038"/>
  <w15:docId w15:val="{0E901027-056E-484F-8811-2EC3EF29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A87"/>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character" w:styleId="UnresolvedMention">
    <w:name w:val="Unresolved Mention"/>
    <w:basedOn w:val="DefaultParagraphFont"/>
    <w:uiPriority w:val="99"/>
    <w:semiHidden/>
    <w:unhideWhenUsed/>
    <w:rsid w:val="00656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10&amp;utm_source=template-word&amp;utm_medium=content&amp;utm_campaign=Sample%20Bakery%20Business%20Plan%20Template-word-12310&amp;lpa=Sample%20Bakery%20Business%20Plan%20Template+word+123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thesatelliteoflove ...</dc:creator>
  <cp:lastModifiedBy>Kayla Franssen</cp:lastModifiedBy>
  <cp:revision>14</cp:revision>
  <cp:lastPrinted>2020-04-01T21:02:00Z</cp:lastPrinted>
  <dcterms:created xsi:type="dcterms:W3CDTF">2025-01-06T00:55:00Z</dcterms:created>
  <dcterms:modified xsi:type="dcterms:W3CDTF">2025-01-29T04:23:00Z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447496d2-2817-4429-8c18-31c4704dd315</vt:lpwstr>
  </property>
</Properties>
</file>