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5B3A69A9" w:rsidR="00197EFD" w:rsidRDefault="00197EF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1FB28741" wp14:editId="5784C64E">
            <wp:simplePos x="0" y="0"/>
            <wp:positionH relativeFrom="column">
              <wp:posOffset>6229350</wp:posOffset>
            </wp:positionH>
            <wp:positionV relativeFrom="paragraph">
              <wp:posOffset>-9525</wp:posOffset>
            </wp:positionV>
            <wp:extent cx="2877820" cy="572279"/>
            <wp:effectExtent l="0" t="0" r="5080" b="0"/>
            <wp:wrapNone/>
            <wp:docPr id="94401321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Pr="00197EFD">
        <w:rPr>
          <w:rFonts w:ascii="Century Gothic" w:hAnsi="Century Gothic"/>
          <w:b/>
          <w:bCs/>
          <w:color w:val="595959" w:themeColor="text1" w:themeTint="A6"/>
          <w:sz w:val="44"/>
          <w:szCs w:val="44"/>
        </w:rPr>
        <w:t xml:space="preserve">5-Year Business Plan Template </w:t>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6083B79C" w14:textId="77777777" w:rsidTr="00197EFD">
        <w:trPr>
          <w:trHeight w:val="525"/>
        </w:trPr>
        <w:tc>
          <w:tcPr>
            <w:tcW w:w="4960" w:type="dxa"/>
            <w:gridSpan w:val="2"/>
            <w:tcBorders>
              <w:top w:val="nil"/>
              <w:left w:val="nil"/>
              <w:bottom w:val="nil"/>
              <w:right w:val="nil"/>
            </w:tcBorders>
            <w:shd w:val="clear" w:color="auto" w:fill="auto"/>
            <w:vAlign w:val="bottom"/>
            <w:hideMark/>
          </w:tcPr>
          <w:p w14:paraId="4A9C66A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6D1A6B15"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98AE5BD"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09C46B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651F07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665910F2" w14:textId="77777777" w:rsidTr="00F019DC">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 of the Plan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6A9B6405" w14:textId="35653AD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274AF64" w14:textId="77777777" w:rsidTr="00F019DC">
        <w:trPr>
          <w:trHeight w:val="71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5-Year Vision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55010048" w14:textId="078E124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A5E21B6" w14:textId="77777777" w:rsidTr="00197EFD">
        <w:trPr>
          <w:trHeight w:val="300"/>
        </w:trPr>
        <w:tc>
          <w:tcPr>
            <w:tcW w:w="2480" w:type="dxa"/>
            <w:tcBorders>
              <w:top w:val="nil"/>
              <w:left w:val="nil"/>
              <w:bottom w:val="nil"/>
              <w:right w:val="nil"/>
            </w:tcBorders>
            <w:shd w:val="clear" w:color="auto" w:fill="auto"/>
            <w:vAlign w:val="center"/>
            <w:hideMark/>
          </w:tcPr>
          <w:p w14:paraId="717942A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3FEEAC4"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8142D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EDD93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1B30C4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CEB4FB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89704B0"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583FEAC1"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271DCB53"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D0E07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5E424C8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07EDC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DDD948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F019DC" w:rsidRPr="00197EFD" w14:paraId="31A2FBE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49B9607"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7FD745F5" w14:textId="59D0D72E"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00A3C9C9" w14:textId="51D4747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2680C836" w14:textId="669EA01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358D8F31" w14:textId="1165111B"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1910" w:type="dxa"/>
            <w:tcBorders>
              <w:top w:val="nil"/>
              <w:left w:val="nil"/>
              <w:bottom w:val="single" w:sz="4" w:space="0" w:color="BFBFBF"/>
              <w:right w:val="single" w:sz="4" w:space="0" w:color="BFBFBF"/>
            </w:tcBorders>
            <w:shd w:val="clear" w:color="auto" w:fill="auto"/>
            <w:vAlign w:val="center"/>
            <w:hideMark/>
          </w:tcPr>
          <w:p w14:paraId="12BB2C66" w14:textId="0689DCA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r>
      <w:tr w:rsidR="00F019DC" w:rsidRPr="00197EFD" w14:paraId="74C4CDF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4A6A542"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181EB4BD" w14:textId="7C698590"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6D086F61" w14:textId="2529F32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77A5C955" w14:textId="1D91995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2E29ADB4" w14:textId="63F54117"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1910" w:type="dxa"/>
            <w:tcBorders>
              <w:top w:val="nil"/>
              <w:left w:val="nil"/>
              <w:bottom w:val="single" w:sz="4" w:space="0" w:color="BFBFBF"/>
              <w:right w:val="single" w:sz="4" w:space="0" w:color="BFBFBF"/>
            </w:tcBorders>
            <w:shd w:val="clear" w:color="auto" w:fill="auto"/>
            <w:vAlign w:val="center"/>
            <w:hideMark/>
          </w:tcPr>
          <w:p w14:paraId="0FF9948E" w14:textId="4F99FBE8"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r>
      <w:tr w:rsidR="00F019DC" w:rsidRPr="00197EFD" w14:paraId="5E9F7852"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D1EA0C0"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5B09B0C0" w14:textId="6A03471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1DCEAF23" w14:textId="48649C4C"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1D218F15" w14:textId="117B7C91"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2B7AE967" w14:textId="6B8C3E8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910" w:type="dxa"/>
            <w:tcBorders>
              <w:top w:val="nil"/>
              <w:left w:val="nil"/>
              <w:bottom w:val="single" w:sz="4" w:space="0" w:color="BFBFBF"/>
              <w:right w:val="single" w:sz="4" w:space="0" w:color="BFBFBF"/>
            </w:tcBorders>
            <w:shd w:val="clear" w:color="auto" w:fill="auto"/>
            <w:vAlign w:val="center"/>
            <w:hideMark/>
          </w:tcPr>
          <w:p w14:paraId="2558E6EA" w14:textId="02E6CED5"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197EFD" w:rsidRPr="00197EFD" w14:paraId="736253BE" w14:textId="77777777" w:rsidTr="00197EFD">
        <w:trPr>
          <w:trHeight w:val="300"/>
        </w:trPr>
        <w:tc>
          <w:tcPr>
            <w:tcW w:w="2480" w:type="dxa"/>
            <w:tcBorders>
              <w:top w:val="nil"/>
              <w:left w:val="nil"/>
              <w:bottom w:val="nil"/>
              <w:right w:val="nil"/>
            </w:tcBorders>
            <w:shd w:val="clear" w:color="auto" w:fill="auto"/>
            <w:vAlign w:val="center"/>
            <w:hideMark/>
          </w:tcPr>
          <w:p w14:paraId="26D7CF6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3CBF0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78EE6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B5F634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705D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2C1E45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93267CC" w14:textId="77777777" w:rsidTr="00197EFD">
        <w:trPr>
          <w:trHeight w:val="773"/>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1E33945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Funding Needs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BCD974E" w14:textId="73C23FA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6F00168"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7DC4DC7D"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044BB06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66BA549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54B755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AE1D16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142ABF0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3E39782" w14:textId="77777777" w:rsidTr="00197EFD">
        <w:trPr>
          <w:trHeight w:val="900"/>
        </w:trPr>
        <w:tc>
          <w:tcPr>
            <w:tcW w:w="4960" w:type="dxa"/>
            <w:gridSpan w:val="2"/>
            <w:tcBorders>
              <w:top w:val="nil"/>
              <w:left w:val="nil"/>
              <w:bottom w:val="nil"/>
              <w:right w:val="nil"/>
            </w:tcBorders>
            <w:shd w:val="clear" w:color="auto" w:fill="auto"/>
            <w:vAlign w:val="bottom"/>
            <w:hideMark/>
          </w:tcPr>
          <w:p w14:paraId="0072C8A7"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Business Overview</w:t>
            </w:r>
          </w:p>
        </w:tc>
        <w:tc>
          <w:tcPr>
            <w:tcW w:w="2480" w:type="dxa"/>
            <w:tcBorders>
              <w:top w:val="nil"/>
              <w:left w:val="nil"/>
              <w:bottom w:val="nil"/>
              <w:right w:val="nil"/>
            </w:tcBorders>
            <w:shd w:val="clear" w:color="000000" w:fill="FFFFFF"/>
            <w:vAlign w:val="center"/>
            <w:hideMark/>
          </w:tcPr>
          <w:p w14:paraId="4E88684A"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215AC82"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487E36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C2C8B2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45F15D7" w14:textId="77777777" w:rsidTr="00F019DC">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D383A7A"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Mission, Vision, </w:t>
            </w:r>
            <w:r w:rsidRPr="00197EFD">
              <w:rPr>
                <w:rFonts w:ascii="Century Gothic" w:eastAsia="Times New Roman" w:hAnsi="Century Gothic" w:cs="Calibri"/>
                <w:color w:val="FFFFFF"/>
                <w:kern w:val="0"/>
                <w:sz w:val="28"/>
                <w:szCs w:val="28"/>
                <w14:ligatures w14:val="none"/>
              </w:rPr>
              <w:br/>
              <w:t>and Values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71285C05" w14:textId="7E10D55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5895AD92" w14:textId="77777777" w:rsidTr="00F019DC">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ED5B3D8"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Industry Overview</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7613E09" w14:textId="66D5453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FE379EB" w14:textId="77777777" w:rsidTr="00F019DC">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308CC4"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Competitive Advantage</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3E94DCB2" w14:textId="1ECC59D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28EBB8AE" w14:textId="643EA345" w:rsidR="00197EFD" w:rsidRDefault="00197EFD">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50CF57E0" w14:textId="77777777" w:rsidTr="00197EFD">
        <w:trPr>
          <w:trHeight w:val="900"/>
        </w:trPr>
        <w:tc>
          <w:tcPr>
            <w:tcW w:w="4960" w:type="dxa"/>
            <w:gridSpan w:val="2"/>
            <w:tcBorders>
              <w:top w:val="nil"/>
              <w:left w:val="nil"/>
              <w:bottom w:val="nil"/>
              <w:right w:val="nil"/>
            </w:tcBorders>
            <w:shd w:val="clear" w:color="auto" w:fill="auto"/>
            <w:vAlign w:val="bottom"/>
            <w:hideMark/>
          </w:tcPr>
          <w:p w14:paraId="5360785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36F635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E66555C"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6E5743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BA8ABB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4006AD0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97EFD" w:rsidRPr="00197EFD" w14:paraId="769E61D3"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5B29C1BC" w14:textId="47082DB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6BFA265B" w14:textId="20A07729"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4DB89E7"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51BC3BB" w14:textId="012B7EF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05309BF4" w14:textId="1FCFC7A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D76023E"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546277A" w14:textId="7E3F7A24"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4F6554E0" w14:textId="7CB31BD3"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06A732D"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34101C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5FEF0A4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8E09BB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ED16B5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30F31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204D634" w14:textId="77777777" w:rsidTr="00197EF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197EF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197EFD" w:rsidRPr="00197EFD" w14:paraId="0DCE154A"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9149AFF" w14:textId="2DFADEE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368B01BA" w14:textId="643DB2A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FC8009C"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6136DC2" w14:textId="14B50D54"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26675F5" w14:textId="0C46D70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117E4630"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6CC3AE3" w14:textId="55E425D4"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3FBE49E" w14:textId="00CD0FC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556FA2D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457492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139EFD7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43595C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C5EFD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28DC7C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bl>
    <w:p w14:paraId="520A7970" w14:textId="77777777" w:rsidR="00197EFD" w:rsidRDefault="00197EF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33098511" w14:textId="77777777" w:rsidTr="00197EFD">
        <w:trPr>
          <w:trHeight w:val="900"/>
        </w:trPr>
        <w:tc>
          <w:tcPr>
            <w:tcW w:w="4960" w:type="dxa"/>
            <w:gridSpan w:val="2"/>
            <w:tcBorders>
              <w:top w:val="nil"/>
              <w:left w:val="nil"/>
              <w:bottom w:val="nil"/>
              <w:right w:val="nil"/>
            </w:tcBorders>
            <w:shd w:val="clear" w:color="auto" w:fill="auto"/>
            <w:vAlign w:val="bottom"/>
            <w:hideMark/>
          </w:tcPr>
          <w:p w14:paraId="6B82940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Problem and Solution</w:t>
            </w:r>
          </w:p>
        </w:tc>
        <w:tc>
          <w:tcPr>
            <w:tcW w:w="2480" w:type="dxa"/>
            <w:tcBorders>
              <w:top w:val="nil"/>
              <w:left w:val="nil"/>
              <w:bottom w:val="nil"/>
              <w:right w:val="nil"/>
            </w:tcBorders>
            <w:shd w:val="clear" w:color="000000" w:fill="FFFFFF"/>
            <w:vAlign w:val="center"/>
            <w:hideMark/>
          </w:tcPr>
          <w:p w14:paraId="0B755425"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F29B821"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E8995A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F3F862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4FD3B29" w14:textId="77777777" w:rsidTr="00F019DC">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F42B84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Problem Statement</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0DA4C3EE" w14:textId="2C8C279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408C51F" w14:textId="77777777" w:rsidTr="00F019DC">
        <w:trPr>
          <w:trHeight w:val="120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D3422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Solution Offering</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09CA23D" w14:textId="17D858B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FC61C35"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4F7F014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566060B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4A6B7CF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8A4D3F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66456D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5265359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A83C391" w14:textId="77777777" w:rsidTr="00197EFD">
        <w:trPr>
          <w:trHeight w:val="900"/>
        </w:trPr>
        <w:tc>
          <w:tcPr>
            <w:tcW w:w="4960" w:type="dxa"/>
            <w:gridSpan w:val="2"/>
            <w:tcBorders>
              <w:top w:val="nil"/>
              <w:left w:val="nil"/>
              <w:bottom w:val="nil"/>
              <w:right w:val="nil"/>
            </w:tcBorders>
            <w:shd w:val="clear" w:color="auto" w:fill="auto"/>
            <w:vAlign w:val="bottom"/>
            <w:hideMark/>
          </w:tcPr>
          <w:p w14:paraId="3E34C6C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Target Market</w:t>
            </w:r>
          </w:p>
        </w:tc>
        <w:tc>
          <w:tcPr>
            <w:tcW w:w="2480" w:type="dxa"/>
            <w:tcBorders>
              <w:top w:val="nil"/>
              <w:left w:val="nil"/>
              <w:bottom w:val="nil"/>
              <w:right w:val="nil"/>
            </w:tcBorders>
            <w:shd w:val="clear" w:color="000000" w:fill="FFFFFF"/>
            <w:vAlign w:val="center"/>
            <w:hideMark/>
          </w:tcPr>
          <w:p w14:paraId="09BA18CF"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3567B3D"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7C2BC4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4BE104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2B1F6EEC"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2BF285F7"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 Analysis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120A2AFA" w14:textId="61CF9A6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CCD6419" w14:textId="77777777" w:rsidTr="00197EFD">
        <w:trPr>
          <w:trHeight w:val="300"/>
        </w:trPr>
        <w:tc>
          <w:tcPr>
            <w:tcW w:w="2480" w:type="dxa"/>
            <w:tcBorders>
              <w:top w:val="nil"/>
              <w:left w:val="nil"/>
              <w:bottom w:val="nil"/>
              <w:right w:val="nil"/>
            </w:tcBorders>
            <w:shd w:val="clear" w:color="auto" w:fill="auto"/>
            <w:vAlign w:val="center"/>
            <w:hideMark/>
          </w:tcPr>
          <w:p w14:paraId="6FEF0CC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C92AB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078B02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10BBEA9"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E2D1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134AC9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5256618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Description</w:t>
            </w:r>
          </w:p>
        </w:tc>
        <w:tc>
          <w:tcPr>
            <w:tcW w:w="2480" w:type="dxa"/>
            <w:tcBorders>
              <w:top w:val="nil"/>
              <w:left w:val="nil"/>
              <w:bottom w:val="single" w:sz="4" w:space="0" w:color="BFBFBF"/>
              <w:right w:val="single" w:sz="4" w:space="0" w:color="BFBFBF"/>
            </w:tcBorders>
            <w:shd w:val="clear" w:color="000000" w:fill="F2F2F2"/>
            <w:vAlign w:val="center"/>
            <w:hideMark/>
          </w:tcPr>
          <w:p w14:paraId="5DC8EE49"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Size (% of Market)</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Key Needs</w:t>
            </w:r>
          </w:p>
        </w:tc>
      </w:tr>
      <w:tr w:rsidR="00197EFD" w:rsidRPr="00197EFD" w14:paraId="0FC85C38"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27D3FC60" w14:textId="40FC523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A85AD08" w14:textId="7547079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54BC5F0" w14:textId="77B4FC7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6F568F6" w14:textId="74623C6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FDE97C4"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14868253" w14:textId="577082D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742638D" w14:textId="5C7A35D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8F1D0F2" w14:textId="20A1064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FE99AA6" w14:textId="2AEB51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E6B68B6"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6970FC4A" w14:textId="4720F90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E8B84AA" w14:textId="3D1E1BE5"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96D492C" w14:textId="4892A70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09CE78A" w14:textId="1257ACF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C87358"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499CBDD9" w14:textId="25AEB76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D2BFC5C" w14:textId="46E04B1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B7D16AF" w14:textId="21B5649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48DC196E" w14:textId="56FF784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D352C21"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2AFDBD67" w14:textId="24CF1829"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357E85D" w14:textId="5901600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E7A30B8" w14:textId="6F4C310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70ABE320" w14:textId="3ABFE8A1"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23D16588" w14:textId="77777777" w:rsidTr="00197EFD">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4A5186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330DD4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Market Growth Projections</w:t>
            </w:r>
          </w:p>
        </w:tc>
      </w:tr>
      <w:tr w:rsidR="00197EFD" w:rsidRPr="00197EFD" w14:paraId="25A4E59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CA6D334"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701685B"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Size ($)</w:t>
            </w:r>
          </w:p>
        </w:tc>
        <w:tc>
          <w:tcPr>
            <w:tcW w:w="2480" w:type="dxa"/>
            <w:tcBorders>
              <w:top w:val="nil"/>
              <w:left w:val="nil"/>
              <w:bottom w:val="single" w:sz="4" w:space="0" w:color="BFBFBF"/>
              <w:right w:val="single" w:sz="4" w:space="0" w:color="BFBFBF"/>
            </w:tcBorders>
            <w:shd w:val="clear" w:color="000000" w:fill="F2F2F2"/>
            <w:vAlign w:val="center"/>
            <w:hideMark/>
          </w:tcPr>
          <w:p w14:paraId="7C0D2546"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Share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F5BF3CE"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Base (#)</w:t>
            </w:r>
          </w:p>
        </w:tc>
      </w:tr>
      <w:tr w:rsidR="00F019DC" w:rsidRPr="00197EFD" w14:paraId="2C72C0BA"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42090E86" w14:textId="3C69E64A"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07F12C1" w14:textId="7FC8FD95"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5FF5B6A" w14:textId="73EA54E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4062E187" w14:textId="37DEA84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1BEC61A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49585A64" w14:textId="45B47668"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5D90785B" w14:textId="78592CA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A662696" w14:textId="7F6F9FFA"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BE2EEB6" w14:textId="2EEAC40B"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303C07DE"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566B43F2" w14:textId="372F3F3C"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C1A738D" w14:textId="71021201"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DCFE3DB" w14:textId="236B9363"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B65174F" w14:textId="6F40C8F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23A52D5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0A06A525" w14:textId="2A99B744"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BFA3995" w14:textId="7F4FAAE9"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97FEB5D" w14:textId="4DC4507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B750749" w14:textId="136611C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2353FB37"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12C98128" w14:textId="661876B4"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576C9C7E" w14:textId="38D3A60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CBC7A1E" w14:textId="7CAAA04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5A5C3C3" w14:textId="33F2977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5A6EC992" w14:textId="77777777" w:rsidTr="00197EFD">
        <w:trPr>
          <w:trHeight w:val="300"/>
        </w:trPr>
        <w:tc>
          <w:tcPr>
            <w:tcW w:w="2480" w:type="dxa"/>
            <w:tcBorders>
              <w:top w:val="single" w:sz="4" w:space="0" w:color="BFBFBF"/>
              <w:left w:val="nil"/>
              <w:bottom w:val="dashed" w:sz="8" w:space="0" w:color="D7D749"/>
              <w:right w:val="nil"/>
            </w:tcBorders>
            <w:shd w:val="clear" w:color="auto" w:fill="auto"/>
            <w:vAlign w:val="center"/>
            <w:hideMark/>
          </w:tcPr>
          <w:p w14:paraId="340E4D03"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23AD328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46780EA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06D6091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5C2664B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single" w:sz="4" w:space="0" w:color="BFBFBF"/>
              <w:left w:val="nil"/>
              <w:bottom w:val="dashed" w:sz="8" w:space="0" w:color="D7D749"/>
              <w:right w:val="nil"/>
            </w:tcBorders>
            <w:shd w:val="clear" w:color="auto" w:fill="auto"/>
            <w:vAlign w:val="center"/>
            <w:hideMark/>
          </w:tcPr>
          <w:p w14:paraId="47F343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EA9B394" w14:textId="77777777" w:rsidTr="00197EFD">
        <w:trPr>
          <w:trHeight w:val="900"/>
        </w:trPr>
        <w:tc>
          <w:tcPr>
            <w:tcW w:w="7440" w:type="dxa"/>
            <w:gridSpan w:val="3"/>
            <w:tcBorders>
              <w:top w:val="nil"/>
              <w:left w:val="nil"/>
              <w:bottom w:val="nil"/>
              <w:right w:val="nil"/>
            </w:tcBorders>
            <w:shd w:val="clear" w:color="auto" w:fill="auto"/>
            <w:vAlign w:val="bottom"/>
            <w:hideMark/>
          </w:tcPr>
          <w:p w14:paraId="1E5B76C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Product or Service Offering</w:t>
            </w:r>
          </w:p>
          <w:p w14:paraId="63DF68D8" w14:textId="5FCB8934"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Core Products / Services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112FB97" w14:textId="340B1EB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196B56A" w14:textId="77777777" w:rsidTr="00197EFD">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Offerings Roadmap</w:t>
            </w:r>
          </w:p>
        </w:tc>
      </w:tr>
      <w:tr w:rsidR="00197EFD" w:rsidRPr="00197EFD" w14:paraId="35A40F4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197EFD" w:rsidRPr="00197EFD" w14:paraId="4A8F879C"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C7E4B1" w14:textId="486EB77C"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B9D3F3B" w14:textId="29A5605E"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1FC6587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2C5BE51" w14:textId="47356145"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722DEB3" w14:textId="5A81F8D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6874609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BFC88FB" w14:textId="1727CD9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21FC926" w14:textId="65E1813C"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141584F5"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DEFCB82" w14:textId="3A927572"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35F24DA" w14:textId="6D06D7D2"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43C76728"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89A629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5C57F3D" w14:textId="4E8A4263"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34AF4A6F" w14:textId="1FB06E75"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p w14:paraId="48B85FC3" w14:textId="77777777" w:rsidR="00197EFD" w:rsidRDefault="00197EFD">
      <w:pPr>
        <w:rPr>
          <w:rFonts w:ascii="Century Gothic" w:hAnsi="Century Gothic"/>
          <w:b/>
          <w:bCs/>
          <w:color w:val="595959" w:themeColor="text1" w:themeTint="A6"/>
        </w:rPr>
      </w:pPr>
    </w:p>
    <w:p w14:paraId="116B46E9" w14:textId="713AA9B8"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406EAAAB" w14:textId="77777777" w:rsidTr="00197EFD">
        <w:trPr>
          <w:trHeight w:val="900"/>
        </w:trPr>
        <w:tc>
          <w:tcPr>
            <w:tcW w:w="7440" w:type="dxa"/>
            <w:gridSpan w:val="3"/>
            <w:tcBorders>
              <w:top w:val="nil"/>
              <w:left w:val="nil"/>
              <w:bottom w:val="nil"/>
              <w:right w:val="nil"/>
            </w:tcBorders>
            <w:shd w:val="clear" w:color="auto" w:fill="auto"/>
            <w:vAlign w:val="bottom"/>
            <w:hideMark/>
          </w:tcPr>
          <w:p w14:paraId="4399310B"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Marketing and Sales Plan</w:t>
            </w:r>
          </w:p>
          <w:p w14:paraId="636125CA" w14:textId="198CA4C1"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0F3AA13"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05FC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AF692E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15E632E" w14:textId="77777777" w:rsidTr="00F019DC">
        <w:trPr>
          <w:trHeight w:val="278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0963A89"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Marketing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4E50807F" w14:textId="5E6FBD2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763843B" w14:textId="77777777" w:rsidTr="00F019DC">
        <w:trPr>
          <w:trHeight w:val="3230"/>
        </w:trPr>
        <w:tc>
          <w:tcPr>
            <w:tcW w:w="2480" w:type="dxa"/>
            <w:tcBorders>
              <w:top w:val="nil"/>
              <w:left w:val="single" w:sz="4" w:space="0" w:color="BFBFBF"/>
              <w:bottom w:val="single" w:sz="4" w:space="0" w:color="BFBFBF"/>
              <w:right w:val="single" w:sz="4" w:space="0" w:color="BFBFBF"/>
            </w:tcBorders>
            <w:shd w:val="clear" w:color="000000" w:fill="156082"/>
            <w:vAlign w:val="center"/>
            <w:hideMark/>
          </w:tcPr>
          <w:p w14:paraId="1D0F836D"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7731AA69" w14:textId="7FB7E25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F390834" w14:textId="77777777" w:rsidTr="00F019DC">
        <w:trPr>
          <w:trHeight w:val="3050"/>
        </w:trPr>
        <w:tc>
          <w:tcPr>
            <w:tcW w:w="2480" w:type="dxa"/>
            <w:tcBorders>
              <w:top w:val="nil"/>
              <w:left w:val="single" w:sz="4" w:space="0" w:color="BFBFBF"/>
              <w:bottom w:val="single" w:sz="4" w:space="0" w:color="BFBFBF"/>
              <w:right w:val="single" w:sz="4" w:space="0" w:color="BFBFBF"/>
            </w:tcBorders>
            <w:shd w:val="clear" w:color="000000" w:fill="1F90C3"/>
            <w:vAlign w:val="center"/>
            <w:hideMark/>
          </w:tcPr>
          <w:p w14:paraId="4FD493E3"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Process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93A5E1B" w14:textId="4C743D9D"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EABB373" w14:textId="77777777" w:rsidTr="00197EFD">
        <w:trPr>
          <w:trHeight w:val="300"/>
        </w:trPr>
        <w:tc>
          <w:tcPr>
            <w:tcW w:w="2480" w:type="dxa"/>
            <w:tcBorders>
              <w:top w:val="nil"/>
              <w:left w:val="nil"/>
              <w:bottom w:val="nil"/>
              <w:right w:val="nil"/>
            </w:tcBorders>
            <w:shd w:val="clear" w:color="auto" w:fill="auto"/>
            <w:vAlign w:val="center"/>
            <w:hideMark/>
          </w:tcPr>
          <w:p w14:paraId="09FC76E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56B393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D7FBC8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6FE83F"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2DA01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962643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A7AE62"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102D54"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Sales Targets</w:t>
            </w:r>
          </w:p>
        </w:tc>
      </w:tr>
      <w:tr w:rsidR="00197EFD" w:rsidRPr="00197EFD" w14:paraId="15E86A8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2D9A84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F2F2F2"/>
            <w:vAlign w:val="center"/>
            <w:hideMark/>
          </w:tcPr>
          <w:p w14:paraId="3319EBA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Revenue Target ($)</w:t>
            </w:r>
          </w:p>
        </w:tc>
        <w:tc>
          <w:tcPr>
            <w:tcW w:w="2480" w:type="dxa"/>
            <w:tcBorders>
              <w:top w:val="nil"/>
              <w:left w:val="nil"/>
              <w:bottom w:val="single" w:sz="4" w:space="0" w:color="BFBFBF"/>
              <w:right w:val="single" w:sz="4" w:space="0" w:color="BFBFBF"/>
            </w:tcBorders>
            <w:shd w:val="clear" w:color="000000" w:fill="F2F2F2"/>
            <w:vAlign w:val="center"/>
            <w:hideMark/>
          </w:tcPr>
          <w:p w14:paraId="04737963"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Units Sold (#)</w:t>
            </w:r>
          </w:p>
        </w:tc>
        <w:tc>
          <w:tcPr>
            <w:tcW w:w="2480" w:type="dxa"/>
            <w:tcBorders>
              <w:top w:val="nil"/>
              <w:left w:val="nil"/>
              <w:bottom w:val="single" w:sz="4" w:space="0" w:color="BFBFBF"/>
              <w:right w:val="single" w:sz="4" w:space="0" w:color="BFBFBF"/>
            </w:tcBorders>
            <w:shd w:val="clear" w:color="000000" w:fill="F2F2F2"/>
            <w:vAlign w:val="center"/>
            <w:hideMark/>
          </w:tcPr>
          <w:p w14:paraId="5D047227"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Average Deal Size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E9C1BE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Growth (%)</w:t>
            </w:r>
          </w:p>
        </w:tc>
      </w:tr>
      <w:tr w:rsidR="00197EFD" w:rsidRPr="00197EFD" w14:paraId="41536AA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04B9A8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3F750770" w14:textId="0818E67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7AB22F7" w14:textId="7429F13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B6917F3" w14:textId="38962C3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19C8A44A" w14:textId="226C877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78BBF86E"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2F2B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04B3652E" w14:textId="196DFF5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3D54A6" w14:textId="773A7A2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E55452" w14:textId="7A8FBC5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70E0BCE8" w14:textId="3E4F12C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42F6A3E3"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E36806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6BE80325" w14:textId="4AC35E2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ECD9096" w14:textId="0A2F119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F30A4EE" w14:textId="166A619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8342184" w14:textId="2BE8A0B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0BE78494"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FA1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tcPr>
          <w:p w14:paraId="37DC39D4" w14:textId="05D85C8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6A33B5B" w14:textId="4D926FD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F28D486" w14:textId="3E07D56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2C6DD094" w14:textId="43FF8E6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2991FF0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D5C7D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tcPr>
          <w:p w14:paraId="635FF458" w14:textId="4674311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noWrap/>
            <w:vAlign w:val="center"/>
          </w:tcPr>
          <w:p w14:paraId="732DB61F" w14:textId="5EC1A8C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BB0C184" w14:textId="4EEFC0B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6FCC158" w14:textId="586251F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39E38F5E" w14:textId="77777777" w:rsidTr="00197EFD">
        <w:trPr>
          <w:trHeight w:val="300"/>
        </w:trPr>
        <w:tc>
          <w:tcPr>
            <w:tcW w:w="2480" w:type="dxa"/>
            <w:tcBorders>
              <w:top w:val="nil"/>
              <w:left w:val="nil"/>
              <w:bottom w:val="nil"/>
              <w:right w:val="nil"/>
            </w:tcBorders>
            <w:shd w:val="clear" w:color="auto" w:fill="auto"/>
            <w:vAlign w:val="center"/>
            <w:hideMark/>
          </w:tcPr>
          <w:p w14:paraId="60F1498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39F347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AC59F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8048D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1BF1F5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4C217071"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1A4EE317"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9FFEDB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Sales and Marketing Goals</w:t>
            </w:r>
          </w:p>
        </w:tc>
      </w:tr>
      <w:tr w:rsidR="00197EFD" w:rsidRPr="00197EFD" w14:paraId="600844D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F6AB4E2"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197EFD" w:rsidRPr="00197EFD" w14:paraId="3A3C9A58"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46190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43B7729" w14:textId="78BFA2C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8575AA1" w14:textId="728BD03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2E8E2B7"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1FA033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F5A9912" w14:textId="1675A429"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1AF0894" w14:textId="6AD55DA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5A46496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B4E753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BF3F788" w14:textId="16C2BB2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96BDE92" w14:textId="3A27751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EBC9AE5"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57BB1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56442C3" w14:textId="0A7DE8F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7261D887" w14:textId="4793C1C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048339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F13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FF51D9D" w14:textId="3D595E1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097DF5B7" w14:textId="1B5F981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1BC5AE5C" w14:textId="77777777" w:rsidTr="00197EFD">
        <w:trPr>
          <w:trHeight w:val="300"/>
        </w:trPr>
        <w:tc>
          <w:tcPr>
            <w:tcW w:w="2480" w:type="dxa"/>
            <w:tcBorders>
              <w:top w:val="nil"/>
              <w:left w:val="nil"/>
              <w:bottom w:val="nil"/>
              <w:right w:val="nil"/>
            </w:tcBorders>
            <w:shd w:val="clear" w:color="auto" w:fill="auto"/>
            <w:vAlign w:val="center"/>
            <w:hideMark/>
          </w:tcPr>
          <w:p w14:paraId="2CF0E8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1134D0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7E4AE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40B449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53778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01D36A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4F8C6AE"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9BEBA2B"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Key Sales Metrics</w:t>
            </w:r>
          </w:p>
        </w:tc>
      </w:tr>
      <w:tr w:rsidR="00197EFD" w:rsidRPr="00197EFD" w14:paraId="54798FC1"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6EAF0DC"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E26CDE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31B6410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37E8A9CB"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73C68FD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2388DC56"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26849745"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8CC80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Conversion Rate (%)</w:t>
            </w:r>
          </w:p>
        </w:tc>
        <w:tc>
          <w:tcPr>
            <w:tcW w:w="2480" w:type="dxa"/>
            <w:tcBorders>
              <w:top w:val="nil"/>
              <w:left w:val="nil"/>
              <w:bottom w:val="single" w:sz="4" w:space="0" w:color="BFBFBF"/>
              <w:right w:val="single" w:sz="4" w:space="0" w:color="BFBFBF"/>
            </w:tcBorders>
            <w:shd w:val="clear" w:color="auto" w:fill="auto"/>
            <w:vAlign w:val="center"/>
          </w:tcPr>
          <w:p w14:paraId="71E20051" w14:textId="27593FA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6330C7B" w14:textId="51A44E3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F727145" w14:textId="7C6534B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47052D0" w14:textId="3337BD4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3425BB06" w14:textId="287BDF7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51EBF331"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7ABED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Acquisition Cost (CAC) ($)</w:t>
            </w:r>
          </w:p>
        </w:tc>
        <w:tc>
          <w:tcPr>
            <w:tcW w:w="2480" w:type="dxa"/>
            <w:tcBorders>
              <w:top w:val="nil"/>
              <w:left w:val="nil"/>
              <w:bottom w:val="single" w:sz="4" w:space="0" w:color="BFBFBF"/>
              <w:right w:val="single" w:sz="4" w:space="0" w:color="BFBFBF"/>
            </w:tcBorders>
            <w:shd w:val="clear" w:color="auto" w:fill="auto"/>
            <w:vAlign w:val="center"/>
          </w:tcPr>
          <w:p w14:paraId="29C28976" w14:textId="3877DA0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7203E6C" w14:textId="1BC039D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B0784D0" w14:textId="652D73C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A7ECF4C" w14:textId="715F041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3DE33EC5" w14:textId="25EC32A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2D5960CA"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3DD80A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Average Deal Closure Time (Days)</w:t>
            </w:r>
          </w:p>
        </w:tc>
        <w:tc>
          <w:tcPr>
            <w:tcW w:w="2480" w:type="dxa"/>
            <w:tcBorders>
              <w:top w:val="nil"/>
              <w:left w:val="nil"/>
              <w:bottom w:val="single" w:sz="4" w:space="0" w:color="BFBFBF"/>
              <w:right w:val="single" w:sz="4" w:space="0" w:color="BFBFBF"/>
            </w:tcBorders>
            <w:shd w:val="clear" w:color="auto" w:fill="auto"/>
            <w:vAlign w:val="center"/>
          </w:tcPr>
          <w:p w14:paraId="439D8F6A" w14:textId="62B1802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E939BF2" w14:textId="0C9F9F5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FD23C80" w14:textId="1E6B120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F67CD12" w14:textId="1A71E50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5C330BD2" w14:textId="68F5029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bl>
    <w:p w14:paraId="728DEFE1" w14:textId="77777777" w:rsidR="00197EFD" w:rsidRDefault="00197EFD">
      <w:pPr>
        <w:rPr>
          <w:rFonts w:ascii="Century Gothic" w:hAnsi="Century Gothic"/>
          <w:b/>
          <w:bCs/>
          <w:color w:val="595959" w:themeColor="text1" w:themeTint="A6"/>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AA65307" w14:textId="77777777" w:rsidTr="00197EFD">
        <w:trPr>
          <w:trHeight w:val="900"/>
        </w:trPr>
        <w:tc>
          <w:tcPr>
            <w:tcW w:w="4960" w:type="dxa"/>
            <w:gridSpan w:val="2"/>
            <w:tcBorders>
              <w:top w:val="nil"/>
              <w:left w:val="nil"/>
              <w:bottom w:val="nil"/>
              <w:right w:val="nil"/>
            </w:tcBorders>
            <w:shd w:val="clear" w:color="auto" w:fill="auto"/>
            <w:vAlign w:val="bottom"/>
            <w:hideMark/>
          </w:tcPr>
          <w:p w14:paraId="096EE9B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Financial Plan</w:t>
            </w:r>
          </w:p>
        </w:tc>
        <w:tc>
          <w:tcPr>
            <w:tcW w:w="2480" w:type="dxa"/>
            <w:tcBorders>
              <w:top w:val="nil"/>
              <w:left w:val="nil"/>
              <w:bottom w:val="nil"/>
              <w:right w:val="nil"/>
            </w:tcBorders>
            <w:shd w:val="clear" w:color="000000" w:fill="FFFFFF"/>
            <w:vAlign w:val="center"/>
            <w:hideMark/>
          </w:tcPr>
          <w:p w14:paraId="7F098C43"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C56E4AC"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C8F57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1E977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DC9DC4"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9CC0B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Detailed Projections</w:t>
            </w:r>
          </w:p>
        </w:tc>
      </w:tr>
      <w:tr w:rsidR="00197EFD" w:rsidRPr="00197EFD" w14:paraId="75EFA28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19D3DC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8579909"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5396F2B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60EB4241"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3C59B2A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5827478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54F453D4"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3A7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2FCE6AF1" w14:textId="6177026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E974D2" w14:textId="3A90D63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3336AE4" w14:textId="3DE5F91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6987510" w14:textId="71C56CA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1CF9E2F" w14:textId="4E8F7D4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0861EA74"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C40D5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tcPr>
          <w:p w14:paraId="1E435997" w14:textId="49CFA1C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8D0CA4D" w14:textId="3D74EDB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EDBAA6" w14:textId="52FFE15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71E4180" w14:textId="075495B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0EC3CB7B" w14:textId="2DA3FE0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3F8B0F3C"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F6C23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tcPr>
          <w:p w14:paraId="629BE581" w14:textId="525F329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1C0828C" w14:textId="7B7BAB1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15CF1EE" w14:textId="621C873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5B9EC5D" w14:textId="051A6EE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8AD6867" w14:textId="3D7D25A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46510919"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54D4462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6E93A8A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1B9AC6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B183C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2BDD388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60CD7D6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1B5D7140" w14:textId="77777777" w:rsidTr="00197EFD">
        <w:trPr>
          <w:trHeight w:val="900"/>
        </w:trPr>
        <w:tc>
          <w:tcPr>
            <w:tcW w:w="9920" w:type="dxa"/>
            <w:gridSpan w:val="4"/>
            <w:tcBorders>
              <w:top w:val="dotted" w:sz="4" w:space="0" w:color="0B3040"/>
              <w:left w:val="nil"/>
              <w:bottom w:val="nil"/>
              <w:right w:val="nil"/>
            </w:tcBorders>
            <w:shd w:val="clear" w:color="auto" w:fill="auto"/>
            <w:vAlign w:val="bottom"/>
            <w:hideMark/>
          </w:tcPr>
          <w:p w14:paraId="2DD6E9C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28D2A3F9"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33E961E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1CD49E7"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ACE5CA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197EFD" w:rsidRPr="00197EFD" w14:paraId="0ABA40E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99040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483C4F11" w14:textId="75EEDA7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B226CD" w14:textId="2F8755A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9876854" w14:textId="2925F07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388C09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6587DF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2BE622DC" w14:textId="49046B8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6D4247E" w14:textId="3ACF97E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388D60F" w14:textId="6740C4ED"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E686BDB"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0510A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6015E31A" w14:textId="6FC5512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2B6529B" w14:textId="36E7A58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78BEF4E" w14:textId="499D699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E6DD7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6FEBFA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tcPr>
          <w:p w14:paraId="760C00EC" w14:textId="17EBFFC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58C5CF6" w14:textId="18D7553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4D733B1" w14:textId="7FC738B4"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DCEAA8D" w14:textId="77777777" w:rsidTr="00F019DC">
        <w:trPr>
          <w:trHeight w:val="439"/>
        </w:trPr>
        <w:tc>
          <w:tcPr>
            <w:tcW w:w="2480" w:type="dxa"/>
            <w:tcBorders>
              <w:top w:val="nil"/>
              <w:left w:val="single" w:sz="4" w:space="0" w:color="BFBFBF"/>
              <w:bottom w:val="single" w:sz="4" w:space="0" w:color="BFBFBF"/>
              <w:right w:val="nil"/>
            </w:tcBorders>
            <w:shd w:val="clear" w:color="auto" w:fill="auto"/>
            <w:vAlign w:val="center"/>
            <w:hideMark/>
          </w:tcPr>
          <w:p w14:paraId="39CB526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26403E" w14:textId="0A66C5B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E7B7525" w14:textId="76FE073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149F87C" w14:textId="53BF8FD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40F6A02"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4960"/>
        <w:gridCol w:w="4960"/>
        <w:gridCol w:w="2480"/>
        <w:gridCol w:w="1910"/>
      </w:tblGrid>
      <w:tr w:rsidR="00197EFD" w:rsidRPr="00197EFD" w14:paraId="7F804BC8" w14:textId="77777777" w:rsidTr="00197EFD">
        <w:trPr>
          <w:trHeight w:val="900"/>
        </w:trPr>
        <w:tc>
          <w:tcPr>
            <w:tcW w:w="9920" w:type="dxa"/>
            <w:gridSpan w:val="2"/>
            <w:tcBorders>
              <w:left w:val="nil"/>
              <w:bottom w:val="nil"/>
              <w:right w:val="nil"/>
            </w:tcBorders>
            <w:shd w:val="clear" w:color="auto" w:fill="auto"/>
            <w:vAlign w:val="bottom"/>
            <w:hideMark/>
          </w:tcPr>
          <w:p w14:paraId="036388B5"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Appendices</w:t>
            </w:r>
          </w:p>
        </w:tc>
        <w:tc>
          <w:tcPr>
            <w:tcW w:w="2480" w:type="dxa"/>
            <w:tcBorders>
              <w:top w:val="nil"/>
              <w:left w:val="nil"/>
              <w:bottom w:val="nil"/>
              <w:right w:val="nil"/>
            </w:tcBorders>
            <w:shd w:val="clear" w:color="auto" w:fill="auto"/>
            <w:vAlign w:val="center"/>
            <w:hideMark/>
          </w:tcPr>
          <w:p w14:paraId="1C802E7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7C846E1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30CFA5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197EFD" w:rsidRPr="00197EFD" w14:paraId="6DCFB461"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DC0B7" w14:textId="6B67CA6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7306FAC8" w14:textId="23BB819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5E75ED4"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47D277" w14:textId="5CA0184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6262085A" w14:textId="07CCF35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0F283AC"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2DC7B3" w14:textId="7569F0D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0F531252" w14:textId="04D1886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35401CF"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B21394" w14:textId="235F3CA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34A61A84" w14:textId="7C494EC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30E05E7"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D64375" w14:textId="421FDBA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3EE6B080" w14:textId="17A5790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197EFD"/>
    <w:rsid w:val="002A5936"/>
    <w:rsid w:val="00840983"/>
    <w:rsid w:val="00E41BF6"/>
    <w:rsid w:val="00EC0849"/>
    <w:rsid w:val="00F019DC"/>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99&amp;utm_source=template-word&amp;utm_medium=content&amp;utm_campaign=5-Year+Business+Plan-word-12399&amp;lpa=5-Year+Business+Plan+word+1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2025-01-19T16:58:00Z</dcterms:created>
  <dcterms:modified xsi:type="dcterms:W3CDTF">2025-06-25T18:26:00Z</dcterms:modified>
</cp:coreProperties>
</file>