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30EF" w14:textId="134B0934" w:rsidR="00CB78F4" w:rsidRPr="00E82B61" w:rsidRDefault="00531E7A">
      <w:pPr>
        <w:rPr>
          <w:rFonts w:ascii="Century Gothic" w:hAnsi="Century Gothic"/>
          <w:b/>
          <w:bCs/>
          <w:color w:val="153D63" w:themeColor="text2" w:themeTint="E6"/>
          <w:sz w:val="48"/>
          <w:szCs w:val="48"/>
        </w:rPr>
      </w:pPr>
      <w:r w:rsidRPr="00E82B61">
        <w:rPr>
          <w:rFonts w:ascii="Century Gothic" w:hAnsi="Century Gothic"/>
          <w:b/>
          <w:bCs/>
          <w:noProof/>
          <w:color w:val="153D63" w:themeColor="text2" w:themeTint="E6"/>
          <w:sz w:val="48"/>
          <w:szCs w:val="48"/>
        </w:rPr>
        <w:drawing>
          <wp:anchor distT="0" distB="0" distL="114300" distR="114300" simplePos="0" relativeHeight="251655168" behindDoc="0" locked="0" layoutInCell="1" allowOverlap="1" wp14:anchorId="13D96C75" wp14:editId="680F5446">
            <wp:simplePos x="0" y="0"/>
            <wp:positionH relativeFrom="column">
              <wp:posOffset>4086334</wp:posOffset>
            </wp:positionH>
            <wp:positionV relativeFrom="paragraph">
              <wp:posOffset>-139700</wp:posOffset>
            </wp:positionV>
            <wp:extent cx="2873902" cy="571500"/>
            <wp:effectExtent l="0" t="0" r="3175" b="0"/>
            <wp:wrapNone/>
            <wp:docPr id="1756032227"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2227"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931973" cy="583048"/>
                    </a:xfrm>
                    <a:prstGeom prst="rect">
                      <a:avLst/>
                    </a:prstGeom>
                  </pic:spPr>
                </pic:pic>
              </a:graphicData>
            </a:graphic>
            <wp14:sizeRelH relativeFrom="margin">
              <wp14:pctWidth>0</wp14:pctWidth>
            </wp14:sizeRelH>
            <wp14:sizeRelV relativeFrom="margin">
              <wp14:pctHeight>0</wp14:pctHeight>
            </wp14:sizeRelV>
          </wp:anchor>
        </w:drawing>
      </w:r>
      <w:r w:rsidR="00CB78F4" w:rsidRPr="00E82B61">
        <w:rPr>
          <w:rFonts w:ascii="Century Gothic" w:hAnsi="Century Gothic"/>
          <w:b/>
          <w:bCs/>
          <w:color w:val="153D63" w:themeColor="text2" w:themeTint="E6"/>
          <w:sz w:val="48"/>
          <w:szCs w:val="48"/>
        </w:rPr>
        <w:t xml:space="preserve">AI Readiness </w:t>
      </w:r>
      <w:r w:rsidR="00822E1B" w:rsidRPr="00E82B61">
        <w:rPr>
          <w:rFonts w:ascii="Century Gothic" w:hAnsi="Century Gothic"/>
          <w:b/>
          <w:bCs/>
          <w:color w:val="153D63" w:themeColor="text2" w:themeTint="E6"/>
          <w:sz w:val="48"/>
          <w:szCs w:val="48"/>
        </w:rPr>
        <w:t>Checklist</w:t>
      </w:r>
    </w:p>
    <w:p w14:paraId="6BB7B062" w14:textId="5755F0BA" w:rsidR="0016739F" w:rsidRPr="008D1E8C" w:rsidRDefault="00822E1B" w:rsidP="008D1E8C">
      <w:pPr>
        <w:rPr>
          <w:rFonts w:ascii="Century Gothic" w:hAnsi="Century Gothic"/>
          <w:color w:val="747474" w:themeColor="background2" w:themeShade="80"/>
        </w:rPr>
      </w:pPr>
      <w:r w:rsidRPr="00822E1B">
        <w:rPr>
          <w:rFonts w:ascii="Century Gothic" w:hAnsi="Century Gothic" w:cs="Arial"/>
          <w:color w:val="747474" w:themeColor="background2" w:themeShade="80"/>
          <w:sz w:val="22"/>
          <w:szCs w:val="22"/>
        </w:rPr>
        <w:t>Are your content creators ready to responsibly implement AI? Gather key team leaders, content creators, and decision-makers for a working session. Review each question and discuss how your current workflows measure up. The goal is to identify gaps, concerns, and opportunities to integrate AI tools more effectively and responsibly.</w:t>
      </w:r>
    </w:p>
    <w:tbl>
      <w:tblPr>
        <w:tblStyle w:val="TableGrid"/>
        <w:tblW w:w="11067"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1067"/>
      </w:tblGrid>
      <w:tr w:rsidR="00EE13DD" w14:paraId="1C60434A" w14:textId="77777777" w:rsidTr="00782A7E">
        <w:trPr>
          <w:trHeight w:val="535"/>
        </w:trPr>
        <w:tc>
          <w:tcPr>
            <w:tcW w:w="11067" w:type="dxa"/>
            <w:tcBorders>
              <w:top w:val="nil"/>
              <w:left w:val="nil"/>
              <w:bottom w:val="single" w:sz="2" w:space="0" w:color="BFBFBF" w:themeColor="background1" w:themeShade="BF"/>
              <w:right w:val="nil"/>
            </w:tcBorders>
            <w:shd w:val="clear" w:color="auto" w:fill="DAE9F7" w:themeFill="text2" w:themeFillTint="1A"/>
            <w:vAlign w:val="center"/>
          </w:tcPr>
          <w:p w14:paraId="4C66BCA7" w14:textId="34771A34" w:rsidR="00EE13DD" w:rsidRPr="00EE13DD" w:rsidRDefault="00EE13DD" w:rsidP="00EE13DD">
            <w:pPr>
              <w:rPr>
                <w:rFonts w:ascii="Century Gothic" w:hAnsi="Century Gothic"/>
                <w:b/>
                <w:bCs/>
                <w:color w:val="156082" w:themeColor="accent1"/>
              </w:rPr>
            </w:pPr>
            <w:r w:rsidRPr="00EE13DD">
              <w:rPr>
                <w:rFonts w:ascii="Century Gothic" w:hAnsi="Century Gothic"/>
                <w:b/>
                <w:bCs/>
                <w:color w:val="262626" w:themeColor="text1" w:themeTint="D9"/>
              </w:rPr>
              <w:t>Foundational Alignment</w:t>
            </w:r>
          </w:p>
        </w:tc>
      </w:tr>
      <w:tr w:rsidR="00EE13DD" w14:paraId="07C6D342" w14:textId="77777777" w:rsidTr="008D1E8C">
        <w:trPr>
          <w:trHeight w:val="599"/>
        </w:trPr>
        <w:tc>
          <w:tcPr>
            <w:tcW w:w="11067" w:type="dxa"/>
            <w:tcBorders>
              <w:top w:val="single" w:sz="2" w:space="0" w:color="BFBFBF" w:themeColor="background1" w:themeShade="BF"/>
              <w:bottom w:val="single" w:sz="2" w:space="0" w:color="BFBFBF" w:themeColor="background1" w:themeShade="BF"/>
            </w:tcBorders>
            <w:vAlign w:val="center"/>
          </w:tcPr>
          <w:p w14:paraId="3410E8FC" w14:textId="34022196" w:rsidR="00EE13DD" w:rsidRPr="008D1E8C" w:rsidRDefault="00EE13DD" w:rsidP="00EE13DD">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Have we clearly defined what we want AI to help us do (summarization, first drafts, repurposing content, metadata tagging)?</w:t>
            </w:r>
          </w:p>
        </w:tc>
      </w:tr>
      <w:tr w:rsidR="00EE13DD" w14:paraId="76BA3D89" w14:textId="77777777" w:rsidTr="008D1E8C">
        <w:trPr>
          <w:trHeight w:val="599"/>
        </w:trPr>
        <w:tc>
          <w:tcPr>
            <w:tcW w:w="11067" w:type="dxa"/>
            <w:tcBorders>
              <w:top w:val="single" w:sz="2" w:space="0" w:color="BFBFBF" w:themeColor="background1" w:themeShade="BF"/>
            </w:tcBorders>
            <w:vAlign w:val="center"/>
          </w:tcPr>
          <w:p w14:paraId="1DA5A511" w14:textId="77777777" w:rsidR="00EE13DD" w:rsidRPr="008D1E8C" w:rsidRDefault="00EE13DD"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Do we understand the current limits and strengths of the AI tools we’re using?</w:t>
            </w:r>
          </w:p>
        </w:tc>
      </w:tr>
      <w:tr w:rsidR="00EE13DD" w14:paraId="42BD89BD" w14:textId="77777777" w:rsidTr="008D1E8C">
        <w:trPr>
          <w:trHeight w:val="599"/>
        </w:trPr>
        <w:tc>
          <w:tcPr>
            <w:tcW w:w="11067" w:type="dxa"/>
            <w:vAlign w:val="center"/>
          </w:tcPr>
          <w:p w14:paraId="2AD83031" w14:textId="77777777" w:rsidR="00EE13DD" w:rsidRPr="008D1E8C" w:rsidRDefault="00EE13DD"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Have we designated a point person or small team to manage AI integration and strategy?</w:t>
            </w:r>
          </w:p>
        </w:tc>
      </w:tr>
      <w:tr w:rsidR="00EE13DD" w14:paraId="183D9320" w14:textId="77777777" w:rsidTr="008D1E8C">
        <w:trPr>
          <w:trHeight w:val="599"/>
        </w:trPr>
        <w:tc>
          <w:tcPr>
            <w:tcW w:w="11067" w:type="dxa"/>
            <w:vAlign w:val="center"/>
          </w:tcPr>
          <w:p w14:paraId="20AC9785" w14:textId="77777777" w:rsidR="00EE13DD" w:rsidRPr="008D1E8C" w:rsidRDefault="00EE13DD"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Are we encouraging open dialogue about the pros and cons of AI among team members?</w:t>
            </w:r>
          </w:p>
        </w:tc>
      </w:tr>
      <w:tr w:rsidR="00EE13DD" w14:paraId="5B0C57BF" w14:textId="77777777" w:rsidTr="008D1E8C">
        <w:trPr>
          <w:trHeight w:val="599"/>
        </w:trPr>
        <w:tc>
          <w:tcPr>
            <w:tcW w:w="11067" w:type="dxa"/>
            <w:tcBorders>
              <w:bottom w:val="single" w:sz="2" w:space="0" w:color="BFBFBF"/>
            </w:tcBorders>
            <w:vAlign w:val="center"/>
          </w:tcPr>
          <w:p w14:paraId="7FD64B1B" w14:textId="7CB53D73" w:rsidR="00EE13DD" w:rsidRPr="008D1E8C" w:rsidRDefault="00EE13DD" w:rsidP="00EE13DD">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 xml:space="preserve">Are we being transparent with clients or stakeholders about where and how </w:t>
            </w:r>
            <w:r w:rsidR="00326E11">
              <w:rPr>
                <w:rFonts w:ascii="Century Gothic" w:hAnsi="Century Gothic" w:cs="Arial"/>
                <w:color w:val="404040" w:themeColor="text1" w:themeTint="BF"/>
                <w:sz w:val="21"/>
                <w:szCs w:val="21"/>
              </w:rPr>
              <w:t>we use AI</w:t>
            </w:r>
            <w:r w:rsidRPr="008D1E8C">
              <w:rPr>
                <w:rFonts w:ascii="Century Gothic" w:hAnsi="Century Gothic" w:cs="Arial"/>
                <w:color w:val="404040" w:themeColor="text1" w:themeTint="BF"/>
                <w:sz w:val="21"/>
                <w:szCs w:val="21"/>
              </w:rPr>
              <w:t xml:space="preserve"> (if relevant)?</w:t>
            </w:r>
          </w:p>
        </w:tc>
      </w:tr>
      <w:tr w:rsidR="00EE13DD" w14:paraId="19F1730F" w14:textId="77777777" w:rsidTr="004550DF">
        <w:trPr>
          <w:trHeight w:val="1075"/>
        </w:trPr>
        <w:tc>
          <w:tcPr>
            <w:tcW w:w="11067" w:type="dxa"/>
            <w:tcBorders>
              <w:bottom w:val="single" w:sz="18" w:space="0" w:color="BFBFBF" w:themeColor="background1" w:themeShade="BF"/>
            </w:tcBorders>
            <w:shd w:val="clear" w:color="auto" w:fill="FCFCFC"/>
            <w:vAlign w:val="center"/>
          </w:tcPr>
          <w:p w14:paraId="65D79163" w14:textId="0EEADCA1" w:rsidR="00EE13DD" w:rsidRPr="008D1E8C" w:rsidRDefault="00EE13DD" w:rsidP="004550DF">
            <w:pPr>
              <w:rPr>
                <w:rFonts w:ascii="Century Gothic" w:hAnsi="Century Gothic"/>
                <w:color w:val="156082" w:themeColor="accent1"/>
                <w:sz w:val="21"/>
                <w:szCs w:val="21"/>
              </w:rPr>
            </w:pPr>
          </w:p>
        </w:tc>
      </w:tr>
      <w:tr w:rsidR="008D1E8C" w14:paraId="0B312DE4" w14:textId="77777777" w:rsidTr="00782A7E">
        <w:trPr>
          <w:trHeight w:val="99"/>
        </w:trPr>
        <w:tc>
          <w:tcPr>
            <w:tcW w:w="11067" w:type="dxa"/>
            <w:tcBorders>
              <w:top w:val="single" w:sz="18" w:space="0" w:color="BFBFBF" w:themeColor="background1" w:themeShade="BF"/>
              <w:left w:val="nil"/>
              <w:bottom w:val="nil"/>
              <w:right w:val="nil"/>
            </w:tcBorders>
            <w:shd w:val="clear" w:color="auto" w:fill="auto"/>
            <w:vAlign w:val="center"/>
          </w:tcPr>
          <w:p w14:paraId="010DD857" w14:textId="77777777" w:rsidR="008D1E8C" w:rsidRPr="008D1E8C" w:rsidRDefault="008D1E8C" w:rsidP="00EE13DD">
            <w:pPr>
              <w:rPr>
                <w:rFonts w:ascii="Century Gothic" w:hAnsi="Century Gothic" w:cs="Arial"/>
                <w:b/>
                <w:bCs/>
                <w:color w:val="262626" w:themeColor="text1" w:themeTint="D9"/>
                <w:sz w:val="11"/>
                <w:szCs w:val="11"/>
              </w:rPr>
            </w:pPr>
          </w:p>
        </w:tc>
      </w:tr>
      <w:tr w:rsidR="00EE13DD" w14:paraId="589B06EB" w14:textId="77777777" w:rsidTr="00782A7E">
        <w:trPr>
          <w:trHeight w:val="459"/>
        </w:trPr>
        <w:tc>
          <w:tcPr>
            <w:tcW w:w="11067" w:type="dxa"/>
            <w:tcBorders>
              <w:top w:val="nil"/>
              <w:left w:val="nil"/>
              <w:bottom w:val="single" w:sz="2" w:space="0" w:color="BFBFBF" w:themeColor="background1" w:themeShade="BF"/>
              <w:right w:val="nil"/>
            </w:tcBorders>
            <w:shd w:val="clear" w:color="auto" w:fill="C1E4F5" w:themeFill="accent1" w:themeFillTint="33"/>
            <w:vAlign w:val="center"/>
          </w:tcPr>
          <w:p w14:paraId="78831A76" w14:textId="348F534B" w:rsidR="00EE13DD" w:rsidRPr="00EE13DD" w:rsidRDefault="00EE13DD" w:rsidP="00EE13DD">
            <w:pPr>
              <w:rPr>
                <w:rFonts w:ascii="Century Gothic" w:hAnsi="Century Gothic"/>
                <w:color w:val="156082" w:themeColor="accent1"/>
              </w:rPr>
            </w:pPr>
            <w:r w:rsidRPr="00EE13DD">
              <w:rPr>
                <w:rFonts w:ascii="Century Gothic" w:hAnsi="Century Gothic" w:cs="Arial"/>
                <w:b/>
                <w:bCs/>
                <w:color w:val="262626" w:themeColor="text1" w:themeTint="D9"/>
              </w:rPr>
              <w:t>Workflow Clarity and Mapping</w:t>
            </w:r>
          </w:p>
        </w:tc>
      </w:tr>
      <w:tr w:rsidR="00EE13DD" w14:paraId="61B807D8" w14:textId="77777777" w:rsidTr="008D1E8C">
        <w:trPr>
          <w:trHeight w:val="715"/>
        </w:trPr>
        <w:tc>
          <w:tcPr>
            <w:tcW w:w="11067" w:type="dxa"/>
            <w:tcBorders>
              <w:top w:val="single" w:sz="2" w:space="0" w:color="BFBFBF" w:themeColor="background1" w:themeShade="BF"/>
            </w:tcBorders>
            <w:vAlign w:val="center"/>
          </w:tcPr>
          <w:p w14:paraId="193D5A25" w14:textId="6141E66D" w:rsidR="00EE13DD" w:rsidRPr="008D1E8C" w:rsidRDefault="002C5A66" w:rsidP="002C5A66">
            <w:pPr>
              <w:pStyle w:val="ListParagraph"/>
              <w:numPr>
                <w:ilvl w:val="0"/>
                <w:numId w:val="20"/>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Have we mapped our content workflow clearly enough to identify where AI can help</w:t>
            </w:r>
            <w:r w:rsidR="00326E11">
              <w:rPr>
                <w:rFonts w:ascii="Century Gothic" w:hAnsi="Century Gothic" w:cs="Arial"/>
                <w:color w:val="404040" w:themeColor="text1" w:themeTint="BF"/>
                <w:sz w:val="21"/>
                <w:szCs w:val="21"/>
              </w:rPr>
              <w:t xml:space="preserve">? Are we clear on where it </w:t>
            </w:r>
            <w:r w:rsidRPr="008D1E8C">
              <w:rPr>
                <w:rFonts w:ascii="Century Gothic" w:hAnsi="Century Gothic" w:cs="Arial"/>
                <w:color w:val="404040" w:themeColor="text1" w:themeTint="BF"/>
                <w:sz w:val="21"/>
                <w:szCs w:val="21"/>
              </w:rPr>
              <w:t>shouldn’t</w:t>
            </w:r>
            <w:r w:rsidR="00326E11">
              <w:rPr>
                <w:rFonts w:ascii="Century Gothic" w:hAnsi="Century Gothic" w:cs="Arial"/>
                <w:color w:val="404040" w:themeColor="text1" w:themeTint="BF"/>
                <w:sz w:val="21"/>
                <w:szCs w:val="21"/>
              </w:rPr>
              <w:t xml:space="preserve"> help</w:t>
            </w:r>
            <w:r w:rsidRPr="008D1E8C">
              <w:rPr>
                <w:rFonts w:ascii="Century Gothic" w:hAnsi="Century Gothic" w:cs="Arial"/>
                <w:color w:val="404040" w:themeColor="text1" w:themeTint="BF"/>
                <w:sz w:val="21"/>
                <w:szCs w:val="21"/>
              </w:rPr>
              <w:t>?</w:t>
            </w:r>
          </w:p>
        </w:tc>
      </w:tr>
      <w:tr w:rsidR="00EE13DD" w14:paraId="79E5664F" w14:textId="77777777" w:rsidTr="008D1E8C">
        <w:trPr>
          <w:trHeight w:val="715"/>
        </w:trPr>
        <w:tc>
          <w:tcPr>
            <w:tcW w:w="11067" w:type="dxa"/>
            <w:tcBorders>
              <w:bottom w:val="single" w:sz="2" w:space="0" w:color="BFBFBF"/>
            </w:tcBorders>
            <w:vAlign w:val="center"/>
          </w:tcPr>
          <w:p w14:paraId="029DC6EF" w14:textId="77777777" w:rsidR="00EE13DD" w:rsidRPr="008D1E8C" w:rsidRDefault="00EE13DD"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Do we understand which parts of our workflow require human oversight (e.g., tone, compliance, factual accuracy)?</w:t>
            </w:r>
          </w:p>
        </w:tc>
      </w:tr>
      <w:tr w:rsidR="00EE13DD" w14:paraId="4CCF0CC1" w14:textId="77777777" w:rsidTr="004550DF">
        <w:trPr>
          <w:trHeight w:val="1246"/>
        </w:trPr>
        <w:tc>
          <w:tcPr>
            <w:tcW w:w="11067" w:type="dxa"/>
            <w:tcBorders>
              <w:bottom w:val="single" w:sz="18" w:space="0" w:color="BFBFBF" w:themeColor="background1" w:themeShade="BF"/>
            </w:tcBorders>
            <w:shd w:val="clear" w:color="auto" w:fill="FCFCFC"/>
            <w:vAlign w:val="center"/>
          </w:tcPr>
          <w:p w14:paraId="7092DA56" w14:textId="6FA42921" w:rsidR="00EE13DD" w:rsidRPr="008D1E8C" w:rsidRDefault="00EE13DD" w:rsidP="004550DF">
            <w:pPr>
              <w:rPr>
                <w:rFonts w:ascii="Century Gothic" w:hAnsi="Century Gothic"/>
                <w:color w:val="156082" w:themeColor="accent1"/>
                <w:sz w:val="21"/>
                <w:szCs w:val="21"/>
              </w:rPr>
            </w:pPr>
          </w:p>
        </w:tc>
      </w:tr>
      <w:tr w:rsidR="008D1E8C" w14:paraId="5CEE784D" w14:textId="77777777" w:rsidTr="00782A7E">
        <w:trPr>
          <w:trHeight w:val="55"/>
        </w:trPr>
        <w:tc>
          <w:tcPr>
            <w:tcW w:w="11067" w:type="dxa"/>
            <w:tcBorders>
              <w:top w:val="single" w:sz="18" w:space="0" w:color="BFBFBF" w:themeColor="background1" w:themeShade="BF"/>
              <w:left w:val="nil"/>
              <w:bottom w:val="nil"/>
              <w:right w:val="nil"/>
            </w:tcBorders>
            <w:shd w:val="clear" w:color="auto" w:fill="auto"/>
            <w:vAlign w:val="center"/>
          </w:tcPr>
          <w:p w14:paraId="0E2960E2" w14:textId="77777777" w:rsidR="008D1E8C" w:rsidRPr="008D1E8C" w:rsidRDefault="008D1E8C" w:rsidP="002C5A66">
            <w:pPr>
              <w:rPr>
                <w:rFonts w:ascii="Arial" w:hAnsi="Arial" w:cs="Arial"/>
                <w:b/>
                <w:bCs/>
                <w:color w:val="000000"/>
                <w:sz w:val="2"/>
                <w:szCs w:val="2"/>
              </w:rPr>
            </w:pPr>
          </w:p>
          <w:p w14:paraId="438EEB87" w14:textId="77777777" w:rsidR="008D1E8C" w:rsidRPr="008D1E8C" w:rsidRDefault="008D1E8C" w:rsidP="002C5A66">
            <w:pPr>
              <w:rPr>
                <w:rFonts w:ascii="Arial" w:hAnsi="Arial" w:cs="Arial"/>
                <w:b/>
                <w:bCs/>
                <w:color w:val="000000"/>
                <w:sz w:val="10"/>
                <w:szCs w:val="10"/>
              </w:rPr>
            </w:pPr>
          </w:p>
        </w:tc>
      </w:tr>
      <w:tr w:rsidR="002C5A66" w14:paraId="3B1003A8" w14:textId="77777777" w:rsidTr="004550DF">
        <w:trPr>
          <w:trHeight w:val="531"/>
        </w:trPr>
        <w:tc>
          <w:tcPr>
            <w:tcW w:w="11067" w:type="dxa"/>
            <w:tcBorders>
              <w:top w:val="nil"/>
              <w:left w:val="nil"/>
              <w:bottom w:val="single" w:sz="2" w:space="0" w:color="BFBFBF" w:themeColor="background1" w:themeShade="BF"/>
              <w:right w:val="nil"/>
            </w:tcBorders>
            <w:shd w:val="clear" w:color="auto" w:fill="CAEDFB" w:themeFill="accent4" w:themeFillTint="33"/>
            <w:vAlign w:val="center"/>
          </w:tcPr>
          <w:p w14:paraId="30BC18CB" w14:textId="12D73329" w:rsidR="002C5A66" w:rsidRPr="008D1E8C" w:rsidRDefault="008D1E8C" w:rsidP="002C5A66">
            <w:pPr>
              <w:rPr>
                <w:rFonts w:ascii="Century Gothic" w:hAnsi="Century Gothic"/>
                <w:color w:val="156082" w:themeColor="accent1"/>
              </w:rPr>
            </w:pPr>
            <w:r w:rsidRPr="004550DF">
              <w:rPr>
                <w:rFonts w:ascii="Arial" w:hAnsi="Arial" w:cs="Arial"/>
                <w:b/>
                <w:bCs/>
                <w:color w:val="262626" w:themeColor="text1" w:themeTint="D9"/>
                <w:sz w:val="22"/>
                <w:szCs w:val="22"/>
              </w:rPr>
              <w:t> </w:t>
            </w:r>
            <w:r w:rsidRPr="004550DF">
              <w:rPr>
                <w:rFonts w:ascii="Century Gothic" w:hAnsi="Century Gothic" w:cs="Arial"/>
                <w:b/>
                <w:bCs/>
                <w:color w:val="262626" w:themeColor="text1" w:themeTint="D9"/>
              </w:rPr>
              <w:t>Quality Assurance and Oversight</w:t>
            </w:r>
          </w:p>
        </w:tc>
      </w:tr>
      <w:tr w:rsidR="00EE13DD" w14:paraId="13A1C933" w14:textId="77777777" w:rsidTr="008D1E8C">
        <w:trPr>
          <w:trHeight w:val="514"/>
        </w:trPr>
        <w:tc>
          <w:tcPr>
            <w:tcW w:w="11067" w:type="dxa"/>
            <w:tcBorders>
              <w:top w:val="single" w:sz="2" w:space="0" w:color="BFBFBF" w:themeColor="background1" w:themeShade="BF"/>
            </w:tcBorders>
            <w:vAlign w:val="center"/>
          </w:tcPr>
          <w:p w14:paraId="496A71EF" w14:textId="3E42B0CE" w:rsidR="00EE13DD" w:rsidRPr="008D1E8C" w:rsidRDefault="002C5A66" w:rsidP="002C5A66">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Have we set standards for what “good” looks like for AI-generated content?</w:t>
            </w:r>
          </w:p>
        </w:tc>
      </w:tr>
      <w:tr w:rsidR="00EE13DD" w14:paraId="6CB1F15E" w14:textId="77777777" w:rsidTr="008D1E8C">
        <w:trPr>
          <w:trHeight w:val="514"/>
        </w:trPr>
        <w:tc>
          <w:tcPr>
            <w:tcW w:w="11067" w:type="dxa"/>
            <w:vAlign w:val="center"/>
          </w:tcPr>
          <w:p w14:paraId="4A990DC4" w14:textId="4DB54F7D" w:rsidR="00EE13DD" w:rsidRPr="008D1E8C" w:rsidRDefault="00326E11" w:rsidP="003E15AF">
            <w:pPr>
              <w:pStyle w:val="ListParagraph"/>
              <w:numPr>
                <w:ilvl w:val="0"/>
                <w:numId w:val="18"/>
              </w:numPr>
              <w:rPr>
                <w:rFonts w:ascii="Century Gothic" w:hAnsi="Century Gothic"/>
                <w:color w:val="404040" w:themeColor="text1" w:themeTint="BF"/>
                <w:sz w:val="21"/>
                <w:szCs w:val="21"/>
              </w:rPr>
            </w:pPr>
            <w:r w:rsidRPr="00326E11">
              <w:rPr>
                <w:rFonts w:ascii="Century Gothic" w:hAnsi="Century Gothic" w:cs="Arial"/>
                <w:color w:val="404040" w:themeColor="text1" w:themeTint="BF"/>
                <w:sz w:val="21"/>
                <w:szCs w:val="21"/>
              </w:rPr>
              <w:t>Have we clearly defined our acceptable margin of error</w:t>
            </w:r>
            <w:r>
              <w:rPr>
                <w:rFonts w:ascii="Century Gothic" w:hAnsi="Century Gothic" w:cs="Arial"/>
                <w:color w:val="404040" w:themeColor="text1" w:themeTint="BF"/>
                <w:sz w:val="21"/>
                <w:szCs w:val="21"/>
              </w:rPr>
              <w:t xml:space="preserve"> in content </w:t>
            </w:r>
            <w:r w:rsidR="00EE13DD" w:rsidRPr="008D1E8C">
              <w:rPr>
                <w:rFonts w:ascii="Century Gothic" w:hAnsi="Century Gothic" w:cs="Arial"/>
                <w:color w:val="404040" w:themeColor="text1" w:themeTint="BF"/>
                <w:sz w:val="21"/>
                <w:szCs w:val="21"/>
              </w:rPr>
              <w:t xml:space="preserve">(e.g., </w:t>
            </w:r>
            <w:r>
              <w:rPr>
                <w:rFonts w:ascii="Century Gothic" w:hAnsi="Century Gothic" w:cs="Arial"/>
                <w:color w:val="404040" w:themeColor="text1" w:themeTint="BF"/>
                <w:sz w:val="21"/>
                <w:szCs w:val="21"/>
              </w:rPr>
              <w:t>in</w:t>
            </w:r>
            <w:r w:rsidR="00EE13DD" w:rsidRPr="008D1E8C">
              <w:rPr>
                <w:rFonts w:ascii="Century Gothic" w:hAnsi="Century Gothic" w:cs="Arial"/>
                <w:color w:val="404040" w:themeColor="text1" w:themeTint="BF"/>
                <w:sz w:val="21"/>
                <w:szCs w:val="21"/>
              </w:rPr>
              <w:t xml:space="preserve"> legal copy</w:t>
            </w:r>
            <w:r>
              <w:rPr>
                <w:rFonts w:ascii="Century Gothic" w:hAnsi="Century Gothic" w:cs="Arial"/>
                <w:color w:val="404040" w:themeColor="text1" w:themeTint="BF"/>
                <w:sz w:val="21"/>
                <w:szCs w:val="21"/>
              </w:rPr>
              <w:t xml:space="preserve"> versus creative copy</w:t>
            </w:r>
            <w:r w:rsidR="00EE13DD" w:rsidRPr="008D1E8C">
              <w:rPr>
                <w:rFonts w:ascii="Century Gothic" w:hAnsi="Century Gothic" w:cs="Arial"/>
                <w:color w:val="404040" w:themeColor="text1" w:themeTint="BF"/>
                <w:sz w:val="21"/>
                <w:szCs w:val="21"/>
              </w:rPr>
              <w:t>)?</w:t>
            </w:r>
          </w:p>
        </w:tc>
      </w:tr>
      <w:tr w:rsidR="00EE13DD" w14:paraId="60249BDC" w14:textId="77777777" w:rsidTr="008D1E8C">
        <w:trPr>
          <w:trHeight w:val="514"/>
        </w:trPr>
        <w:tc>
          <w:tcPr>
            <w:tcW w:w="11067" w:type="dxa"/>
            <w:vAlign w:val="center"/>
          </w:tcPr>
          <w:p w14:paraId="79F8FD91" w14:textId="77777777" w:rsidR="00EE13DD" w:rsidRPr="008D1E8C" w:rsidRDefault="00EE13DD"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Are there clear review protocols in place to catch factual inaccuracies or brand misalignment?</w:t>
            </w:r>
          </w:p>
        </w:tc>
      </w:tr>
      <w:tr w:rsidR="00EE13DD" w14:paraId="6AD56475" w14:textId="77777777" w:rsidTr="008D1E8C">
        <w:trPr>
          <w:trHeight w:val="514"/>
        </w:trPr>
        <w:tc>
          <w:tcPr>
            <w:tcW w:w="11067" w:type="dxa"/>
            <w:tcBorders>
              <w:bottom w:val="single" w:sz="2" w:space="0" w:color="BFBFBF"/>
            </w:tcBorders>
            <w:vAlign w:val="center"/>
          </w:tcPr>
          <w:p w14:paraId="73C1BF50" w14:textId="77777777" w:rsidR="00EE13DD" w:rsidRPr="008D1E8C" w:rsidRDefault="00EE13DD"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Are we tracking and analyzing the performance of AI-generated content to improve use?</w:t>
            </w:r>
          </w:p>
        </w:tc>
      </w:tr>
      <w:tr w:rsidR="00EE13DD" w14:paraId="05956017" w14:textId="77777777" w:rsidTr="004550DF">
        <w:trPr>
          <w:trHeight w:val="1165"/>
        </w:trPr>
        <w:tc>
          <w:tcPr>
            <w:tcW w:w="11067" w:type="dxa"/>
            <w:tcBorders>
              <w:bottom w:val="single" w:sz="18" w:space="0" w:color="BFBFBF" w:themeColor="background1" w:themeShade="BF"/>
            </w:tcBorders>
            <w:shd w:val="clear" w:color="auto" w:fill="FCFCFC"/>
            <w:vAlign w:val="center"/>
          </w:tcPr>
          <w:p w14:paraId="177BDB36" w14:textId="0FE594A3" w:rsidR="00EE13DD" w:rsidRDefault="00EE13DD" w:rsidP="004550DF">
            <w:pPr>
              <w:rPr>
                <w:rFonts w:ascii="Century Gothic" w:hAnsi="Century Gothic"/>
                <w:color w:val="156082" w:themeColor="accent1"/>
              </w:rPr>
            </w:pPr>
          </w:p>
        </w:tc>
      </w:tr>
    </w:tbl>
    <w:p w14:paraId="21A8B5A7" w14:textId="77777777" w:rsidR="00E1630C" w:rsidRDefault="00E1630C" w:rsidP="00CB78F4">
      <w:pPr>
        <w:spacing w:after="0"/>
        <w:rPr>
          <w:rFonts w:ascii="Century Gothic" w:hAnsi="Century Gothic"/>
          <w:color w:val="156082" w:themeColor="accent1"/>
        </w:rPr>
      </w:pPr>
    </w:p>
    <w:tbl>
      <w:tblPr>
        <w:tblStyle w:val="TableGrid"/>
        <w:tblW w:w="11067"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1067"/>
      </w:tblGrid>
      <w:tr w:rsidR="008D1E8C" w14:paraId="7012A3F2" w14:textId="77777777" w:rsidTr="00782A7E">
        <w:trPr>
          <w:trHeight w:val="535"/>
        </w:trPr>
        <w:tc>
          <w:tcPr>
            <w:tcW w:w="11067" w:type="dxa"/>
            <w:tcBorders>
              <w:top w:val="nil"/>
              <w:left w:val="nil"/>
              <w:bottom w:val="single" w:sz="2" w:space="0" w:color="BFBFBF" w:themeColor="background1" w:themeShade="BF"/>
              <w:right w:val="nil"/>
            </w:tcBorders>
            <w:shd w:val="clear" w:color="auto" w:fill="A5C9EB" w:themeFill="text2" w:themeFillTint="40"/>
            <w:vAlign w:val="center"/>
          </w:tcPr>
          <w:p w14:paraId="31038BB0" w14:textId="7119AE39" w:rsidR="008D1E8C" w:rsidRPr="00EE13DD" w:rsidRDefault="008D1E8C" w:rsidP="003E15AF">
            <w:pPr>
              <w:rPr>
                <w:rFonts w:ascii="Century Gothic" w:hAnsi="Century Gothic"/>
                <w:b/>
                <w:bCs/>
                <w:color w:val="156082" w:themeColor="accent1"/>
              </w:rPr>
            </w:pPr>
            <w:r w:rsidRPr="004550DF">
              <w:rPr>
                <w:rFonts w:ascii="Century Gothic" w:hAnsi="Century Gothic"/>
                <w:b/>
                <w:bCs/>
                <w:color w:val="262626" w:themeColor="text1" w:themeTint="D9"/>
              </w:rPr>
              <w:t>Security and Privacy</w:t>
            </w:r>
          </w:p>
        </w:tc>
      </w:tr>
      <w:tr w:rsidR="008D1E8C" w14:paraId="25F48E84" w14:textId="77777777" w:rsidTr="008D1E8C">
        <w:trPr>
          <w:trHeight w:val="613"/>
        </w:trPr>
        <w:tc>
          <w:tcPr>
            <w:tcW w:w="11067" w:type="dxa"/>
            <w:tcBorders>
              <w:top w:val="single" w:sz="2" w:space="0" w:color="BFBFBF" w:themeColor="background1" w:themeShade="BF"/>
              <w:bottom w:val="single" w:sz="2" w:space="0" w:color="BFBFBF" w:themeColor="background1" w:themeShade="BF"/>
            </w:tcBorders>
            <w:vAlign w:val="center"/>
          </w:tcPr>
          <w:p w14:paraId="16285FEC" w14:textId="7F973D80" w:rsidR="008D1E8C" w:rsidRPr="008D1E8C" w:rsidRDefault="008D1E8C"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olor w:val="404040" w:themeColor="text1" w:themeTint="BF"/>
                <w:sz w:val="21"/>
                <w:szCs w:val="21"/>
              </w:rPr>
              <w:t>Are we confident that sensitive or proprietary information is protected when using AI tools?</w:t>
            </w:r>
          </w:p>
        </w:tc>
      </w:tr>
      <w:tr w:rsidR="008D1E8C" w14:paraId="19AB5996" w14:textId="77777777" w:rsidTr="008D1E8C">
        <w:trPr>
          <w:trHeight w:val="613"/>
        </w:trPr>
        <w:tc>
          <w:tcPr>
            <w:tcW w:w="11067" w:type="dxa"/>
            <w:tcBorders>
              <w:top w:val="single" w:sz="2" w:space="0" w:color="BFBFBF" w:themeColor="background1" w:themeShade="BF"/>
            </w:tcBorders>
            <w:vAlign w:val="center"/>
          </w:tcPr>
          <w:p w14:paraId="320C371E" w14:textId="4BAACAAC" w:rsidR="008D1E8C" w:rsidRPr="008D1E8C" w:rsidRDefault="008D1E8C"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olor w:val="404040" w:themeColor="text1" w:themeTint="BF"/>
                <w:sz w:val="21"/>
                <w:szCs w:val="21"/>
              </w:rPr>
              <w:t xml:space="preserve">Do we know whether the tools we use retain </w:t>
            </w:r>
            <w:r w:rsidR="00326E11">
              <w:rPr>
                <w:rFonts w:ascii="Century Gothic" w:hAnsi="Century Gothic"/>
                <w:color w:val="404040" w:themeColor="text1" w:themeTint="BF"/>
                <w:sz w:val="21"/>
                <w:szCs w:val="21"/>
              </w:rPr>
              <w:t xml:space="preserve">information </w:t>
            </w:r>
            <w:r w:rsidRPr="008D1E8C">
              <w:rPr>
                <w:rFonts w:ascii="Century Gothic" w:hAnsi="Century Gothic"/>
                <w:color w:val="404040" w:themeColor="text1" w:themeTint="BF"/>
                <w:sz w:val="21"/>
                <w:szCs w:val="21"/>
              </w:rPr>
              <w:t>or learn from our input?</w:t>
            </w:r>
          </w:p>
        </w:tc>
      </w:tr>
      <w:tr w:rsidR="008D1E8C" w14:paraId="3EA318BE" w14:textId="77777777" w:rsidTr="008D1E8C">
        <w:trPr>
          <w:trHeight w:val="613"/>
        </w:trPr>
        <w:tc>
          <w:tcPr>
            <w:tcW w:w="11067" w:type="dxa"/>
            <w:vAlign w:val="center"/>
          </w:tcPr>
          <w:p w14:paraId="5D98813E" w14:textId="4290983D" w:rsidR="008D1E8C" w:rsidRPr="008D1E8C" w:rsidRDefault="008D1E8C"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olor w:val="404040" w:themeColor="text1" w:themeTint="BF"/>
                <w:sz w:val="21"/>
                <w:szCs w:val="21"/>
              </w:rPr>
              <w:t>Do we have clear rules for what types of content or data should not be entered into AI tools?</w:t>
            </w:r>
          </w:p>
        </w:tc>
      </w:tr>
      <w:tr w:rsidR="008D1E8C" w14:paraId="0D74EA86" w14:textId="77777777" w:rsidTr="004550DF">
        <w:trPr>
          <w:trHeight w:val="1075"/>
        </w:trPr>
        <w:tc>
          <w:tcPr>
            <w:tcW w:w="11067" w:type="dxa"/>
            <w:tcBorders>
              <w:bottom w:val="single" w:sz="18" w:space="0" w:color="BFBFBF" w:themeColor="background1" w:themeShade="BF"/>
            </w:tcBorders>
            <w:shd w:val="clear" w:color="auto" w:fill="FCFCFC"/>
            <w:vAlign w:val="center"/>
          </w:tcPr>
          <w:p w14:paraId="561C0EE9" w14:textId="3281196D" w:rsidR="008D1E8C" w:rsidRPr="008D1E8C" w:rsidRDefault="008D1E8C" w:rsidP="004550DF">
            <w:pPr>
              <w:rPr>
                <w:rFonts w:ascii="Century Gothic" w:hAnsi="Century Gothic"/>
                <w:color w:val="404040" w:themeColor="text1" w:themeTint="BF"/>
                <w:sz w:val="21"/>
                <w:szCs w:val="21"/>
              </w:rPr>
            </w:pPr>
          </w:p>
        </w:tc>
      </w:tr>
      <w:tr w:rsidR="008D1E8C" w14:paraId="494228D6" w14:textId="77777777" w:rsidTr="00782A7E">
        <w:trPr>
          <w:trHeight w:val="99"/>
        </w:trPr>
        <w:tc>
          <w:tcPr>
            <w:tcW w:w="11067" w:type="dxa"/>
            <w:tcBorders>
              <w:top w:val="single" w:sz="18" w:space="0" w:color="BFBFBF" w:themeColor="background1" w:themeShade="BF"/>
              <w:left w:val="nil"/>
              <w:bottom w:val="nil"/>
              <w:right w:val="nil"/>
            </w:tcBorders>
            <w:shd w:val="clear" w:color="auto" w:fill="auto"/>
            <w:vAlign w:val="center"/>
          </w:tcPr>
          <w:p w14:paraId="5955BD0B" w14:textId="77777777" w:rsidR="008D1E8C" w:rsidRPr="008D1E8C" w:rsidRDefault="008D1E8C" w:rsidP="003E15AF">
            <w:pPr>
              <w:rPr>
                <w:rFonts w:ascii="Century Gothic" w:hAnsi="Century Gothic" w:cs="Arial"/>
                <w:b/>
                <w:bCs/>
                <w:color w:val="262626" w:themeColor="text1" w:themeTint="D9"/>
                <w:sz w:val="11"/>
                <w:szCs w:val="11"/>
              </w:rPr>
            </w:pPr>
          </w:p>
        </w:tc>
      </w:tr>
      <w:tr w:rsidR="00782A7E" w14:paraId="58969AE5" w14:textId="77777777" w:rsidTr="00782A7E">
        <w:trPr>
          <w:trHeight w:val="459"/>
        </w:trPr>
        <w:tc>
          <w:tcPr>
            <w:tcW w:w="11067" w:type="dxa"/>
            <w:tcBorders>
              <w:top w:val="nil"/>
              <w:left w:val="nil"/>
              <w:bottom w:val="single" w:sz="2" w:space="0" w:color="BFBFBF" w:themeColor="background1" w:themeShade="BF"/>
              <w:right w:val="nil"/>
            </w:tcBorders>
            <w:shd w:val="clear" w:color="auto" w:fill="83CAEB" w:themeFill="accent1" w:themeFillTint="66"/>
            <w:vAlign w:val="center"/>
          </w:tcPr>
          <w:p w14:paraId="0A256B6B" w14:textId="75E46036" w:rsidR="008D1E8C" w:rsidRPr="00EE13DD" w:rsidRDefault="008D1E8C" w:rsidP="003E15AF">
            <w:pPr>
              <w:rPr>
                <w:rFonts w:ascii="Century Gothic" w:hAnsi="Century Gothic"/>
                <w:color w:val="156082" w:themeColor="accent1"/>
              </w:rPr>
            </w:pPr>
            <w:r w:rsidRPr="004550DF">
              <w:rPr>
                <w:rFonts w:ascii="Century Gothic" w:hAnsi="Century Gothic" w:cs="Arial"/>
                <w:b/>
                <w:bCs/>
                <w:color w:val="262626" w:themeColor="text1" w:themeTint="D9"/>
              </w:rPr>
              <w:t>Training and Support</w:t>
            </w:r>
          </w:p>
        </w:tc>
      </w:tr>
      <w:tr w:rsidR="008D1E8C" w14:paraId="2385BF69" w14:textId="77777777" w:rsidTr="008D1E8C">
        <w:trPr>
          <w:trHeight w:val="718"/>
        </w:trPr>
        <w:tc>
          <w:tcPr>
            <w:tcW w:w="11067" w:type="dxa"/>
            <w:tcBorders>
              <w:top w:val="single" w:sz="2" w:space="0" w:color="BFBFBF" w:themeColor="background1" w:themeShade="BF"/>
            </w:tcBorders>
            <w:vAlign w:val="center"/>
          </w:tcPr>
          <w:p w14:paraId="24C137C8" w14:textId="3BDE85E7" w:rsidR="008D1E8C" w:rsidRPr="008D1E8C" w:rsidRDefault="008D1E8C" w:rsidP="003E15AF">
            <w:pPr>
              <w:pStyle w:val="ListParagraph"/>
              <w:numPr>
                <w:ilvl w:val="0"/>
                <w:numId w:val="20"/>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Have all relevant team members received training on how to use the tools we’ve adopted?</w:t>
            </w:r>
          </w:p>
        </w:tc>
      </w:tr>
      <w:tr w:rsidR="008D1E8C" w14:paraId="53A4E525" w14:textId="77777777" w:rsidTr="008D1E8C">
        <w:trPr>
          <w:trHeight w:val="718"/>
        </w:trPr>
        <w:tc>
          <w:tcPr>
            <w:tcW w:w="11067" w:type="dxa"/>
            <w:tcBorders>
              <w:bottom w:val="single" w:sz="2" w:space="0" w:color="BFBFBF"/>
            </w:tcBorders>
            <w:vAlign w:val="center"/>
          </w:tcPr>
          <w:p w14:paraId="5D0CEB1F" w14:textId="74DDA18E" w:rsidR="008D1E8C" w:rsidRPr="008D1E8C" w:rsidRDefault="008D1E8C" w:rsidP="008D1E8C">
            <w:pPr>
              <w:pStyle w:val="ListParagraph"/>
              <w:numPr>
                <w:ilvl w:val="0"/>
                <w:numId w:val="20"/>
              </w:numPr>
              <w:rPr>
                <w:rFonts w:ascii="Century Gothic" w:hAnsi="Century Gothic"/>
                <w:color w:val="404040" w:themeColor="text1" w:themeTint="BF"/>
                <w:sz w:val="21"/>
                <w:szCs w:val="21"/>
              </w:rPr>
            </w:pPr>
            <w:r w:rsidRPr="008D1E8C">
              <w:rPr>
                <w:rFonts w:ascii="Century Gothic" w:hAnsi="Century Gothic"/>
                <w:color w:val="404040" w:themeColor="text1" w:themeTint="BF"/>
                <w:sz w:val="21"/>
                <w:szCs w:val="21"/>
              </w:rPr>
              <w:t>Do we have templates, prompt libraries, or knowledge bases to help AI generate better output?</w:t>
            </w:r>
          </w:p>
        </w:tc>
      </w:tr>
      <w:tr w:rsidR="008D1E8C" w14:paraId="57A0489B" w14:textId="77777777" w:rsidTr="008D1E8C">
        <w:trPr>
          <w:trHeight w:val="718"/>
        </w:trPr>
        <w:tc>
          <w:tcPr>
            <w:tcW w:w="11067" w:type="dxa"/>
            <w:tcBorders>
              <w:bottom w:val="single" w:sz="2" w:space="0" w:color="BFBFBF"/>
            </w:tcBorders>
            <w:vAlign w:val="center"/>
          </w:tcPr>
          <w:p w14:paraId="696B6220" w14:textId="61192493" w:rsidR="008D1E8C" w:rsidRPr="008D1E8C" w:rsidRDefault="008D1E8C" w:rsidP="008D1E8C">
            <w:pPr>
              <w:pStyle w:val="ListParagraph"/>
              <w:numPr>
                <w:ilvl w:val="0"/>
                <w:numId w:val="20"/>
              </w:numPr>
              <w:rPr>
                <w:rFonts w:ascii="Century Gothic" w:hAnsi="Century Gothic"/>
                <w:color w:val="404040" w:themeColor="text1" w:themeTint="BF"/>
                <w:sz w:val="21"/>
                <w:szCs w:val="21"/>
              </w:rPr>
            </w:pPr>
            <w:r w:rsidRPr="008D1E8C">
              <w:rPr>
                <w:rFonts w:ascii="Century Gothic" w:hAnsi="Century Gothic"/>
                <w:color w:val="404040" w:themeColor="text1" w:themeTint="BF"/>
                <w:sz w:val="21"/>
                <w:szCs w:val="21"/>
              </w:rPr>
              <w:t>Do we encourage experimentation in low-risk settings before applying AI at scale?</w:t>
            </w:r>
          </w:p>
        </w:tc>
      </w:tr>
      <w:tr w:rsidR="008D1E8C" w14:paraId="6F810302" w14:textId="77777777" w:rsidTr="004550DF">
        <w:trPr>
          <w:trHeight w:val="1246"/>
        </w:trPr>
        <w:tc>
          <w:tcPr>
            <w:tcW w:w="11067" w:type="dxa"/>
            <w:tcBorders>
              <w:bottom w:val="single" w:sz="18" w:space="0" w:color="BFBFBF" w:themeColor="background1" w:themeShade="BF"/>
            </w:tcBorders>
            <w:shd w:val="clear" w:color="auto" w:fill="FCFCFC"/>
            <w:vAlign w:val="center"/>
          </w:tcPr>
          <w:p w14:paraId="77F790F5" w14:textId="77777777" w:rsidR="008D1E8C" w:rsidRPr="008D1E8C" w:rsidRDefault="008D1E8C" w:rsidP="004550DF">
            <w:pPr>
              <w:rPr>
                <w:rFonts w:ascii="Century Gothic" w:hAnsi="Century Gothic"/>
                <w:color w:val="404040" w:themeColor="text1" w:themeTint="BF"/>
                <w:sz w:val="21"/>
                <w:szCs w:val="21"/>
              </w:rPr>
            </w:pPr>
          </w:p>
        </w:tc>
      </w:tr>
      <w:tr w:rsidR="008D1E8C" w14:paraId="739A860A" w14:textId="77777777" w:rsidTr="00782A7E">
        <w:trPr>
          <w:trHeight w:val="55"/>
        </w:trPr>
        <w:tc>
          <w:tcPr>
            <w:tcW w:w="11067" w:type="dxa"/>
            <w:tcBorders>
              <w:top w:val="single" w:sz="18" w:space="0" w:color="BFBFBF" w:themeColor="background1" w:themeShade="BF"/>
              <w:left w:val="nil"/>
              <w:bottom w:val="nil"/>
              <w:right w:val="nil"/>
            </w:tcBorders>
            <w:shd w:val="clear" w:color="auto" w:fill="auto"/>
            <w:vAlign w:val="center"/>
          </w:tcPr>
          <w:p w14:paraId="435D553E" w14:textId="77777777" w:rsidR="008D1E8C" w:rsidRPr="008D1E8C" w:rsidRDefault="008D1E8C" w:rsidP="003E15AF">
            <w:pPr>
              <w:rPr>
                <w:rFonts w:ascii="Arial" w:hAnsi="Arial" w:cs="Arial"/>
                <w:b/>
                <w:bCs/>
                <w:color w:val="000000"/>
                <w:sz w:val="2"/>
                <w:szCs w:val="2"/>
              </w:rPr>
            </w:pPr>
          </w:p>
          <w:p w14:paraId="6E9C0C8E" w14:textId="77777777" w:rsidR="008D1E8C" w:rsidRPr="008D1E8C" w:rsidRDefault="008D1E8C" w:rsidP="003E15AF">
            <w:pPr>
              <w:rPr>
                <w:rFonts w:ascii="Arial" w:hAnsi="Arial" w:cs="Arial"/>
                <w:b/>
                <w:bCs/>
                <w:color w:val="000000"/>
                <w:sz w:val="10"/>
                <w:szCs w:val="10"/>
              </w:rPr>
            </w:pPr>
          </w:p>
        </w:tc>
      </w:tr>
      <w:tr w:rsidR="00782A7E" w14:paraId="67AF11F4" w14:textId="77777777" w:rsidTr="004550DF">
        <w:trPr>
          <w:trHeight w:val="531"/>
        </w:trPr>
        <w:tc>
          <w:tcPr>
            <w:tcW w:w="11067" w:type="dxa"/>
            <w:tcBorders>
              <w:top w:val="nil"/>
              <w:left w:val="nil"/>
              <w:bottom w:val="single" w:sz="2" w:space="0" w:color="BFBFBF" w:themeColor="background1" w:themeShade="BF"/>
              <w:right w:val="nil"/>
            </w:tcBorders>
            <w:shd w:val="clear" w:color="auto" w:fill="95DCF7" w:themeFill="accent4" w:themeFillTint="66"/>
            <w:vAlign w:val="center"/>
          </w:tcPr>
          <w:p w14:paraId="0A152167" w14:textId="47E74B36" w:rsidR="008D1E8C" w:rsidRPr="008D1E8C" w:rsidRDefault="008D1E8C" w:rsidP="003E15AF">
            <w:pPr>
              <w:rPr>
                <w:rFonts w:ascii="Century Gothic" w:hAnsi="Century Gothic"/>
                <w:color w:val="156082" w:themeColor="accent1"/>
              </w:rPr>
            </w:pPr>
            <w:r w:rsidRPr="004550DF">
              <w:rPr>
                <w:rFonts w:ascii="Arial" w:hAnsi="Arial" w:cs="Arial"/>
                <w:b/>
                <w:bCs/>
                <w:color w:val="262626" w:themeColor="text1" w:themeTint="D9"/>
                <w:sz w:val="22"/>
                <w:szCs w:val="22"/>
              </w:rPr>
              <w:t> </w:t>
            </w:r>
            <w:proofErr w:type="gramStart"/>
            <w:r w:rsidRPr="004550DF">
              <w:rPr>
                <w:rFonts w:ascii="Century Gothic" w:hAnsi="Century Gothic" w:cs="Arial"/>
                <w:b/>
                <w:bCs/>
                <w:color w:val="262626" w:themeColor="text1" w:themeTint="D9"/>
              </w:rPr>
              <w:t>Future-Proofing</w:t>
            </w:r>
            <w:proofErr w:type="gramEnd"/>
          </w:p>
        </w:tc>
      </w:tr>
      <w:tr w:rsidR="008D1E8C" w14:paraId="2E92B903" w14:textId="77777777" w:rsidTr="008D1E8C">
        <w:trPr>
          <w:trHeight w:val="652"/>
        </w:trPr>
        <w:tc>
          <w:tcPr>
            <w:tcW w:w="11067" w:type="dxa"/>
            <w:tcBorders>
              <w:top w:val="single" w:sz="2" w:space="0" w:color="BFBFBF" w:themeColor="background1" w:themeShade="BF"/>
            </w:tcBorders>
            <w:vAlign w:val="center"/>
          </w:tcPr>
          <w:p w14:paraId="4250BDEB" w14:textId="07293D5B" w:rsidR="008D1E8C" w:rsidRPr="008D1E8C" w:rsidRDefault="008D1E8C"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Are we regularly evaluating new tools or features to see how they might fit our needs?</w:t>
            </w:r>
          </w:p>
        </w:tc>
      </w:tr>
      <w:tr w:rsidR="008D1E8C" w14:paraId="52660105" w14:textId="77777777" w:rsidTr="008D1E8C">
        <w:trPr>
          <w:trHeight w:val="652"/>
        </w:trPr>
        <w:tc>
          <w:tcPr>
            <w:tcW w:w="11067" w:type="dxa"/>
            <w:vAlign w:val="center"/>
          </w:tcPr>
          <w:p w14:paraId="4DD07D5C" w14:textId="25A070E7" w:rsidR="008D1E8C" w:rsidRPr="008D1E8C" w:rsidRDefault="008D1E8C"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Do we have a plan for ongoing AI literacy and upskilling as the landscape evolves?</w:t>
            </w:r>
          </w:p>
        </w:tc>
      </w:tr>
      <w:tr w:rsidR="008D1E8C" w14:paraId="36BC98E1" w14:textId="77777777" w:rsidTr="008D1E8C">
        <w:trPr>
          <w:trHeight w:val="652"/>
        </w:trPr>
        <w:tc>
          <w:tcPr>
            <w:tcW w:w="11067" w:type="dxa"/>
            <w:vAlign w:val="center"/>
          </w:tcPr>
          <w:p w14:paraId="2E420B69" w14:textId="2E553999" w:rsidR="008D1E8C" w:rsidRPr="008D1E8C" w:rsidRDefault="008D1E8C" w:rsidP="003E15AF">
            <w:pPr>
              <w:pStyle w:val="ListParagraph"/>
              <w:numPr>
                <w:ilvl w:val="0"/>
                <w:numId w:val="18"/>
              </w:numPr>
              <w:rPr>
                <w:rFonts w:ascii="Century Gothic" w:hAnsi="Century Gothic"/>
                <w:color w:val="404040" w:themeColor="text1" w:themeTint="BF"/>
                <w:sz w:val="21"/>
                <w:szCs w:val="21"/>
              </w:rPr>
            </w:pPr>
            <w:r w:rsidRPr="008D1E8C">
              <w:rPr>
                <w:rFonts w:ascii="Century Gothic" w:hAnsi="Century Gothic" w:cs="Arial"/>
                <w:color w:val="404040" w:themeColor="text1" w:themeTint="BF"/>
                <w:sz w:val="21"/>
                <w:szCs w:val="21"/>
              </w:rPr>
              <w:t>Are we prepared to pivot if a tool stops serving our needs, or if new ethical or legal standards emerge?</w:t>
            </w:r>
          </w:p>
        </w:tc>
      </w:tr>
      <w:tr w:rsidR="008D1E8C" w14:paraId="4669F37E" w14:textId="77777777" w:rsidTr="004550DF">
        <w:trPr>
          <w:trHeight w:val="1165"/>
        </w:trPr>
        <w:tc>
          <w:tcPr>
            <w:tcW w:w="11067" w:type="dxa"/>
            <w:tcBorders>
              <w:bottom w:val="single" w:sz="18" w:space="0" w:color="BFBFBF" w:themeColor="background1" w:themeShade="BF"/>
            </w:tcBorders>
            <w:shd w:val="clear" w:color="auto" w:fill="FCFCFC"/>
            <w:vAlign w:val="center"/>
          </w:tcPr>
          <w:p w14:paraId="03754F25" w14:textId="77777777" w:rsidR="008D1E8C" w:rsidRPr="008D1E8C" w:rsidRDefault="008D1E8C" w:rsidP="004550DF">
            <w:pPr>
              <w:rPr>
                <w:rFonts w:ascii="Century Gothic" w:hAnsi="Century Gothic"/>
                <w:color w:val="404040" w:themeColor="text1" w:themeTint="BF"/>
                <w:sz w:val="21"/>
                <w:szCs w:val="21"/>
              </w:rPr>
            </w:pPr>
          </w:p>
        </w:tc>
      </w:tr>
    </w:tbl>
    <w:p w14:paraId="1920991B" w14:textId="77777777" w:rsidR="00E1630C" w:rsidRDefault="00E1630C" w:rsidP="00CB78F4">
      <w:pPr>
        <w:spacing w:after="0"/>
        <w:rPr>
          <w:rFonts w:ascii="Century Gothic" w:hAnsi="Century Gothic"/>
          <w:color w:val="156082" w:themeColor="accent1"/>
        </w:rPr>
      </w:pPr>
    </w:p>
    <w:p w14:paraId="60369921" w14:textId="77777777" w:rsidR="00E1630C" w:rsidRDefault="00E1630C" w:rsidP="00CB78F4">
      <w:pPr>
        <w:spacing w:after="0"/>
        <w:rPr>
          <w:rFonts w:ascii="Century Gothic" w:hAnsi="Century Gothic"/>
          <w:color w:val="156082" w:themeColor="accent1"/>
        </w:rPr>
      </w:pPr>
    </w:p>
    <w:p w14:paraId="16648D82" w14:textId="77777777" w:rsidR="00E1630C" w:rsidRDefault="00E1630C" w:rsidP="00CB78F4">
      <w:pPr>
        <w:spacing w:after="0"/>
        <w:rPr>
          <w:rFonts w:ascii="Century Gothic" w:hAnsi="Century Gothic"/>
          <w:color w:val="156082" w:themeColor="accent1"/>
        </w:rPr>
      </w:pPr>
    </w:p>
    <w:p w14:paraId="42CBFE23" w14:textId="77777777" w:rsidR="00E1630C" w:rsidRDefault="00E1630C" w:rsidP="00CB78F4">
      <w:pPr>
        <w:spacing w:after="0"/>
        <w:rPr>
          <w:rFonts w:ascii="Century Gothic" w:hAnsi="Century Gothic"/>
          <w:color w:val="156082" w:themeColor="accent1"/>
        </w:rPr>
      </w:pPr>
    </w:p>
    <w:p w14:paraId="2F9ED7A1" w14:textId="77777777" w:rsidR="00E1630C" w:rsidRDefault="00E1630C" w:rsidP="00CB78F4">
      <w:pPr>
        <w:spacing w:after="0"/>
        <w:rPr>
          <w:rFonts w:ascii="Century Gothic" w:hAnsi="Century Gothic"/>
          <w:color w:val="156082" w:themeColor="accent1"/>
        </w:rPr>
      </w:pPr>
    </w:p>
    <w:p w14:paraId="04138057" w14:textId="77777777" w:rsidR="00E1630C" w:rsidRDefault="00E1630C" w:rsidP="00CB78F4">
      <w:pPr>
        <w:spacing w:after="0"/>
        <w:rPr>
          <w:rFonts w:ascii="Century Gothic" w:hAnsi="Century Gothic"/>
          <w:color w:val="156082" w:themeColor="accent1"/>
        </w:rPr>
      </w:pPr>
    </w:p>
    <w:p w14:paraId="5F8911D1" w14:textId="77777777" w:rsidR="00E1630C" w:rsidRDefault="00E1630C" w:rsidP="00CB78F4">
      <w:pPr>
        <w:spacing w:after="0"/>
        <w:rPr>
          <w:rFonts w:ascii="Century Gothic" w:hAnsi="Century Gothic"/>
          <w:color w:val="156082" w:themeColor="accent1"/>
        </w:rPr>
      </w:pPr>
    </w:p>
    <w:p w14:paraId="6B83EBB8" w14:textId="77777777" w:rsidR="00E1630C" w:rsidRDefault="00E1630C" w:rsidP="00CB78F4">
      <w:pPr>
        <w:spacing w:after="0"/>
        <w:rPr>
          <w:rFonts w:ascii="Century Gothic" w:hAnsi="Century Gothic"/>
          <w:color w:val="156082" w:themeColor="accent1"/>
        </w:rPr>
      </w:pPr>
    </w:p>
    <w:tbl>
      <w:tblPr>
        <w:tblStyle w:val="TableGrid"/>
        <w:tblpPr w:leftFromText="180" w:rightFromText="180" w:vertAnchor="text" w:horzAnchor="margin" w:tblpY="221"/>
        <w:tblW w:w="10515"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15"/>
      </w:tblGrid>
      <w:tr w:rsidR="008D1E8C" w14:paraId="40D8A284" w14:textId="77777777" w:rsidTr="008D1E8C">
        <w:trPr>
          <w:trHeight w:val="2881"/>
        </w:trPr>
        <w:tc>
          <w:tcPr>
            <w:tcW w:w="10515" w:type="dxa"/>
          </w:tcPr>
          <w:p w14:paraId="2E8B610D" w14:textId="77777777" w:rsidR="008D1E8C" w:rsidRPr="00692C04" w:rsidRDefault="008D1E8C" w:rsidP="008D1E8C">
            <w:pPr>
              <w:jc w:val="center"/>
              <w:rPr>
                <w:rFonts w:ascii="Century Gothic" w:hAnsi="Century Gothic" w:cs="Arial"/>
                <w:b/>
                <w:sz w:val="20"/>
                <w:szCs w:val="20"/>
              </w:rPr>
            </w:pPr>
            <w:r w:rsidRPr="00692C04">
              <w:rPr>
                <w:rFonts w:ascii="Century Gothic" w:hAnsi="Century Gothic" w:cs="Arial"/>
                <w:b/>
                <w:sz w:val="20"/>
                <w:szCs w:val="20"/>
              </w:rPr>
              <w:t>DISCLAIMER</w:t>
            </w:r>
          </w:p>
          <w:p w14:paraId="3416EE70" w14:textId="77777777" w:rsidR="008D1E8C" w:rsidRDefault="008D1E8C" w:rsidP="008D1E8C">
            <w:pPr>
              <w:rPr>
                <w:rFonts w:ascii="Century Gothic" w:hAnsi="Century Gothic" w:cs="Arial"/>
                <w:szCs w:val="20"/>
              </w:rPr>
            </w:pPr>
          </w:p>
          <w:p w14:paraId="6EC619CC" w14:textId="77777777" w:rsidR="008D1E8C" w:rsidRDefault="008D1E8C" w:rsidP="008D1E8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F6330B" w14:textId="77777777" w:rsidR="00E1630C" w:rsidRDefault="00E1630C" w:rsidP="00CB78F4">
      <w:pPr>
        <w:spacing w:after="0"/>
        <w:rPr>
          <w:rFonts w:ascii="Century Gothic" w:hAnsi="Century Gothic"/>
          <w:color w:val="156082" w:themeColor="accent1"/>
        </w:rPr>
      </w:pPr>
    </w:p>
    <w:p w14:paraId="354BBC68" w14:textId="77777777" w:rsidR="00E1630C" w:rsidRDefault="00E1630C" w:rsidP="00CB78F4">
      <w:pPr>
        <w:spacing w:after="0"/>
        <w:rPr>
          <w:rFonts w:ascii="Century Gothic" w:hAnsi="Century Gothic"/>
          <w:color w:val="156082" w:themeColor="accent1"/>
        </w:rPr>
      </w:pPr>
    </w:p>
    <w:p w14:paraId="33E4EC8C" w14:textId="77777777" w:rsidR="00E1630C" w:rsidRDefault="00E1630C" w:rsidP="00CB78F4">
      <w:pPr>
        <w:spacing w:after="0"/>
        <w:rPr>
          <w:rFonts w:ascii="Century Gothic" w:hAnsi="Century Gothic"/>
          <w:color w:val="156082" w:themeColor="accent1"/>
        </w:rPr>
      </w:pPr>
    </w:p>
    <w:p w14:paraId="4DA43A13" w14:textId="77777777" w:rsidR="00E1630C" w:rsidRDefault="00E1630C" w:rsidP="00CB78F4">
      <w:pPr>
        <w:spacing w:after="0"/>
        <w:rPr>
          <w:rFonts w:ascii="Century Gothic" w:hAnsi="Century Gothic"/>
          <w:color w:val="156082" w:themeColor="accent1"/>
        </w:rPr>
      </w:pPr>
    </w:p>
    <w:p w14:paraId="10775259" w14:textId="77777777" w:rsidR="0016739F" w:rsidRDefault="0016739F" w:rsidP="00CB78F4">
      <w:pPr>
        <w:spacing w:after="0"/>
        <w:rPr>
          <w:rFonts w:ascii="Century Gothic" w:hAnsi="Century Gothic"/>
          <w:color w:val="156082" w:themeColor="accent1"/>
        </w:rPr>
      </w:pPr>
    </w:p>
    <w:p w14:paraId="045027F4" w14:textId="77777777" w:rsidR="0016739F" w:rsidRDefault="0016739F" w:rsidP="00CB78F4">
      <w:pPr>
        <w:spacing w:after="0"/>
        <w:rPr>
          <w:rFonts w:ascii="Century Gothic" w:hAnsi="Century Gothic"/>
          <w:color w:val="156082" w:themeColor="accent1"/>
        </w:rPr>
      </w:pPr>
    </w:p>
    <w:p w14:paraId="75DF7706" w14:textId="77777777" w:rsidR="0016739F" w:rsidRDefault="0016739F" w:rsidP="00CB78F4">
      <w:pPr>
        <w:spacing w:after="0"/>
        <w:rPr>
          <w:rFonts w:ascii="Century Gothic" w:hAnsi="Century Gothic"/>
          <w:color w:val="156082" w:themeColor="accent1"/>
        </w:rPr>
      </w:pPr>
    </w:p>
    <w:p w14:paraId="4D203ADB" w14:textId="77777777" w:rsidR="0016739F" w:rsidRDefault="0016739F" w:rsidP="00CB78F4">
      <w:pPr>
        <w:spacing w:after="0"/>
        <w:rPr>
          <w:rFonts w:ascii="Century Gothic" w:hAnsi="Century Gothic"/>
          <w:color w:val="156082" w:themeColor="accent1"/>
        </w:rPr>
      </w:pPr>
    </w:p>
    <w:p w14:paraId="5FA535B4" w14:textId="77777777" w:rsidR="0016739F" w:rsidRDefault="0016739F" w:rsidP="00CB78F4">
      <w:pPr>
        <w:spacing w:after="0"/>
        <w:rPr>
          <w:rFonts w:ascii="Century Gothic" w:hAnsi="Century Gothic"/>
          <w:color w:val="156082" w:themeColor="accent1"/>
        </w:rPr>
      </w:pPr>
    </w:p>
    <w:p w14:paraId="7D411268" w14:textId="77777777" w:rsidR="0016739F" w:rsidRDefault="0016739F" w:rsidP="00CB78F4">
      <w:pPr>
        <w:spacing w:after="0"/>
        <w:rPr>
          <w:rFonts w:ascii="Century Gothic" w:hAnsi="Century Gothic"/>
          <w:color w:val="156082" w:themeColor="accent1"/>
        </w:rPr>
      </w:pPr>
    </w:p>
    <w:p w14:paraId="7F95E06F" w14:textId="77777777" w:rsidR="0016739F" w:rsidRDefault="0016739F" w:rsidP="00CB78F4">
      <w:pPr>
        <w:spacing w:after="0"/>
        <w:rPr>
          <w:rFonts w:ascii="Century Gothic" w:hAnsi="Century Gothic"/>
          <w:color w:val="156082" w:themeColor="accent1"/>
        </w:rPr>
      </w:pPr>
    </w:p>
    <w:p w14:paraId="50454C76" w14:textId="77777777" w:rsidR="0016739F" w:rsidRDefault="0016739F" w:rsidP="00CB78F4">
      <w:pPr>
        <w:spacing w:after="0"/>
        <w:rPr>
          <w:rFonts w:ascii="Century Gothic" w:hAnsi="Century Gothic"/>
          <w:color w:val="156082" w:themeColor="accent1"/>
        </w:rPr>
      </w:pPr>
    </w:p>
    <w:p w14:paraId="61FF5966" w14:textId="77777777" w:rsidR="0016739F" w:rsidRDefault="0016739F" w:rsidP="00CB78F4">
      <w:pPr>
        <w:spacing w:after="0"/>
        <w:rPr>
          <w:rFonts w:ascii="Century Gothic" w:hAnsi="Century Gothic"/>
          <w:color w:val="156082" w:themeColor="accent1"/>
        </w:rPr>
      </w:pPr>
    </w:p>
    <w:p w14:paraId="7EA27DFD" w14:textId="77777777" w:rsidR="0016739F" w:rsidRDefault="0016739F" w:rsidP="00CB78F4">
      <w:pPr>
        <w:spacing w:after="0"/>
        <w:rPr>
          <w:rFonts w:ascii="Century Gothic" w:hAnsi="Century Gothic"/>
          <w:color w:val="156082" w:themeColor="accent1"/>
        </w:rPr>
      </w:pPr>
    </w:p>
    <w:p w14:paraId="32B62ADF" w14:textId="77777777" w:rsidR="0016739F" w:rsidRDefault="0016739F" w:rsidP="00CB78F4">
      <w:pPr>
        <w:spacing w:after="0"/>
        <w:rPr>
          <w:rFonts w:ascii="Century Gothic" w:hAnsi="Century Gothic"/>
          <w:color w:val="156082" w:themeColor="accent1"/>
        </w:rPr>
      </w:pPr>
    </w:p>
    <w:p w14:paraId="7B87DD19" w14:textId="77777777" w:rsidR="0016739F" w:rsidRDefault="0016739F" w:rsidP="00CB78F4">
      <w:pPr>
        <w:spacing w:after="0"/>
        <w:rPr>
          <w:rFonts w:ascii="Century Gothic" w:hAnsi="Century Gothic"/>
          <w:color w:val="156082" w:themeColor="accent1"/>
        </w:rPr>
      </w:pPr>
    </w:p>
    <w:p w14:paraId="1C230145" w14:textId="77777777" w:rsidR="0016739F" w:rsidRDefault="0016739F" w:rsidP="00CB78F4">
      <w:pPr>
        <w:spacing w:after="0"/>
        <w:rPr>
          <w:rFonts w:ascii="Century Gothic" w:hAnsi="Century Gothic"/>
          <w:color w:val="156082" w:themeColor="accent1"/>
        </w:rPr>
      </w:pPr>
    </w:p>
    <w:p w14:paraId="0F850B05" w14:textId="77777777" w:rsidR="0016739F" w:rsidRDefault="0016739F" w:rsidP="00CB78F4">
      <w:pPr>
        <w:spacing w:after="0"/>
        <w:rPr>
          <w:rFonts w:ascii="Century Gothic" w:hAnsi="Century Gothic"/>
          <w:color w:val="156082" w:themeColor="accent1"/>
        </w:rPr>
      </w:pPr>
    </w:p>
    <w:p w14:paraId="0D594522" w14:textId="77777777" w:rsidR="0016739F" w:rsidRDefault="0016739F" w:rsidP="00CB78F4">
      <w:pPr>
        <w:spacing w:after="0"/>
        <w:rPr>
          <w:rFonts w:ascii="Century Gothic" w:hAnsi="Century Gothic"/>
          <w:color w:val="156082" w:themeColor="accent1"/>
        </w:rPr>
      </w:pPr>
    </w:p>
    <w:p w14:paraId="75FDDDF5" w14:textId="77777777" w:rsidR="0016739F" w:rsidRDefault="0016739F" w:rsidP="00CB78F4">
      <w:pPr>
        <w:spacing w:after="0"/>
        <w:rPr>
          <w:rFonts w:ascii="Century Gothic" w:hAnsi="Century Gothic"/>
          <w:color w:val="156082" w:themeColor="accent1"/>
        </w:rPr>
      </w:pPr>
    </w:p>
    <w:p w14:paraId="4DCD2567" w14:textId="77777777" w:rsidR="0016739F" w:rsidRDefault="0016739F" w:rsidP="00CB78F4">
      <w:pPr>
        <w:spacing w:after="0"/>
        <w:rPr>
          <w:rFonts w:ascii="Century Gothic" w:hAnsi="Century Gothic"/>
          <w:color w:val="156082" w:themeColor="accent1"/>
        </w:rPr>
      </w:pPr>
    </w:p>
    <w:p w14:paraId="4B1DB897" w14:textId="77777777" w:rsidR="0016739F" w:rsidRPr="00CB78F4" w:rsidRDefault="0016739F" w:rsidP="00CB78F4">
      <w:pPr>
        <w:spacing w:after="0"/>
        <w:rPr>
          <w:rFonts w:ascii="Century Gothic" w:hAnsi="Century Gothic"/>
          <w:color w:val="156082" w:themeColor="accent1"/>
        </w:rPr>
      </w:pPr>
    </w:p>
    <w:sectPr w:rsidR="0016739F" w:rsidRPr="00CB78F4" w:rsidSect="00CF04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D40"/>
    <w:multiLevelType w:val="hybridMultilevel"/>
    <w:tmpl w:val="88A0DE76"/>
    <w:lvl w:ilvl="0" w:tplc="AEAC6C54">
      <w:start w:val="1"/>
      <w:numFmt w:val="bullet"/>
      <w:lvlText w:val=""/>
      <w:lvlJc w:val="left"/>
      <w:pPr>
        <w:ind w:left="720" w:hanging="360"/>
      </w:pPr>
      <w:rPr>
        <w:rFonts w:ascii="Tahoma" w:hAnsi="Tahoma"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65D1"/>
    <w:multiLevelType w:val="hybridMultilevel"/>
    <w:tmpl w:val="7AA46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6195F"/>
    <w:multiLevelType w:val="hybridMultilevel"/>
    <w:tmpl w:val="E952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36AE6"/>
    <w:multiLevelType w:val="hybridMultilevel"/>
    <w:tmpl w:val="7894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2BF3"/>
    <w:multiLevelType w:val="hybridMultilevel"/>
    <w:tmpl w:val="86700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1EFE"/>
    <w:multiLevelType w:val="hybridMultilevel"/>
    <w:tmpl w:val="69765DDC"/>
    <w:lvl w:ilvl="0" w:tplc="AEAC6C54">
      <w:start w:val="1"/>
      <w:numFmt w:val="bullet"/>
      <w:lvlText w:val=""/>
      <w:lvlJc w:val="left"/>
      <w:pPr>
        <w:ind w:left="720" w:hanging="360"/>
      </w:pPr>
      <w:rPr>
        <w:rFonts w:ascii="Tahoma" w:hAnsi="Tahoma"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64C46"/>
    <w:multiLevelType w:val="hybridMultilevel"/>
    <w:tmpl w:val="9E3C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314B9"/>
    <w:multiLevelType w:val="hybridMultilevel"/>
    <w:tmpl w:val="134249A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8C1DDE"/>
    <w:multiLevelType w:val="hybridMultilevel"/>
    <w:tmpl w:val="21CE4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E7974"/>
    <w:multiLevelType w:val="hybridMultilevel"/>
    <w:tmpl w:val="6A1EA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86150"/>
    <w:multiLevelType w:val="hybridMultilevel"/>
    <w:tmpl w:val="1B04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860BC"/>
    <w:multiLevelType w:val="hybridMultilevel"/>
    <w:tmpl w:val="B6AA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00E91"/>
    <w:multiLevelType w:val="hybridMultilevel"/>
    <w:tmpl w:val="BA2010CA"/>
    <w:lvl w:ilvl="0" w:tplc="8DC43C10">
      <w:start w:val="1"/>
      <w:numFmt w:val="decimal"/>
      <w:lvlText w:val="%1."/>
      <w:lvlJc w:val="left"/>
      <w:pPr>
        <w:ind w:left="720" w:hanging="360"/>
      </w:pPr>
      <w:rPr>
        <w:rFonts w:hint="default"/>
        <w:color w:val="FFFFFF" w:themeColor="background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947D5"/>
    <w:multiLevelType w:val="hybridMultilevel"/>
    <w:tmpl w:val="ABDA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D394F"/>
    <w:multiLevelType w:val="hybridMultilevel"/>
    <w:tmpl w:val="94A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20DC8"/>
    <w:multiLevelType w:val="hybridMultilevel"/>
    <w:tmpl w:val="2B12AF44"/>
    <w:lvl w:ilvl="0" w:tplc="AEAC6C54">
      <w:start w:val="1"/>
      <w:numFmt w:val="bullet"/>
      <w:lvlText w:val=""/>
      <w:lvlJc w:val="left"/>
      <w:pPr>
        <w:ind w:left="720" w:hanging="360"/>
      </w:pPr>
      <w:rPr>
        <w:rFonts w:ascii="Tahoma" w:hAnsi="Tahoma"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646EF"/>
    <w:multiLevelType w:val="hybridMultilevel"/>
    <w:tmpl w:val="F5185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93668"/>
    <w:multiLevelType w:val="hybridMultilevel"/>
    <w:tmpl w:val="BEF8D1CA"/>
    <w:lvl w:ilvl="0" w:tplc="B6B0FC9C">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941F3"/>
    <w:multiLevelType w:val="hybridMultilevel"/>
    <w:tmpl w:val="9A5C5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B645E"/>
    <w:multiLevelType w:val="hybridMultilevel"/>
    <w:tmpl w:val="5A583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048245">
    <w:abstractNumId w:val="17"/>
  </w:num>
  <w:num w:numId="2" w16cid:durableId="988442269">
    <w:abstractNumId w:val="14"/>
  </w:num>
  <w:num w:numId="3" w16cid:durableId="571621143">
    <w:abstractNumId w:val="6"/>
  </w:num>
  <w:num w:numId="4" w16cid:durableId="1760590573">
    <w:abstractNumId w:val="3"/>
  </w:num>
  <w:num w:numId="5" w16cid:durableId="2144228618">
    <w:abstractNumId w:val="10"/>
  </w:num>
  <w:num w:numId="6" w16cid:durableId="792986593">
    <w:abstractNumId w:val="7"/>
  </w:num>
  <w:num w:numId="7" w16cid:durableId="657996393">
    <w:abstractNumId w:val="1"/>
  </w:num>
  <w:num w:numId="8" w16cid:durableId="208684835">
    <w:abstractNumId w:val="16"/>
  </w:num>
  <w:num w:numId="9" w16cid:durableId="929850346">
    <w:abstractNumId w:val="18"/>
  </w:num>
  <w:num w:numId="10" w16cid:durableId="458184507">
    <w:abstractNumId w:val="9"/>
  </w:num>
  <w:num w:numId="11" w16cid:durableId="627930267">
    <w:abstractNumId w:val="8"/>
  </w:num>
  <w:num w:numId="12" w16cid:durableId="1586956095">
    <w:abstractNumId w:val="4"/>
  </w:num>
  <w:num w:numId="13" w16cid:durableId="1055785078">
    <w:abstractNumId w:val="19"/>
  </w:num>
  <w:num w:numId="14" w16cid:durableId="632442489">
    <w:abstractNumId w:val="11"/>
  </w:num>
  <w:num w:numId="15" w16cid:durableId="805391443">
    <w:abstractNumId w:val="12"/>
  </w:num>
  <w:num w:numId="16" w16cid:durableId="42800281">
    <w:abstractNumId w:val="13"/>
  </w:num>
  <w:num w:numId="17" w16cid:durableId="1517387133">
    <w:abstractNumId w:val="0"/>
  </w:num>
  <w:num w:numId="18" w16cid:durableId="969440940">
    <w:abstractNumId w:val="15"/>
  </w:num>
  <w:num w:numId="19" w16cid:durableId="1269389824">
    <w:abstractNumId w:val="2"/>
  </w:num>
  <w:num w:numId="20" w16cid:durableId="1510288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F4"/>
    <w:rsid w:val="00037447"/>
    <w:rsid w:val="0016739F"/>
    <w:rsid w:val="002B521B"/>
    <w:rsid w:val="002C5A66"/>
    <w:rsid w:val="00326E11"/>
    <w:rsid w:val="00370BDD"/>
    <w:rsid w:val="004550DF"/>
    <w:rsid w:val="00531E7A"/>
    <w:rsid w:val="005D0979"/>
    <w:rsid w:val="00782A7E"/>
    <w:rsid w:val="007D24DC"/>
    <w:rsid w:val="00822E1B"/>
    <w:rsid w:val="00846149"/>
    <w:rsid w:val="0087438D"/>
    <w:rsid w:val="008D1E8C"/>
    <w:rsid w:val="0092715E"/>
    <w:rsid w:val="00AF7626"/>
    <w:rsid w:val="00C248F6"/>
    <w:rsid w:val="00C32DE0"/>
    <w:rsid w:val="00CB78F4"/>
    <w:rsid w:val="00CE5FD2"/>
    <w:rsid w:val="00CF04DE"/>
    <w:rsid w:val="00E1630C"/>
    <w:rsid w:val="00E82B61"/>
    <w:rsid w:val="00EE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AAFA"/>
  <w15:chartTrackingRefBased/>
  <w15:docId w15:val="{8BA7C1DE-3409-4D84-8725-EAE3C1EE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8F4"/>
    <w:rPr>
      <w:rFonts w:eastAsiaTheme="majorEastAsia" w:cstheme="majorBidi"/>
      <w:color w:val="272727" w:themeColor="text1" w:themeTint="D8"/>
    </w:rPr>
  </w:style>
  <w:style w:type="paragraph" w:styleId="Title">
    <w:name w:val="Title"/>
    <w:basedOn w:val="Normal"/>
    <w:next w:val="Normal"/>
    <w:link w:val="TitleChar"/>
    <w:uiPriority w:val="10"/>
    <w:qFormat/>
    <w:rsid w:val="00CB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8F4"/>
    <w:pPr>
      <w:spacing w:before="160"/>
      <w:jc w:val="center"/>
    </w:pPr>
    <w:rPr>
      <w:i/>
      <w:iCs/>
      <w:color w:val="404040" w:themeColor="text1" w:themeTint="BF"/>
    </w:rPr>
  </w:style>
  <w:style w:type="character" w:customStyle="1" w:styleId="QuoteChar">
    <w:name w:val="Quote Char"/>
    <w:basedOn w:val="DefaultParagraphFont"/>
    <w:link w:val="Quote"/>
    <w:uiPriority w:val="29"/>
    <w:rsid w:val="00CB78F4"/>
    <w:rPr>
      <w:i/>
      <w:iCs/>
      <w:color w:val="404040" w:themeColor="text1" w:themeTint="BF"/>
    </w:rPr>
  </w:style>
  <w:style w:type="paragraph" w:styleId="ListParagraph">
    <w:name w:val="List Paragraph"/>
    <w:basedOn w:val="Normal"/>
    <w:uiPriority w:val="34"/>
    <w:qFormat/>
    <w:rsid w:val="00CB78F4"/>
    <w:pPr>
      <w:ind w:left="720"/>
      <w:contextualSpacing/>
    </w:pPr>
  </w:style>
  <w:style w:type="character" w:styleId="IntenseEmphasis">
    <w:name w:val="Intense Emphasis"/>
    <w:basedOn w:val="DefaultParagraphFont"/>
    <w:uiPriority w:val="21"/>
    <w:qFormat/>
    <w:rsid w:val="00CB78F4"/>
    <w:rPr>
      <w:i/>
      <w:iCs/>
      <w:color w:val="0F4761" w:themeColor="accent1" w:themeShade="BF"/>
    </w:rPr>
  </w:style>
  <w:style w:type="paragraph" w:styleId="IntenseQuote">
    <w:name w:val="Intense Quote"/>
    <w:basedOn w:val="Normal"/>
    <w:next w:val="Normal"/>
    <w:link w:val="IntenseQuoteChar"/>
    <w:uiPriority w:val="30"/>
    <w:qFormat/>
    <w:rsid w:val="00CB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8F4"/>
    <w:rPr>
      <w:i/>
      <w:iCs/>
      <w:color w:val="0F4761" w:themeColor="accent1" w:themeShade="BF"/>
    </w:rPr>
  </w:style>
  <w:style w:type="character" w:styleId="IntenseReference">
    <w:name w:val="Intense Reference"/>
    <w:basedOn w:val="DefaultParagraphFont"/>
    <w:uiPriority w:val="32"/>
    <w:qFormat/>
    <w:rsid w:val="00CB78F4"/>
    <w:rPr>
      <w:b/>
      <w:bCs/>
      <w:smallCaps/>
      <w:color w:val="0F4761" w:themeColor="accent1" w:themeShade="BF"/>
      <w:spacing w:val="5"/>
    </w:rPr>
  </w:style>
  <w:style w:type="table" w:styleId="TableGrid">
    <w:name w:val="Table Grid"/>
    <w:basedOn w:val="TableNormal"/>
    <w:uiPriority w:val="39"/>
    <w:rsid w:val="00CB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9425">
      <w:bodyDiv w:val="1"/>
      <w:marLeft w:val="0"/>
      <w:marRight w:val="0"/>
      <w:marTop w:val="0"/>
      <w:marBottom w:val="0"/>
      <w:divBdr>
        <w:top w:val="none" w:sz="0" w:space="0" w:color="auto"/>
        <w:left w:val="none" w:sz="0" w:space="0" w:color="auto"/>
        <w:bottom w:val="none" w:sz="0" w:space="0" w:color="auto"/>
        <w:right w:val="none" w:sz="0" w:space="0" w:color="auto"/>
      </w:divBdr>
    </w:div>
    <w:div w:id="309293061">
      <w:bodyDiv w:val="1"/>
      <w:marLeft w:val="0"/>
      <w:marRight w:val="0"/>
      <w:marTop w:val="0"/>
      <w:marBottom w:val="0"/>
      <w:divBdr>
        <w:top w:val="none" w:sz="0" w:space="0" w:color="auto"/>
        <w:left w:val="none" w:sz="0" w:space="0" w:color="auto"/>
        <w:bottom w:val="none" w:sz="0" w:space="0" w:color="auto"/>
        <w:right w:val="none" w:sz="0" w:space="0" w:color="auto"/>
      </w:divBdr>
    </w:div>
    <w:div w:id="336276193">
      <w:bodyDiv w:val="1"/>
      <w:marLeft w:val="0"/>
      <w:marRight w:val="0"/>
      <w:marTop w:val="0"/>
      <w:marBottom w:val="0"/>
      <w:divBdr>
        <w:top w:val="none" w:sz="0" w:space="0" w:color="auto"/>
        <w:left w:val="none" w:sz="0" w:space="0" w:color="auto"/>
        <w:bottom w:val="none" w:sz="0" w:space="0" w:color="auto"/>
        <w:right w:val="none" w:sz="0" w:space="0" w:color="auto"/>
      </w:divBdr>
    </w:div>
    <w:div w:id="341976140">
      <w:bodyDiv w:val="1"/>
      <w:marLeft w:val="0"/>
      <w:marRight w:val="0"/>
      <w:marTop w:val="0"/>
      <w:marBottom w:val="0"/>
      <w:divBdr>
        <w:top w:val="none" w:sz="0" w:space="0" w:color="auto"/>
        <w:left w:val="none" w:sz="0" w:space="0" w:color="auto"/>
        <w:bottom w:val="none" w:sz="0" w:space="0" w:color="auto"/>
        <w:right w:val="none" w:sz="0" w:space="0" w:color="auto"/>
      </w:divBdr>
    </w:div>
    <w:div w:id="494104765">
      <w:bodyDiv w:val="1"/>
      <w:marLeft w:val="0"/>
      <w:marRight w:val="0"/>
      <w:marTop w:val="0"/>
      <w:marBottom w:val="0"/>
      <w:divBdr>
        <w:top w:val="none" w:sz="0" w:space="0" w:color="auto"/>
        <w:left w:val="none" w:sz="0" w:space="0" w:color="auto"/>
        <w:bottom w:val="none" w:sz="0" w:space="0" w:color="auto"/>
        <w:right w:val="none" w:sz="0" w:space="0" w:color="auto"/>
      </w:divBdr>
    </w:div>
    <w:div w:id="524368132">
      <w:bodyDiv w:val="1"/>
      <w:marLeft w:val="0"/>
      <w:marRight w:val="0"/>
      <w:marTop w:val="0"/>
      <w:marBottom w:val="0"/>
      <w:divBdr>
        <w:top w:val="none" w:sz="0" w:space="0" w:color="auto"/>
        <w:left w:val="none" w:sz="0" w:space="0" w:color="auto"/>
        <w:bottom w:val="none" w:sz="0" w:space="0" w:color="auto"/>
        <w:right w:val="none" w:sz="0" w:space="0" w:color="auto"/>
      </w:divBdr>
    </w:div>
    <w:div w:id="646857190">
      <w:bodyDiv w:val="1"/>
      <w:marLeft w:val="0"/>
      <w:marRight w:val="0"/>
      <w:marTop w:val="0"/>
      <w:marBottom w:val="0"/>
      <w:divBdr>
        <w:top w:val="none" w:sz="0" w:space="0" w:color="auto"/>
        <w:left w:val="none" w:sz="0" w:space="0" w:color="auto"/>
        <w:bottom w:val="none" w:sz="0" w:space="0" w:color="auto"/>
        <w:right w:val="none" w:sz="0" w:space="0" w:color="auto"/>
      </w:divBdr>
    </w:div>
    <w:div w:id="690642043">
      <w:bodyDiv w:val="1"/>
      <w:marLeft w:val="0"/>
      <w:marRight w:val="0"/>
      <w:marTop w:val="0"/>
      <w:marBottom w:val="0"/>
      <w:divBdr>
        <w:top w:val="none" w:sz="0" w:space="0" w:color="auto"/>
        <w:left w:val="none" w:sz="0" w:space="0" w:color="auto"/>
        <w:bottom w:val="none" w:sz="0" w:space="0" w:color="auto"/>
        <w:right w:val="none" w:sz="0" w:space="0" w:color="auto"/>
      </w:divBdr>
    </w:div>
    <w:div w:id="846560328">
      <w:bodyDiv w:val="1"/>
      <w:marLeft w:val="0"/>
      <w:marRight w:val="0"/>
      <w:marTop w:val="0"/>
      <w:marBottom w:val="0"/>
      <w:divBdr>
        <w:top w:val="none" w:sz="0" w:space="0" w:color="auto"/>
        <w:left w:val="none" w:sz="0" w:space="0" w:color="auto"/>
        <w:bottom w:val="none" w:sz="0" w:space="0" w:color="auto"/>
        <w:right w:val="none" w:sz="0" w:space="0" w:color="auto"/>
      </w:divBdr>
    </w:div>
    <w:div w:id="929967869">
      <w:bodyDiv w:val="1"/>
      <w:marLeft w:val="0"/>
      <w:marRight w:val="0"/>
      <w:marTop w:val="0"/>
      <w:marBottom w:val="0"/>
      <w:divBdr>
        <w:top w:val="none" w:sz="0" w:space="0" w:color="auto"/>
        <w:left w:val="none" w:sz="0" w:space="0" w:color="auto"/>
        <w:bottom w:val="none" w:sz="0" w:space="0" w:color="auto"/>
        <w:right w:val="none" w:sz="0" w:space="0" w:color="auto"/>
      </w:divBdr>
    </w:div>
    <w:div w:id="1002975634">
      <w:bodyDiv w:val="1"/>
      <w:marLeft w:val="0"/>
      <w:marRight w:val="0"/>
      <w:marTop w:val="0"/>
      <w:marBottom w:val="0"/>
      <w:divBdr>
        <w:top w:val="none" w:sz="0" w:space="0" w:color="auto"/>
        <w:left w:val="none" w:sz="0" w:space="0" w:color="auto"/>
        <w:bottom w:val="none" w:sz="0" w:space="0" w:color="auto"/>
        <w:right w:val="none" w:sz="0" w:space="0" w:color="auto"/>
      </w:divBdr>
    </w:div>
    <w:div w:id="1003238187">
      <w:bodyDiv w:val="1"/>
      <w:marLeft w:val="0"/>
      <w:marRight w:val="0"/>
      <w:marTop w:val="0"/>
      <w:marBottom w:val="0"/>
      <w:divBdr>
        <w:top w:val="none" w:sz="0" w:space="0" w:color="auto"/>
        <w:left w:val="none" w:sz="0" w:space="0" w:color="auto"/>
        <w:bottom w:val="none" w:sz="0" w:space="0" w:color="auto"/>
        <w:right w:val="none" w:sz="0" w:space="0" w:color="auto"/>
      </w:divBdr>
    </w:div>
    <w:div w:id="1098914553">
      <w:bodyDiv w:val="1"/>
      <w:marLeft w:val="0"/>
      <w:marRight w:val="0"/>
      <w:marTop w:val="0"/>
      <w:marBottom w:val="0"/>
      <w:divBdr>
        <w:top w:val="none" w:sz="0" w:space="0" w:color="auto"/>
        <w:left w:val="none" w:sz="0" w:space="0" w:color="auto"/>
        <w:bottom w:val="none" w:sz="0" w:space="0" w:color="auto"/>
        <w:right w:val="none" w:sz="0" w:space="0" w:color="auto"/>
      </w:divBdr>
    </w:div>
    <w:div w:id="1254165163">
      <w:bodyDiv w:val="1"/>
      <w:marLeft w:val="0"/>
      <w:marRight w:val="0"/>
      <w:marTop w:val="0"/>
      <w:marBottom w:val="0"/>
      <w:divBdr>
        <w:top w:val="none" w:sz="0" w:space="0" w:color="auto"/>
        <w:left w:val="none" w:sz="0" w:space="0" w:color="auto"/>
        <w:bottom w:val="none" w:sz="0" w:space="0" w:color="auto"/>
        <w:right w:val="none" w:sz="0" w:space="0" w:color="auto"/>
      </w:divBdr>
    </w:div>
    <w:div w:id="1267929850">
      <w:bodyDiv w:val="1"/>
      <w:marLeft w:val="0"/>
      <w:marRight w:val="0"/>
      <w:marTop w:val="0"/>
      <w:marBottom w:val="0"/>
      <w:divBdr>
        <w:top w:val="none" w:sz="0" w:space="0" w:color="auto"/>
        <w:left w:val="none" w:sz="0" w:space="0" w:color="auto"/>
        <w:bottom w:val="none" w:sz="0" w:space="0" w:color="auto"/>
        <w:right w:val="none" w:sz="0" w:space="0" w:color="auto"/>
      </w:divBdr>
    </w:div>
    <w:div w:id="1352073489">
      <w:bodyDiv w:val="1"/>
      <w:marLeft w:val="0"/>
      <w:marRight w:val="0"/>
      <w:marTop w:val="0"/>
      <w:marBottom w:val="0"/>
      <w:divBdr>
        <w:top w:val="none" w:sz="0" w:space="0" w:color="auto"/>
        <w:left w:val="none" w:sz="0" w:space="0" w:color="auto"/>
        <w:bottom w:val="none" w:sz="0" w:space="0" w:color="auto"/>
        <w:right w:val="none" w:sz="0" w:space="0" w:color="auto"/>
      </w:divBdr>
    </w:div>
    <w:div w:id="1396011154">
      <w:bodyDiv w:val="1"/>
      <w:marLeft w:val="0"/>
      <w:marRight w:val="0"/>
      <w:marTop w:val="0"/>
      <w:marBottom w:val="0"/>
      <w:divBdr>
        <w:top w:val="none" w:sz="0" w:space="0" w:color="auto"/>
        <w:left w:val="none" w:sz="0" w:space="0" w:color="auto"/>
        <w:bottom w:val="none" w:sz="0" w:space="0" w:color="auto"/>
        <w:right w:val="none" w:sz="0" w:space="0" w:color="auto"/>
      </w:divBdr>
    </w:div>
    <w:div w:id="1538930539">
      <w:bodyDiv w:val="1"/>
      <w:marLeft w:val="0"/>
      <w:marRight w:val="0"/>
      <w:marTop w:val="0"/>
      <w:marBottom w:val="0"/>
      <w:divBdr>
        <w:top w:val="none" w:sz="0" w:space="0" w:color="auto"/>
        <w:left w:val="none" w:sz="0" w:space="0" w:color="auto"/>
        <w:bottom w:val="none" w:sz="0" w:space="0" w:color="auto"/>
        <w:right w:val="none" w:sz="0" w:space="0" w:color="auto"/>
      </w:divBdr>
    </w:div>
    <w:div w:id="1609697039">
      <w:bodyDiv w:val="1"/>
      <w:marLeft w:val="0"/>
      <w:marRight w:val="0"/>
      <w:marTop w:val="0"/>
      <w:marBottom w:val="0"/>
      <w:divBdr>
        <w:top w:val="none" w:sz="0" w:space="0" w:color="auto"/>
        <w:left w:val="none" w:sz="0" w:space="0" w:color="auto"/>
        <w:bottom w:val="none" w:sz="0" w:space="0" w:color="auto"/>
        <w:right w:val="none" w:sz="0" w:space="0" w:color="auto"/>
      </w:divBdr>
    </w:div>
    <w:div w:id="1623073730">
      <w:bodyDiv w:val="1"/>
      <w:marLeft w:val="0"/>
      <w:marRight w:val="0"/>
      <w:marTop w:val="0"/>
      <w:marBottom w:val="0"/>
      <w:divBdr>
        <w:top w:val="none" w:sz="0" w:space="0" w:color="auto"/>
        <w:left w:val="none" w:sz="0" w:space="0" w:color="auto"/>
        <w:bottom w:val="none" w:sz="0" w:space="0" w:color="auto"/>
        <w:right w:val="none" w:sz="0" w:space="0" w:color="auto"/>
      </w:divBdr>
    </w:div>
    <w:div w:id="1700541601">
      <w:bodyDiv w:val="1"/>
      <w:marLeft w:val="0"/>
      <w:marRight w:val="0"/>
      <w:marTop w:val="0"/>
      <w:marBottom w:val="0"/>
      <w:divBdr>
        <w:top w:val="none" w:sz="0" w:space="0" w:color="auto"/>
        <w:left w:val="none" w:sz="0" w:space="0" w:color="auto"/>
        <w:bottom w:val="none" w:sz="0" w:space="0" w:color="auto"/>
        <w:right w:val="none" w:sz="0" w:space="0" w:color="auto"/>
      </w:divBdr>
    </w:div>
    <w:div w:id="1759524385">
      <w:bodyDiv w:val="1"/>
      <w:marLeft w:val="0"/>
      <w:marRight w:val="0"/>
      <w:marTop w:val="0"/>
      <w:marBottom w:val="0"/>
      <w:divBdr>
        <w:top w:val="none" w:sz="0" w:space="0" w:color="auto"/>
        <w:left w:val="none" w:sz="0" w:space="0" w:color="auto"/>
        <w:bottom w:val="none" w:sz="0" w:space="0" w:color="auto"/>
        <w:right w:val="none" w:sz="0" w:space="0" w:color="auto"/>
      </w:divBdr>
    </w:div>
    <w:div w:id="1775516863">
      <w:bodyDiv w:val="1"/>
      <w:marLeft w:val="0"/>
      <w:marRight w:val="0"/>
      <w:marTop w:val="0"/>
      <w:marBottom w:val="0"/>
      <w:divBdr>
        <w:top w:val="none" w:sz="0" w:space="0" w:color="auto"/>
        <w:left w:val="none" w:sz="0" w:space="0" w:color="auto"/>
        <w:bottom w:val="none" w:sz="0" w:space="0" w:color="auto"/>
        <w:right w:val="none" w:sz="0" w:space="0" w:color="auto"/>
      </w:divBdr>
    </w:div>
    <w:div w:id="1820800808">
      <w:bodyDiv w:val="1"/>
      <w:marLeft w:val="0"/>
      <w:marRight w:val="0"/>
      <w:marTop w:val="0"/>
      <w:marBottom w:val="0"/>
      <w:divBdr>
        <w:top w:val="none" w:sz="0" w:space="0" w:color="auto"/>
        <w:left w:val="none" w:sz="0" w:space="0" w:color="auto"/>
        <w:bottom w:val="none" w:sz="0" w:space="0" w:color="auto"/>
        <w:right w:val="none" w:sz="0" w:space="0" w:color="auto"/>
      </w:divBdr>
    </w:div>
    <w:div w:id="2079552501">
      <w:bodyDiv w:val="1"/>
      <w:marLeft w:val="0"/>
      <w:marRight w:val="0"/>
      <w:marTop w:val="0"/>
      <w:marBottom w:val="0"/>
      <w:divBdr>
        <w:top w:val="none" w:sz="0" w:space="0" w:color="auto"/>
        <w:left w:val="none" w:sz="0" w:space="0" w:color="auto"/>
        <w:bottom w:val="none" w:sz="0" w:space="0" w:color="auto"/>
        <w:right w:val="none" w:sz="0" w:space="0" w:color="auto"/>
      </w:divBdr>
    </w:div>
    <w:div w:id="21021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93&amp;utm_source=template-word&amp;utm_medium=content&amp;utm_campaign=AI+Readiness+Assessment-word-12393&amp;lpa=AI+Readiness+Assessment+word+123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2025-06-11T00:18:00Z</dcterms:created>
  <dcterms:modified xsi:type="dcterms:W3CDTF">2025-06-14T15:33:00Z</dcterms:modified>
</cp:coreProperties>
</file>